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7986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889/07 iniciado por el Arq. Pablo Bonvín;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jc w:val="center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 el mismo se solicita la autorización por la vía de la excepción para construir un complejo habitacional de departamentos para alquiler permanente;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 virtud de visita realizada al lugar por la Comisión de Obras y Servicios Públicos, se observó la existencia de edificaciones adyacentes de un piso y de dos pisos;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por el desnivel natural del terreno la construcción a ejecutar no producirá impacto alguno en cuanto a la altura de la fachada;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uso solicitado como es el de vivienda colectiva no se contempla en el Código de Edificación (Ordenanza N° 1294);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reunida al efecto y evaluada la solicitud planteada, la Comisión de Obras y Servicios Públicos, emite despacho favorable, aprobado por unanimidad en Sesión Ordinaria de fecha 16 de Abril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/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 AUTORIZASE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la construcción de un complejo habitacional en el inmueble Desig. Catastral 1-1-350-9, ubicado en calle Gabriel Dubois entre Vicente Lecuna y Cjal. Di Gianantonio.</w:t>
      </w: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>...///</w:t>
      </w:r>
    </w:p>
    <w:p>
      <w:pPr>
        <w:jc w:val="both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DIECISEIS                  DÍAS DEL MES DE ABRIL DEL AÑO DOS MIL OCHO.-</w:t>
      </w:r>
    </w:p>
    <w:p>
      <w:pPr>
        <w:jc w:val="both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2026-07-09T18:39:41Z</dcterms:created>
  <cp:lastModifiedBy>Federico Parisi</cp:lastModifiedBy>
  <cp:lastPrinted>2008-05-08T01:57:00Z</cp:lastPrinted>
  <dcterms:modified xsi:type="dcterms:W3CDTF">2026-07-09T18:39:41Z</dcterms:modified>
  <cp:revision>2</cp:revision>
  <dc:title>PROYECTO DE ORDENANZA</dc:title>
</cp:coreProperties>
</file>