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  <w:u w:val="single"/>
        </w:rPr>
        <w:t>2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1254/07; y </w:t>
      </w:r>
    </w:p>
    <w:p>
      <w:pPr>
        <w:ind w:hanging="720" w:left="720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/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a través del mismo, el Sr. Cisterna Miguel Angel, D.N.I Nº14.784.839, con domicilio en calle Gob. J. Paez Molina Nº 56, de nuestra ciudad, solicita plan de pagos acorde a sus posibilidades de Tasa por Servicios a la Propiedad correspondiente al inmueble Designación Catastral 01-01-380-008;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ambiental, indica que el Sr. Cisterna percibe ingresos como pintor de automóviles, con tres hijos insertos en el sistema educativo formal y residen en vivienda social en Bº Sabattini;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 xml:space="preserve">que por cada cuota actual abonada, eximir cinco (5) cuotas de la deuda no prescripta  que mantiene en concepto de Tasa por Servicios a la Propiedad, el inmueble designación catastral 01-01-380-008;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CONDICI</w:t>
      </w:r>
      <w:r>
        <w:rPr>
          <w:rFonts w:ascii="Courier New" w:hAnsi="Courier New"/>
          <w:b w:val="1"/>
          <w:bCs w:val="1"/>
        </w:rPr>
        <w:t xml:space="preserve">ÓNASE </w:t>
      </w:r>
      <w:r>
        <w:rPr>
          <w:rFonts w:ascii="Courier New" w:hAnsi="Courier New"/>
        </w:rPr>
        <w:t xml:space="preserve">que la falta de pago de tres (3) cuotas consecutivas o alternadas, de la cuota fijada en  los Art. Nº1, así como la transferencia o cambio de titularidad del inmueble, hará caducar automáticamente el beneficio otorgado.-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</w:t>
      </w:r>
      <w:r>
        <w:rPr>
          <w:rFonts w:ascii="Courier New" w:hAnsi="Courier New"/>
          <w:b w:val="1"/>
          <w:bCs w:val="1"/>
        </w:rPr>
        <w:t xml:space="preserve">ÍTASE </w:t>
      </w:r>
      <w:r>
        <w:rPr>
          <w:rFonts w:ascii="Courier New" w:hAnsi="Courier New"/>
        </w:rPr>
        <w:t xml:space="preserve">al Sr. Intendente, interceda ante el o los procuradores actuantes a fin de dejar sin efecto el o los juicios iniciados, honorarios generados,  exceptuando gastos y derechos de ley a tales fines.-</w:t>
      </w:r>
    </w:p>
    <w:p>
      <w:pPr>
        <w:ind w:hanging="600" w:left="600"/>
        <w:jc w:val="both"/>
        <w:rPr>
          <w:rFonts w:ascii="Courier New" w:hAnsi="Courier New"/>
          <w:b w:val="1"/>
          <w:bCs w:val="1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2026-07-09T18:29:07Z</dcterms:created>
  <cp:lastModifiedBy>Federico Parisi</cp:lastModifiedBy>
  <cp:lastPrinted>2008-09-05T01:25:00Z</cp:lastPrinted>
  <dcterms:modified xsi:type="dcterms:W3CDTF">2026-07-09T18:29:07Z</dcterms:modified>
  <cp:revision>2</cp:revision>
  <dc:title>Visto</dc:title>
</cp:coreProperties>
</file>