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jc w:val="center"/>
        <w:rPr>
          <w:rFonts w:ascii="Courier New" w:hAnsi="Courier New"/>
          <w:b w:val="1"/>
          <w:bCs w:val="1"/>
        </w:rPr>
      </w:pPr>
      <w:r>
        <w:rPr>
          <w:rFonts w:ascii="Courier New" w:hAnsi="Courier New"/>
          <w:b w:val="1"/>
          <w:bCs w:val="1"/>
        </w:rPr>
        <w:tab/>
        <w:tab/>
        <w:tab/>
        <w:tab/>
        <w:tab/>
        <w:tab/>
        <w:tab/>
        <w:tab/>
        <w:tab/>
        <w:tab/>
        <w:tab/>
        <w:tab/>
      </w:r>
    </w:p>
    <w:p>
      <w:pPr>
        <w:pStyle w:val="P2"/>
        <w:jc w:val="center"/>
        <w:rPr>
          <w:rFonts w:ascii="Courier New" w:hAnsi="Courier New"/>
          <w:b w:val="1"/>
          <w:bCs w:val="1"/>
          <w:u w:val="single"/>
        </w:rPr>
      </w:pPr>
      <w:r>
        <w:rPr>
          <w:rFonts w:ascii="Courier New" w:hAnsi="Courier New"/>
          <w:b w:val="1"/>
          <w:bCs w:val="1"/>
          <w:u w:val="single"/>
        </w:rPr>
        <w:t xml:space="preserve">ORDENANZA  N° 828</w:t>
      </w:r>
      <w:r>
        <w:rPr>
          <w:rFonts w:ascii="Courier New" w:hAnsi="Courier New"/>
          <w:b w:val="1"/>
          <w:bCs w:val="1"/>
          <w:u w:val="single"/>
        </w:rPr>
        <w:t>4</w:t>
      </w:r>
    </w:p>
    <w:p>
      <w:pPr>
        <w:jc w:val="center"/>
        <w:rPr>
          <w:rFonts w:ascii="Courier New" w:hAnsi="Courier New"/>
          <w:b w:val="1"/>
          <w:bCs w:val="1"/>
        </w:rPr>
      </w:pPr>
    </w:p>
    <w:p>
      <w:pPr>
        <w:jc w:val="both"/>
        <w:rPr>
          <w:rFonts w:ascii="Courier New" w:hAnsi="Courier New"/>
          <w:b w:val="1"/>
          <w:bCs w:val="1"/>
        </w:rPr>
      </w:pPr>
    </w:p>
    <w:p>
      <w:pPr>
        <w:pStyle w:val="P3"/>
        <w:ind w:hanging="561" w:left="561"/>
        <w:jc w:val="both"/>
        <w:rPr>
          <w:rFonts w:ascii="Courier New" w:hAnsi="Courier New"/>
          <w:b w:val="1"/>
          <w:bCs w:val="1"/>
        </w:rPr>
      </w:pPr>
      <w:r>
        <w:rPr>
          <w:rFonts w:ascii="Courier New" w:hAnsi="Courier New"/>
          <w:b w:val="0"/>
          <w:bCs w:val="0"/>
        </w:rPr>
        <w:t xml:space="preserve">Visto: </w:t>
      </w:r>
      <w:r>
        <w:rPr>
          <w:rFonts w:ascii="Courier New" w:hAnsi="Courier New"/>
          <w:b w:val="0"/>
          <w:bCs w:val="0"/>
        </w:rPr>
        <w:t>Las Ordenanzas N° 7512 de fecha 2 de Julio del 2006</w:t>
      </w:r>
      <w:r>
        <w:rPr>
          <w:rFonts w:ascii="Courier New" w:hAnsi="Courier New"/>
          <w:b w:val="0"/>
          <w:bCs w:val="0"/>
        </w:rPr>
        <w:t>, N° 7950 de fecha 5 de Enero del 2008</w:t>
      </w:r>
      <w:r>
        <w:rPr>
          <w:rFonts w:ascii="Courier New" w:hAnsi="Courier New"/>
          <w:b w:val="0"/>
          <w:bCs w:val="0"/>
        </w:rPr>
        <w:t>; y</w:t>
      </w:r>
    </w:p>
    <w:p>
      <w:pPr>
        <w:jc w:val="center"/>
        <w:rPr>
          <w:rFonts w:ascii="Courier New" w:hAnsi="Courier New"/>
        </w:rPr>
      </w:pPr>
    </w:p>
    <w:p>
      <w:pPr>
        <w:pStyle w:val="P3"/>
        <w:rPr>
          <w:rFonts w:ascii="Courier New" w:hAnsi="Courier New"/>
        </w:rPr>
      </w:pPr>
      <w:r>
        <w:rPr>
          <w:rFonts w:ascii="Courier New" w:hAnsi="Courier New"/>
        </w:rPr>
        <w:t>C O N S I D E R A N D O</w:t>
      </w:r>
    </w:p>
    <w:p/>
    <w:p>
      <w:pPr>
        <w:pStyle w:val="P8"/>
        <w:ind w:left="561"/>
      </w:pPr>
      <w:r>
        <w:t>Que siguiendo los lineamientos de las normativas citadas, la Administración –</w:t>
      </w:r>
      <w:r>
        <w:rPr>
          <w:b w:val="1"/>
          <w:bCs w:val="1"/>
        </w:rPr>
        <w:t xml:space="preserve"> </w:t>
      </w:r>
      <w:r>
        <w:t>en acuerdo permanente con la representación Gremial - ha ido avanzando en una solución paulatina y sostenible económicamente, sobre el problema de la incorporación en planta permanente del personal contratado en nuestra Municipalidad</w:t>
      </w:r>
      <w:r>
        <w:rPr>
          <w:b w:val="1"/>
          <w:bCs w:val="1"/>
        </w:rPr>
        <w:t>;</w:t>
      </w:r>
    </w:p>
    <w:p>
      <w:pPr>
        <w:pStyle w:val="P8"/>
        <w:ind w:left="561"/>
      </w:pPr>
    </w:p>
    <w:p>
      <w:pPr>
        <w:pStyle w:val="P8"/>
        <w:ind w:left="561"/>
      </w:pPr>
      <w:r>
        <w:t>Que respetuosos de los justificativos vertidos en nuestras normativas vigentes, de la continuidad contractual, la dignificación al trabajador, pero a su vez responsables de no producir la desarticulación de las finanzas municipales, que se manifestaría si ingresara masivamente este personal a planta permanente;</w:t>
      </w:r>
    </w:p>
    <w:p>
      <w:pPr>
        <w:pStyle w:val="P8"/>
        <w:ind w:left="561"/>
      </w:pPr>
    </w:p>
    <w:p>
      <w:pPr>
        <w:pStyle w:val="P8"/>
        <w:ind w:left="561"/>
      </w:pPr>
      <w:r>
        <w:t xml:space="preserve">Que los parámetros de eficiencia en el desenvolvimiento de las tareas diarias realizadas por nuestro personal contratado, plasmados en sus legajos, la experiencia obtenida a través de su antigüedad en el cargo, la buena predisposición de los  incorporados en planta permanente que no oponen  renuencia a la posible incorporación de los mismos teniendo en cuenta estos parámetros</w:t>
      </w:r>
      <w:r>
        <w:rPr>
          <w:b w:val="1"/>
          <w:bCs w:val="1"/>
        </w:rPr>
        <w:t>,</w:t>
      </w:r>
      <w:r>
        <w:t xml:space="preserve"> viendo en ello un signo de equidad y justicia distributiva;</w:t>
      </w:r>
    </w:p>
    <w:p>
      <w:pPr>
        <w:pStyle w:val="P8"/>
        <w:ind w:left="561"/>
      </w:pPr>
    </w:p>
    <w:p>
      <w:pPr>
        <w:pStyle w:val="P8"/>
        <w:ind w:left="561"/>
      </w:pPr>
      <w:r>
        <w:t xml:space="preserve">Que la actual Administración bregando constantemente en poder mejorar el sistema administrativo de contratación, consolidando lazos laborales desde comienzos de su gestión 2003, entiende que la incorporación programada y sustentable de los mismos es la opción viable; </w:t>
      </w:r>
    </w:p>
    <w:p>
      <w:pPr>
        <w:jc w:val="both"/>
        <w:rPr>
          <w:rFonts w:ascii="Courier New" w:hAnsi="Courier New"/>
        </w:rPr>
      </w:pPr>
    </w:p>
    <w:p>
      <w:pPr>
        <w:rPr>
          <w:rFonts w:ascii="Courier New" w:hAnsi="Courier New"/>
        </w:rPr>
      </w:pPr>
      <w:r>
        <w:t>Que evaluado el Proyecto de Ordenanza, por el Concejo en Comisión, el mismo emite despacho favorable, con modificaciones, aprobado por unanimidad en Sesión Ordinaria del día 19 de Noviembre de 2008.</w:t>
      </w:r>
    </w:p>
    <w:p>
      <w:pPr>
        <w:jc w:val="right"/>
        <w:rPr>
          <w:rFonts w:ascii="Courier New" w:hAnsi="Courier New"/>
        </w:rPr>
      </w:pPr>
      <w:r>
        <w:rPr>
          <w:rFonts w:ascii="Courier New" w:hAnsi="Courier New"/>
        </w:rPr>
        <w:t>...///</w:t>
      </w:r>
    </w:p>
    <w:p>
      <w:pPr>
        <w:rPr>
          <w:rFonts w:ascii="Courier New" w:hAnsi="Courier New"/>
        </w:rPr>
      </w:pPr>
    </w:p>
    <w:p>
      <w:pPr>
        <w:rPr>
          <w:rFonts w:ascii="Courier New" w:hAnsi="Courier New"/>
        </w:rPr>
      </w:pPr>
    </w:p>
    <w:p>
      <w:pPr>
        <w:rPr>
          <w:rFonts w:ascii="Courier New" w:hAnsi="Courier New"/>
        </w:rPr>
      </w:pPr>
    </w:p>
    <w:p>
      <w:pPr>
        <w:rPr>
          <w:rFonts w:ascii="Courier New" w:hAnsi="Courier New"/>
        </w:rPr>
      </w:pPr>
    </w:p>
    <w:p>
      <w:pPr>
        <w:rPr>
          <w:rFonts w:ascii="Courier New" w:hAnsi="Courier New"/>
        </w:rPr>
      </w:pPr>
    </w:p>
    <w:p>
      <w:pPr>
        <w:rPr>
          <w:rFonts w:ascii="Courier New" w:hAnsi="Courier New"/>
        </w:rPr>
      </w:pPr>
    </w:p>
    <w:p>
      <w:pPr>
        <w:rPr>
          <w:rFonts w:ascii="Courier New" w:hAnsi="Courier New"/>
        </w:rPr>
      </w:pPr>
    </w:p>
    <w:p>
      <w:pPr>
        <w:rPr>
          <w:rFonts w:ascii="Courier New" w:hAnsi="Courier New"/>
        </w:rPr>
      </w:pPr>
    </w:p>
    <w:p>
      <w:pPr>
        <w:rPr>
          <w:rFonts w:ascii="Courier New" w:hAnsi="Courier New"/>
        </w:rPr>
      </w:pPr>
    </w:p>
    <w:p>
      <w:pPr>
        <w:rPr>
          <w:rFonts w:ascii="Courier New" w:hAnsi="Courier New"/>
        </w:rPr>
      </w:pPr>
      <w:r>
        <w:rPr>
          <w:rFonts w:ascii="Courier New" w:hAnsi="Courier New"/>
        </w:rPr>
        <w:t>...///2.-</w:t>
      </w:r>
    </w:p>
    <w:p>
      <w:pPr>
        <w:rPr>
          <w:rFonts w:ascii="Courier New" w:hAnsi="Courier New"/>
        </w:rPr>
      </w:pPr>
    </w:p>
    <w:p>
      <w:pPr>
        <w:rPr>
          <w:rFonts w:ascii="Courier New" w:hAnsi="Courier New"/>
        </w:rPr>
      </w:pPr>
    </w:p>
    <w:p>
      <w:pPr>
        <w:pStyle w:val="P3"/>
        <w:rPr>
          <w:rFonts w:ascii="Courier New" w:hAnsi="Courier New"/>
        </w:rPr>
      </w:pPr>
      <w:r>
        <w:rPr>
          <w:rFonts w:ascii="Courier New" w:hAnsi="Courier New"/>
        </w:rPr>
        <w:t>EL HONORABLE CONCEJO DELIBERANTE DE LA CIUDAD DE</w:t>
      </w:r>
    </w:p>
    <w:p>
      <w:pPr>
        <w:pStyle w:val="P8"/>
        <w:rPr>
          <w:b w:val="1"/>
          <w:bCs w:val="1"/>
        </w:rPr>
      </w:pPr>
    </w:p>
    <w:p>
      <w:pPr>
        <w:ind w:hanging="561" w:left="1269"/>
        <w:jc w:val="both"/>
        <w:rPr>
          <w:rFonts w:ascii="Courier New" w:hAnsi="Courier New"/>
          <w:b w:val="1"/>
          <w:bCs w:val="1"/>
        </w:rPr>
      </w:pPr>
      <w:r>
        <w:rPr>
          <w:rFonts w:ascii="Courier New" w:hAnsi="Courier New"/>
          <w:b w:val="1"/>
          <w:bCs w:val="1"/>
        </w:rPr>
        <w:t xml:space="preserve">  ALTA GRACIA SANCIONA CON FUERZA DE ORDENANZA</w:t>
      </w:r>
    </w:p>
    <w:p>
      <w:pPr>
        <w:ind w:hanging="748" w:left="748"/>
        <w:jc w:val="both"/>
        <w:rPr>
          <w:rFonts w:ascii="Courier New" w:hAnsi="Courier New"/>
          <w:b w:val="1"/>
          <w:bCs w:val="1"/>
          <w:u w:val="single"/>
        </w:rPr>
      </w:pPr>
    </w:p>
    <w:p>
      <w:pPr>
        <w:ind w:hanging="748" w:left="748"/>
        <w:jc w:val="both"/>
        <w:rPr>
          <w:rFonts w:ascii="Courier New" w:hAnsi="Courier New"/>
          <w:b w:val="1"/>
          <w:bCs w:val="1"/>
          <w:u w:val="single"/>
        </w:rPr>
      </w:pPr>
    </w:p>
    <w:p>
      <w:pPr>
        <w:pStyle w:val="P8"/>
        <w:ind w:hanging="561" w:left="561"/>
      </w:pPr>
      <w:r>
        <w:rPr>
          <w:rFonts w:ascii="Courier New" w:hAnsi="Courier New"/>
          <w:b w:val="1"/>
          <w:bCs w:val="1"/>
          <w:u w:val="single"/>
        </w:rPr>
        <w:t>Art.1</w:t>
      </w:r>
      <w:r>
        <w:rPr>
          <w:rFonts w:ascii="Courier New" w:hAnsi="Courier New"/>
          <w:b w:val="1"/>
          <w:bCs w:val="1"/>
        </w:rPr>
        <w:t xml:space="preserve">: </w:t>
      </w:r>
      <w:r>
        <w:rPr>
          <w:b w:val="1"/>
          <w:bCs w:val="1"/>
        </w:rPr>
        <w:t>AUTORIZASE</w:t>
      </w:r>
      <w:r>
        <w:t xml:space="preserve"> al Departamento Ejecutivo a designar paulatina y progresivamente al personal contratado de la Municipalidad de Alta Gracia en planta permanente , que reúna las condiciones de idoneidad requerida, teniendo en cuenta la antigüedad en las contrataciones y la eficiencia y responsabilidad en el desenvolvimiento de las tareas diarias plasmadas en sus legajos.- </w:t>
      </w:r>
    </w:p>
    <w:p>
      <w:pPr>
        <w:pStyle w:val="P8"/>
        <w:ind w:hanging="561" w:left="561"/>
        <w:rPr>
          <w:b w:val="1"/>
          <w:bCs w:val="1"/>
          <w:u w:val="single"/>
        </w:rPr>
      </w:pPr>
    </w:p>
    <w:p>
      <w:pPr>
        <w:ind w:hanging="561" w:left="561"/>
        <w:jc w:val="both"/>
        <w:rPr>
          <w:rFonts w:ascii="Courier New" w:hAnsi="Courier New"/>
        </w:rPr>
      </w:pPr>
      <w:r>
        <w:rPr>
          <w:b w:val="1"/>
          <w:bCs w:val="1"/>
          <w:u w:val="single"/>
        </w:rPr>
        <w:t>Art.2</w:t>
      </w:r>
      <w:r>
        <w:rPr>
          <w:b w:val="1"/>
          <w:bCs w:val="1"/>
        </w:rPr>
        <w:t>:</w:t>
      </w:r>
      <w:r>
        <w:rPr>
          <w:b w:val="1"/>
          <w:bCs w:val="1"/>
        </w:rPr>
        <w:t xml:space="preserve"> LA </w:t>
      </w:r>
      <w:r>
        <w:t>presente Ordenanza tendrá vigencia desde su promulgación y hasta el vencimiento del plazo de suspención de la Ordenanza N° 7512 que operará el 05 de Julio del 2009.-</w:t>
      </w:r>
    </w:p>
    <w:p>
      <w:pPr>
        <w:ind w:hanging="561" w:left="561"/>
        <w:jc w:val="both"/>
        <w:rPr>
          <w:rFonts w:ascii="Courier New" w:hAnsi="Courier New"/>
          <w:b w:val="1"/>
          <w:bCs w:val="1"/>
          <w:u w:val="single"/>
        </w:rPr>
      </w:pPr>
    </w:p>
    <w:p>
      <w:pPr>
        <w:ind w:hanging="561" w:left="561"/>
        <w:jc w:val="both"/>
        <w:rPr>
          <w:rFonts w:ascii="Courier New" w:hAnsi="Courier New"/>
        </w:rPr>
      </w:pPr>
      <w:r>
        <w:rPr>
          <w:rFonts w:ascii="Courier New" w:hAnsi="Courier New"/>
          <w:b w:val="1"/>
          <w:bCs w:val="1"/>
          <w:u w:val="single"/>
        </w:rPr>
        <w:t>Art.</w:t>
      </w:r>
      <w:r>
        <w:rPr>
          <w:rFonts w:ascii="Courier New" w:hAnsi="Courier New"/>
          <w:b w:val="1"/>
          <w:bCs w:val="1"/>
          <w:u w:val="single"/>
        </w:rPr>
        <w:t>3</w:t>
      </w:r>
      <w:r>
        <w:rPr>
          <w:rFonts w:ascii="Courier New" w:hAnsi="Courier New"/>
          <w:b w:val="1"/>
          <w:bCs w:val="1"/>
        </w:rPr>
        <w:t>:</w:t>
      </w:r>
      <w:r>
        <w:rPr>
          <w:rFonts w:ascii="Courier New" w:hAnsi="Courier New"/>
        </w:rPr>
        <w:t xml:space="preserve"> </w:t>
      </w:r>
      <w:r>
        <w:rPr>
          <w:rFonts w:ascii="Courier New" w:hAnsi="Courier New"/>
          <w:b w:val="1"/>
          <w:bCs w:val="1"/>
        </w:rPr>
        <w:t>PROTOCOLÍCESE,</w:t>
      </w:r>
      <w:r>
        <w:rPr>
          <w:rFonts w:ascii="Courier New" w:hAnsi="Courier New"/>
        </w:rPr>
        <w:t xml:space="preserve"> comuníquese, publíquese en el Boletín Oficial de la Ciudad de Alta Gracia, transcríbase al Libro de Ordenanzas y archívese.</w:t>
      </w:r>
    </w:p>
    <w:p>
      <w:pPr>
        <w:jc w:val="both"/>
        <w:rPr>
          <w:rFonts w:ascii="Courier New" w:hAnsi="Courier New"/>
        </w:rPr>
      </w:pPr>
    </w:p>
    <w:p>
      <w:pPr>
        <w:jc w:val="both"/>
        <w:rPr>
          <w:rFonts w:ascii="Courier New" w:hAnsi="Courier New"/>
        </w:rPr>
      </w:pPr>
      <w:r>
        <w:rPr>
          <w:rFonts w:ascii="Courier New" w:hAnsi="Courier New"/>
        </w:rPr>
        <w:t xml:space="preserve">                                                                                                 </w:t>
      </w:r>
    </w:p>
    <w:p>
      <w:pPr>
        <w:pStyle w:val="P15"/>
        <w:ind w:left="0"/>
      </w:pPr>
      <w:r>
        <w:t>DADA EN LA SALA DE SESIONES DEL HONORABLE CONCEJO DELIBERANTE A LOS DIECINUEVE DIAS DEL MES DE NOVIEMBRE DEL AÑO DOS MIL OCHO.-</w:t>
      </w:r>
    </w:p>
    <w:p>
      <w:pPr>
        <w:pStyle w:val="P15"/>
        <w:ind w:left="0"/>
      </w:pPr>
    </w:p>
    <w:p>
      <w:pPr>
        <w:pStyle w:val="P15"/>
        <w:ind w:left="0"/>
      </w:pPr>
    </w:p>
    <w:p>
      <w:pPr>
        <w:pStyle w:val="P15"/>
        <w:ind w:left="0"/>
      </w:pPr>
    </w:p>
    <w:p>
      <w:pPr>
        <w:pStyle w:val="P15"/>
        <w:ind w:left="0"/>
      </w:pPr>
    </w:p>
    <w:sectPr>
      <w:type w:val="continuous"/>
      <w:pgSz w:w="11908" w:h="16833" w:code="0"/>
      <w:pgMar w:left="1701" w:right="1701" w:top="1418" w:bottom="1418" w:header="720" w:footer="720" w:gutter="0"/>
      <w:cols w:equalWidth="1" w:space="720"/>
      <w:noEndnote/>
    </w:sectPr>
  </w:body>
</w:document>
</file>

<file path=word/numbering.xml><?xml version="1.0" encoding="utf-8"?>
<w:numbering xmlns:w="http://schemas.openxmlformats.org/wordprocessingml/2006/main">
  <w:abstractNum w:abstractNumId="0">
    <w:nsid w:val="FFFFFFFE"/>
    <w:multiLevelType w:val="multilevel"/>
    <w:lvl w:ilvl="0">
      <w:start w:val="0"/>
      <w:numFmt w:val="decimal"/>
      <w:suff w:val="tab"/>
      <w:lvlText w:val="*"/>
      <w:lvlJc w:val="left"/>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C2A5A84"/>
    <w:multiLevelType w:val="multilevel"/>
    <w:lvl w:ilvl="0">
      <w:start w:val="1"/>
      <w:numFmt w:val="upperLetter"/>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12C66746"/>
    <w:multiLevelType w:val="multilevel"/>
    <w:lvl w:ilvl="0">
      <w:start w:val="1"/>
      <w:numFmt w:val="lowerLetter"/>
      <w:suff w:val="tab"/>
      <w:lvlText w:val="%1)"/>
      <w:lvlJc w:val="left"/>
      <w:pPr>
        <w:ind w:hanging="360" w:left="1065"/>
        <w:tabs>
          <w:tab w:val="num" w:pos="106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3">
    <w:nsid w:val="13AE228E"/>
    <w:multiLevelType w:val="multilevel"/>
    <w:lvl w:ilvl="0">
      <w:start w:val="1"/>
      <w:numFmt w:val="lowerLetter"/>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4">
    <w:nsid w:val="21A02CE3"/>
    <w:multiLevelType w:val="multilevel"/>
    <w:lvl w:ilvl="0">
      <w:start w:val="1"/>
      <w:numFmt w:val="decimal"/>
      <w:suff w:val="tab"/>
      <w:lvlText w:val="%1)"/>
      <w:lvlJc w:val="left"/>
      <w:pPr>
        <w:ind w:hanging="465" w:left="825"/>
        <w:tabs>
          <w:tab w:val="num" w:pos="82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5">
    <w:nsid w:val="222C35E3"/>
    <w:multiLevelType w:val="multilevel"/>
    <w:lvl w:ilvl="0">
      <w:start w:val="1"/>
      <w:numFmt w:val="lowerLetter"/>
      <w:suff w:val="tab"/>
      <w:lvlText w:val="%1)"/>
      <w:lvlJc w:val="left"/>
      <w:pPr>
        <w:ind w:hanging="360" w:left="1065"/>
        <w:tabs>
          <w:tab w:val="num" w:pos="106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6">
    <w:nsid w:val="24F459C5"/>
    <w:multiLevelType w:val="hybridMultilevel"/>
    <w:lvl w:ilvl="0" w:tplc="762C9DFD">
      <w:start w:val="0"/>
      <w:numFmt w:val="bullet"/>
      <w:suff w:val="tab"/>
      <w:lvlText w:val="-"/>
      <w:lvlJc w:val="left"/>
      <w:pPr>
        <w:ind w:hanging="360" w:left="720"/>
        <w:tabs>
          <w:tab w:val="num" w:pos="720" w:leader="none"/>
        </w:tabs>
      </w:pPr>
      <w:rPr>
        <w:rFonts w:ascii="Times New Roman" w:hAnsi="Times New Roman" w:cs="Times New Roman" w:eastAsia="Times New Roman"/>
      </w:rPr>
    </w:lvl>
    <w:lvl w:ilvl="1" w:tplc="274C4044">
      <w:start w:val="1"/>
      <w:numFmt w:val="bullet"/>
      <w:suff w:val="tab"/>
      <w:lvlText w:val="o"/>
      <w:lvlJc w:val="left"/>
      <w:pPr>
        <w:ind w:hanging="360" w:left="1440"/>
        <w:tabs>
          <w:tab w:val="num" w:pos="1440" w:leader="none"/>
        </w:tabs>
      </w:pPr>
      <w:rPr>
        <w:rFonts w:ascii="Courier New" w:hAnsi="Courier New"/>
      </w:rPr>
    </w:lvl>
    <w:lvl w:ilvl="2" w:tplc="33E07BFF">
      <w:start w:val="1"/>
      <w:numFmt w:val="bullet"/>
      <w:suff w:val="tab"/>
      <w:lvlText w:val=""/>
      <w:lvlJc w:val="left"/>
      <w:pPr>
        <w:ind w:hanging="360" w:left="2160"/>
        <w:tabs>
          <w:tab w:val="num" w:pos="2160" w:leader="none"/>
        </w:tabs>
      </w:pPr>
      <w:rPr>
        <w:rFonts w:ascii="Wingdings" w:hAnsi="Wingdings"/>
      </w:rPr>
    </w:lvl>
    <w:lvl w:ilvl="3" w:tplc="76DCB714">
      <w:start w:val="1"/>
      <w:numFmt w:val="bullet"/>
      <w:suff w:val="tab"/>
      <w:lvlText w:val=""/>
      <w:lvlJc w:val="left"/>
      <w:pPr>
        <w:ind w:hanging="360" w:left="2880"/>
        <w:tabs>
          <w:tab w:val="num" w:pos="2880" w:leader="none"/>
        </w:tabs>
      </w:pPr>
      <w:rPr>
        <w:rFonts w:ascii="Symbol" w:hAnsi="Symbol"/>
      </w:rPr>
    </w:lvl>
    <w:lvl w:ilvl="4" w:tplc="31B3EE7D">
      <w:start w:val="1"/>
      <w:numFmt w:val="bullet"/>
      <w:suff w:val="tab"/>
      <w:lvlText w:val="o"/>
      <w:lvlJc w:val="left"/>
      <w:pPr>
        <w:ind w:hanging="360" w:left="3600"/>
        <w:tabs>
          <w:tab w:val="num" w:pos="3600" w:leader="none"/>
        </w:tabs>
      </w:pPr>
      <w:rPr>
        <w:rFonts w:ascii="Courier New" w:hAnsi="Courier New"/>
      </w:rPr>
    </w:lvl>
    <w:lvl w:ilvl="5" w:tplc="2FA7DBF7">
      <w:start w:val="1"/>
      <w:numFmt w:val="bullet"/>
      <w:suff w:val="tab"/>
      <w:lvlText w:val=""/>
      <w:lvlJc w:val="left"/>
      <w:pPr>
        <w:ind w:hanging="360" w:left="4320"/>
        <w:tabs>
          <w:tab w:val="num" w:pos="4320" w:leader="none"/>
        </w:tabs>
      </w:pPr>
      <w:rPr>
        <w:rFonts w:ascii="Wingdings" w:hAnsi="Wingdings"/>
      </w:rPr>
    </w:lvl>
    <w:lvl w:ilvl="6" w:tplc="6DC90E15">
      <w:start w:val="1"/>
      <w:numFmt w:val="bullet"/>
      <w:suff w:val="tab"/>
      <w:lvlText w:val=""/>
      <w:lvlJc w:val="left"/>
      <w:pPr>
        <w:ind w:hanging="360" w:left="5040"/>
        <w:tabs>
          <w:tab w:val="num" w:pos="5040" w:leader="none"/>
        </w:tabs>
      </w:pPr>
      <w:rPr>
        <w:rFonts w:ascii="Symbol" w:hAnsi="Symbol"/>
      </w:rPr>
    </w:lvl>
    <w:lvl w:ilvl="7" w:tplc="06530590">
      <w:start w:val="1"/>
      <w:numFmt w:val="bullet"/>
      <w:suff w:val="tab"/>
      <w:lvlText w:val="o"/>
      <w:lvlJc w:val="left"/>
      <w:pPr>
        <w:ind w:hanging="360" w:left="5760"/>
        <w:tabs>
          <w:tab w:val="num" w:pos="5760" w:leader="none"/>
        </w:tabs>
      </w:pPr>
      <w:rPr>
        <w:rFonts w:ascii="Courier New" w:hAnsi="Courier New"/>
      </w:rPr>
    </w:lvl>
    <w:lvl w:ilvl="8" w:tplc="3753450E">
      <w:start w:val="1"/>
      <w:numFmt w:val="bullet"/>
      <w:suff w:val="tab"/>
      <w:lvlText w:val=""/>
      <w:lvlJc w:val="left"/>
      <w:pPr>
        <w:ind w:hanging="360" w:left="6480"/>
        <w:tabs>
          <w:tab w:val="num" w:pos="6480" w:leader="none"/>
        </w:tabs>
      </w:pPr>
      <w:rPr>
        <w:rFonts w:ascii="Wingdings" w:hAnsi="Wingdings"/>
      </w:rPr>
    </w:lvl>
  </w:abstractNum>
  <w:abstractNum w:abstractNumId="7">
    <w:nsid w:val="298208E1"/>
    <w:multiLevelType w:val="multilevel"/>
    <w:lvl w:ilvl="0">
      <w:start w:val="9"/>
      <w:numFmt w:val="lowerLetter"/>
      <w:suff w:val="tab"/>
      <w:lvlText w:val="%1)"/>
      <w:lvlJc w:val="left"/>
      <w:pPr>
        <w:ind w:hanging="360" w:left="900"/>
        <w:tabs>
          <w:tab w:val="num" w:pos="900" w:leader="none"/>
        </w:tabs>
      </w:pPr>
      <w:rPr/>
    </w:lvl>
    <w:lvl w:ilvl="1">
      <w:start w:val="1"/>
      <w:numFmt w:val="lowerLetter"/>
      <w:suff w:val="tab"/>
      <w:lvlText w:val="%2."/>
      <w:lvlJc w:val="left"/>
      <w:pPr>
        <w:ind w:hanging="360" w:left="1620"/>
        <w:tabs>
          <w:tab w:val="num" w:pos="1620" w:leader="none"/>
        </w:tabs>
      </w:pPr>
      <w:rPr/>
    </w:lvl>
    <w:lvl w:ilvl="2">
      <w:start w:val="1"/>
      <w:numFmt w:val="lowerRoman"/>
      <w:suff w:val="tab"/>
      <w:lvlText w:val="%3."/>
      <w:lvlJc w:val="right"/>
      <w:pPr>
        <w:ind w:hanging="180" w:left="2340"/>
        <w:tabs>
          <w:tab w:val="num" w:pos="2340" w:leader="none"/>
        </w:tabs>
      </w:pPr>
      <w:rPr/>
    </w:lvl>
    <w:lvl w:ilvl="3">
      <w:start w:val="1"/>
      <w:numFmt w:val="decimal"/>
      <w:suff w:val="tab"/>
      <w:lvlText w:val="%4."/>
      <w:lvlJc w:val="left"/>
      <w:pPr>
        <w:ind w:hanging="360" w:left="3060"/>
        <w:tabs>
          <w:tab w:val="num" w:pos="3060" w:leader="none"/>
        </w:tabs>
      </w:pPr>
      <w:rPr/>
    </w:lvl>
    <w:lvl w:ilvl="4">
      <w:start w:val="1"/>
      <w:numFmt w:val="lowerLetter"/>
      <w:suff w:val="tab"/>
      <w:lvlText w:val="%5."/>
      <w:lvlJc w:val="left"/>
      <w:pPr>
        <w:ind w:hanging="360" w:left="3780"/>
        <w:tabs>
          <w:tab w:val="num" w:pos="3780" w:leader="none"/>
        </w:tabs>
      </w:pPr>
      <w:rPr/>
    </w:lvl>
    <w:lvl w:ilvl="5">
      <w:start w:val="1"/>
      <w:numFmt w:val="lowerRoman"/>
      <w:suff w:val="tab"/>
      <w:lvlText w:val="%6."/>
      <w:lvlJc w:val="right"/>
      <w:pPr>
        <w:ind w:hanging="180" w:left="4500"/>
        <w:tabs>
          <w:tab w:val="num" w:pos="4500" w:leader="none"/>
        </w:tabs>
      </w:pPr>
      <w:rPr/>
    </w:lvl>
    <w:lvl w:ilvl="6">
      <w:start w:val="1"/>
      <w:numFmt w:val="decimal"/>
      <w:suff w:val="tab"/>
      <w:lvlText w:val="%7."/>
      <w:lvlJc w:val="left"/>
      <w:pPr>
        <w:ind w:hanging="360" w:left="5220"/>
        <w:tabs>
          <w:tab w:val="num" w:pos="5220" w:leader="none"/>
        </w:tabs>
      </w:pPr>
      <w:rPr/>
    </w:lvl>
    <w:lvl w:ilvl="7">
      <w:start w:val="1"/>
      <w:numFmt w:val="lowerLetter"/>
      <w:suff w:val="tab"/>
      <w:lvlText w:val="%8."/>
      <w:lvlJc w:val="left"/>
      <w:pPr>
        <w:ind w:hanging="360" w:left="5940"/>
        <w:tabs>
          <w:tab w:val="num" w:pos="5940" w:leader="none"/>
        </w:tabs>
      </w:pPr>
      <w:rPr/>
    </w:lvl>
    <w:lvl w:ilvl="8">
      <w:start w:val="1"/>
      <w:numFmt w:val="lowerRoman"/>
      <w:suff w:val="tab"/>
      <w:lvlText w:val="%9."/>
      <w:lvlJc w:val="right"/>
      <w:pPr>
        <w:ind w:hanging="180" w:left="6660"/>
        <w:tabs>
          <w:tab w:val="num" w:pos="6660" w:leader="none"/>
        </w:tabs>
      </w:pPr>
      <w:rPr/>
    </w:lvl>
  </w:abstractNum>
  <w:abstractNum w:abstractNumId="8">
    <w:nsid w:val="3B642C6B"/>
    <w:multiLevelType w:val="multilevel"/>
    <w:lvl w:ilvl="0">
      <w:start w:val="1"/>
      <w:numFmt w:val="lowerLetter"/>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9">
    <w:nsid w:val="3DCB577F"/>
    <w:multiLevelType w:val="multilevel"/>
    <w:lvl w:ilvl="0">
      <w:start w:val="1"/>
      <w:numFmt w:val="lowerLetter"/>
      <w:suff w:val="tab"/>
      <w:lvlText w:val="%1)"/>
      <w:lvlJc w:val="left"/>
      <w:pPr>
        <w:ind w:hanging="360" w:left="1776"/>
        <w:tabs>
          <w:tab w:val="num" w:pos="1776" w:leader="none"/>
        </w:tabs>
      </w:pPr>
      <w:rPr>
        <w:b w:val="1"/>
        <w:bCs w:val="1"/>
      </w:rPr>
    </w:lvl>
    <w:lvl w:ilvl="1">
      <w:start w:val="1"/>
      <w:numFmt w:val="lowerLetter"/>
      <w:suff w:val="tab"/>
      <w:lvlText w:val="%2."/>
      <w:lvlJc w:val="left"/>
      <w:pPr>
        <w:ind w:hanging="360" w:left="2496"/>
        <w:tabs>
          <w:tab w:val="num" w:pos="2496" w:leader="none"/>
        </w:tabs>
      </w:pPr>
      <w:rPr/>
    </w:lvl>
    <w:lvl w:ilvl="2">
      <w:start w:val="1"/>
      <w:numFmt w:val="lowerRoman"/>
      <w:suff w:val="tab"/>
      <w:lvlText w:val="%3."/>
      <w:lvlJc w:val="right"/>
      <w:pPr>
        <w:ind w:hanging="180" w:left="3216"/>
        <w:tabs>
          <w:tab w:val="num" w:pos="3216" w:leader="none"/>
        </w:tabs>
      </w:pPr>
      <w:rPr/>
    </w:lvl>
    <w:lvl w:ilvl="3">
      <w:start w:val="1"/>
      <w:numFmt w:val="decimal"/>
      <w:suff w:val="tab"/>
      <w:lvlText w:val="%4."/>
      <w:lvlJc w:val="left"/>
      <w:pPr>
        <w:ind w:hanging="360" w:left="3936"/>
        <w:tabs>
          <w:tab w:val="num" w:pos="3936" w:leader="none"/>
        </w:tabs>
      </w:pPr>
      <w:rPr/>
    </w:lvl>
    <w:lvl w:ilvl="4">
      <w:start w:val="1"/>
      <w:numFmt w:val="lowerLetter"/>
      <w:suff w:val="tab"/>
      <w:lvlText w:val="%5."/>
      <w:lvlJc w:val="left"/>
      <w:pPr>
        <w:ind w:hanging="360" w:left="4656"/>
        <w:tabs>
          <w:tab w:val="num" w:pos="4656" w:leader="none"/>
        </w:tabs>
      </w:pPr>
      <w:rPr/>
    </w:lvl>
    <w:lvl w:ilvl="5">
      <w:start w:val="1"/>
      <w:numFmt w:val="lowerRoman"/>
      <w:suff w:val="tab"/>
      <w:lvlText w:val="%6."/>
      <w:lvlJc w:val="right"/>
      <w:pPr>
        <w:ind w:hanging="180" w:left="5376"/>
        <w:tabs>
          <w:tab w:val="num" w:pos="5376" w:leader="none"/>
        </w:tabs>
      </w:pPr>
      <w:rPr/>
    </w:lvl>
    <w:lvl w:ilvl="6">
      <w:start w:val="1"/>
      <w:numFmt w:val="decimal"/>
      <w:suff w:val="tab"/>
      <w:lvlText w:val="%7."/>
      <w:lvlJc w:val="left"/>
      <w:pPr>
        <w:ind w:hanging="360" w:left="6096"/>
        <w:tabs>
          <w:tab w:val="num" w:pos="6096" w:leader="none"/>
        </w:tabs>
      </w:pPr>
      <w:rPr/>
    </w:lvl>
    <w:lvl w:ilvl="7">
      <w:start w:val="1"/>
      <w:numFmt w:val="lowerLetter"/>
      <w:suff w:val="tab"/>
      <w:lvlText w:val="%8."/>
      <w:lvlJc w:val="left"/>
      <w:pPr>
        <w:ind w:hanging="360" w:left="6816"/>
        <w:tabs>
          <w:tab w:val="num" w:pos="6816" w:leader="none"/>
        </w:tabs>
      </w:pPr>
      <w:rPr/>
    </w:lvl>
    <w:lvl w:ilvl="8">
      <w:start w:val="1"/>
      <w:numFmt w:val="lowerRoman"/>
      <w:suff w:val="tab"/>
      <w:lvlText w:val="%9."/>
      <w:lvlJc w:val="right"/>
      <w:pPr>
        <w:ind w:hanging="180" w:left="7536"/>
        <w:tabs>
          <w:tab w:val="num" w:pos="7536" w:leader="none"/>
        </w:tabs>
      </w:pPr>
      <w:rPr/>
    </w:lvl>
  </w:abstractNum>
  <w:abstractNum w:abstractNumId="10">
    <w:nsid w:val="44F124EF"/>
    <w:multiLevelType w:val="multilevel"/>
    <w:lvl w:ilvl="0">
      <w:start w:val="1"/>
      <w:numFmt w:val="lowerLetter"/>
      <w:suff w:val="tab"/>
      <w:lvlText w:val="%1)"/>
      <w:lvlJc w:val="left"/>
      <w:pPr>
        <w:ind w:hanging="360" w:left="1065"/>
        <w:tabs>
          <w:tab w:val="num" w:pos="106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11">
    <w:nsid w:val="47E26456"/>
    <w:multiLevelType w:val="multilevel"/>
    <w:lvl w:ilvl="0">
      <w:start w:val="1"/>
      <w:numFmt w:val="decimal"/>
      <w:suff w:val="tab"/>
      <w:lvlText w:val="%1)"/>
      <w:lvlJc w:val="left"/>
      <w:pPr>
        <w:ind w:hanging="435" w:left="435"/>
        <w:tabs>
          <w:tab w:val="num" w:pos="43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2">
    <w:nsid w:val="59B6546B"/>
    <w:multiLevelType w:val="multilevel"/>
    <w:lvl w:ilvl="0">
      <w:start w:val="1"/>
      <w:numFmt w:val="lowerLetter"/>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13">
    <w:nsid w:val="6D300CA7"/>
    <w:multiLevelType w:val="hybridMultilevel"/>
    <w:lvl w:ilvl="0" w:tplc="3A0DC6B7">
      <w:start w:val="0"/>
      <w:numFmt w:val="bullet"/>
      <w:suff w:val="tab"/>
      <w:lvlText w:val="-"/>
      <w:lvlJc w:val="left"/>
      <w:pPr>
        <w:ind w:hanging="375" w:left="936"/>
        <w:tabs>
          <w:tab w:val="num" w:pos="936" w:leader="none"/>
        </w:tabs>
      </w:pPr>
      <w:rPr>
        <w:rFonts w:ascii="Times New Roman" w:hAnsi="Times New Roman"/>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4">
    <w:nsid w:val="74472A0F"/>
    <w:multiLevelType w:val="multilevel"/>
    <w:lvl w:ilvl="0">
      <w:start w:val="1"/>
      <w:numFmt w:val="lowerLetter"/>
      <w:suff w:val="tab"/>
      <w:lvlText w:val="%1)"/>
      <w:lvlJc w:val="left"/>
      <w:pPr>
        <w:ind w:hanging="360" w:left="660"/>
        <w:tabs>
          <w:tab w:val="num" w:pos="66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15">
    <w:nsid w:val="74703B79"/>
    <w:multiLevelType w:val="multilevel"/>
    <w:lvl w:ilvl="0">
      <w:start w:val="1"/>
      <w:numFmt w:val="decimal"/>
      <w:suff w:val="tab"/>
      <w:lvlText w:val="%1)"/>
      <w:lvlJc w:val="left"/>
      <w:pPr>
        <w:ind w:hanging="435" w:left="795"/>
        <w:tabs>
          <w:tab w:val="num" w:pos="79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16">
    <w:nsid w:val="7E711528"/>
    <w:multiLevelType w:val="multilevel"/>
    <w:lvl w:ilvl="0">
      <w:start w:val="1"/>
      <w:numFmt w:val="lowerLetter"/>
      <w:suff w:val="tab"/>
      <w:lvlText w:val="%1)"/>
      <w:lvlJc w:val="left"/>
      <w:pPr>
        <w:ind w:hanging="360" w:left="900"/>
        <w:tabs>
          <w:tab w:val="num" w:pos="90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num w:numId="1">
    <w:abstractNumId w:val="1"/>
  </w:num>
  <w:num w:numId="2">
    <w:abstractNumId w:val="15"/>
  </w:num>
  <w:num w:numId="3">
    <w:abstractNumId w:val="11"/>
  </w:num>
  <w:num w:numId="4">
    <w:abstractNumId w:val="2"/>
  </w:num>
  <w:num w:numId="5">
    <w:abstractNumId w:val="5"/>
  </w:num>
  <w:num w:numId="6">
    <w:abstractNumId w:val="10"/>
  </w:num>
  <w:num w:numId="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num>
  <w:num w:numId="1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num>
  <w:num w:numId="12">
    <w:abstractNumId w:val="3"/>
  </w:num>
  <w:num w:numId="13">
    <w:abstractNumId w:val="8"/>
  </w:num>
  <w:num w:numId="14">
    <w:abstractNumId w:val="9"/>
  </w:num>
  <w:num w:numId="15">
    <w:abstractNumId w:val="6"/>
  </w:num>
  <w:num w:numId="16">
    <w:abstractNumId w:val="0"/>
    <w:lvlOverride w:ilvl="0">
      <w:lvl w:ilvl="0" w:tplc="480E6220">
        <w:start w:val="0"/>
        <w:numFmt w:val="bullet"/>
        <w:suff w:val="tab"/>
        <w:lvlText w:val=""/>
        <w:legacy w:legacy="1" w:legacyIndent="360" w:legacySpace="0"/>
        <w:lvlJc w:val="left"/>
        <w:pPr>
          <w:ind w:hanging="360" w:left="720"/>
        </w:pPr>
        <w:rPr>
          <w:rFonts w:ascii="Symbol" w:hAnsi="Symbol"/>
        </w:rPr>
      </w:lvl>
    </w:lvlOverride>
  </w:num>
  <w:num w:numId="17">
    <w:abstractNumId w:val="13"/>
  </w:num>
</w:numbering>
</file>

<file path=word/settings.xml><?xml version="1.0" encoding="utf-8"?>
<w:settings xmlns:r="http://schemas.openxmlformats.org/officeDocument/2006/relationships" xmlns:w="http://schemas.openxmlformats.org/wordprocessingml/2006/main">
  <w:displayBackgroundShape w:val="0"/>
  <w:doNotTrackMoves/>
  <w:doNotTrackFormatting/>
  <w:mirrorMargins/>
  <w:defaultTabStop w:val="708"/>
  <w:autoHyphenation w:val="0"/>
  <w:hyphenationZone w:val="425"/>
  <w:evenAndOddHeaders w:val="0"/>
  <w:characterSpacingControl w:val="compressPunctuation"/>
  <w:compat>
    <w:alignTablesRowByRow/>
    <w:splitPgBreakAndParaMark/>
    <w:growAutofit/>
    <w:doNotBreakConstrainedForcedTable/>
    <w:doNotVertAlignCellWithSp/>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Estilo"/>
    <w:next w:val="P1"/>
    <w:pPr>
      <w:widowControl w:val="0"/>
    </w:pPr>
    <w:rPr>
      <w:lang w:val="es-ES"/>
    </w:rPr>
  </w:style>
  <w:style w:type="paragraph" w:styleId="P2">
    <w:name w:val="Heading 1"/>
    <w:basedOn w:val="P0"/>
    <w:next w:val="P0"/>
    <w:pPr>
      <w:keepNext w:val="1"/>
      <w:outlineLvl w:val="0"/>
    </w:pPr>
    <w:rPr>
      <w:lang/>
    </w:rPr>
  </w:style>
  <w:style w:type="paragraph" w:styleId="P3">
    <w:name w:val="Heading 2"/>
    <w:basedOn w:val="P0"/>
    <w:next w:val="P0"/>
    <w:pPr>
      <w:keepNext w:val="1"/>
      <w:jc w:val="center"/>
      <w:outlineLvl w:val="1"/>
    </w:pPr>
    <w:rPr>
      <w:b w:val="1"/>
      <w:bCs w:val="1"/>
      <w:lang/>
    </w:rPr>
  </w:style>
  <w:style w:type="paragraph" w:styleId="P4">
    <w:name w:val="Heading 3"/>
    <w:basedOn w:val="P0"/>
    <w:next w:val="P0"/>
    <w:pPr>
      <w:keepNext w:val="1"/>
      <w:jc w:val="center"/>
      <w:outlineLvl w:val="2"/>
    </w:pPr>
    <w:rPr>
      <w:sz w:val="144"/>
      <w:szCs w:val="144"/>
    </w:rPr>
  </w:style>
  <w:style w:type="paragraph" w:styleId="P5">
    <w:name w:val="Heading 7"/>
    <w:basedOn w:val="P0"/>
    <w:next w:val="P0"/>
    <w:pPr>
      <w:keepNext w:val="1"/>
      <w:ind w:firstLine="709"/>
      <w:jc w:val="both"/>
      <w:outlineLvl w:val="6"/>
    </w:pPr>
    <w:rPr>
      <w:rFonts w:ascii="Courier New" w:hAnsi="Courier New"/>
    </w:rPr>
  </w:style>
  <w:style w:type="paragraph" w:styleId="P6">
    <w:name w:val="Envelope Return"/>
    <w:basedOn w:val="P0"/>
    <w:next w:val="P6"/>
    <w:pPr/>
    <w:rPr>
      <w:rFonts w:ascii="Benguiat Bk BT" w:hAnsi="Benguiat Bk BT" w:cs="Arial"/>
      <w:b w:val="1"/>
      <w:i w:val="1"/>
      <w:bCs w:val="1"/>
      <w:iCs w:val="1"/>
      <w:u w:val="single"/>
    </w:rPr>
  </w:style>
  <w:style w:type="paragraph" w:styleId="P7">
    <w:name w:val="Plain Text"/>
    <w:basedOn w:val="P0"/>
    <w:next w:val="P7"/>
    <w:pPr/>
    <w:rPr>
      <w:rFonts w:ascii="Courier New" w:hAnsi="Courier New"/>
      <w:sz w:val="20"/>
      <w:szCs w:val="20"/>
      <w:lang/>
    </w:rPr>
  </w:style>
  <w:style w:type="paragraph" w:styleId="P8">
    <w:name w:val="Body Text"/>
    <w:basedOn w:val="P0"/>
    <w:next w:val="P8"/>
    <w:pPr>
      <w:jc w:val="both"/>
    </w:pPr>
    <w:rPr>
      <w:rFonts w:ascii="Courier New" w:hAnsi="Courier New"/>
    </w:rPr>
  </w:style>
  <w:style w:type="paragraph" w:styleId="P9">
    <w:name w:val="Title"/>
    <w:basedOn w:val="P0"/>
    <w:next w:val="P9"/>
    <w:pPr>
      <w:jc w:val="center"/>
    </w:pPr>
    <w:rPr>
      <w:rFonts w:ascii="Courier New" w:hAnsi="Courier New"/>
      <w:b w:val="1"/>
      <w:bCs w:val="1"/>
    </w:rPr>
  </w:style>
  <w:style w:type="paragraph" w:styleId="P10">
    <w:name w:val="Body Text 3"/>
    <w:basedOn w:val="P0"/>
    <w:next w:val="P10"/>
    <w:pPr>
      <w:jc w:val="both"/>
    </w:pPr>
    <w:rPr>
      <w:rFonts w:ascii="Courier New" w:hAnsi="Courier New"/>
      <w:b w:val="1"/>
      <w:bCs w:val="1"/>
    </w:rPr>
  </w:style>
  <w:style w:type="paragraph" w:styleId="P11">
    <w:name w:val="Body Text 2"/>
    <w:basedOn w:val="P0"/>
    <w:next w:val="P11"/>
    <w:pPr>
      <w:jc w:val="both"/>
    </w:pPr>
    <w:rPr>
      <w:sz w:val="28"/>
      <w:szCs w:val="28"/>
    </w:rPr>
  </w:style>
  <w:style w:type="paragraph" w:styleId="P12">
    <w:name w:val="Texto de globo"/>
    <w:basedOn w:val="P0"/>
    <w:next w:val="P12"/>
    <w:pPr/>
    <w:rPr>
      <w:rFonts w:ascii="Tahoma" w:hAnsi="Tahoma" w:cs="Tahoma"/>
      <w:sz w:val="16"/>
      <w:szCs w:val="16"/>
    </w:rPr>
  </w:style>
  <w:style w:type="paragraph" w:styleId="P13">
    <w:name w:val="Body Text Indent"/>
    <w:basedOn w:val="P0"/>
    <w:next w:val="P13"/>
    <w:pPr>
      <w:ind w:left="561"/>
      <w:jc w:val="both"/>
    </w:pPr>
    <w:rPr>
      <w:rFonts w:ascii="Courier New" w:hAnsi="Courier New"/>
    </w:rPr>
  </w:style>
  <w:style w:type="paragraph" w:styleId="P14">
    <w:name w:val="Body Text Indent 2"/>
    <w:basedOn w:val="P0"/>
    <w:next w:val="P14"/>
    <w:pPr>
      <w:ind w:left="748"/>
      <w:jc w:val="both"/>
    </w:pPr>
    <w:rPr>
      <w:rFonts w:ascii="Courier New" w:hAnsi="Courier New"/>
    </w:rPr>
  </w:style>
  <w:style w:type="paragraph" w:styleId="P15">
    <w:name w:val="Body Text Indent 3"/>
    <w:basedOn w:val="P0"/>
    <w:next w:val="P15"/>
    <w:pPr>
      <w:ind w:left="748"/>
      <w:jc w:val="both"/>
    </w:pPr>
    <w:rPr>
      <w:rFonts w:ascii="Courier New" w:hAnsi="Courier New"/>
      <w:b w:val="1"/>
      <w:bCs w:val="1"/>
    </w:rPr>
  </w:style>
  <w:style w:type="paragraph" w:styleId="P16">
    <w:name w:val="Subtitle"/>
    <w:basedOn w:val="P0"/>
    <w:next w:val="P16"/>
    <w:pPr>
      <w:jc w:val="center"/>
    </w:pPr>
    <w:rPr>
      <w:sz w:val="32"/>
      <w:szCs w:val="32"/>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Strong"/>
    <w:basedOn w:val="C0"/>
    <w:rPr>
      <w:b w:val="1"/>
      <w:bCs w:val="1"/>
    </w:rPr>
  </w:style>
  <w:style w:type="character" w:styleId="C4">
    <w:name w:val="Emphasis"/>
    <w:basedOn w:val="C0"/>
    <w:rPr>
      <w:i w:val="1"/>
      <w:iCs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oficialia</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dc:creator>
  <dcterms:created xsi:type="dcterms:W3CDTF">2026-07-09T18:22:14Z</dcterms:created>
  <cp:lastModifiedBy>Federico Parisi</cp:lastModifiedBy>
  <cp:lastPrinted>2008-11-20T01:29:00Z</cp:lastPrinted>
  <dcterms:modified xsi:type="dcterms:W3CDTF">2026-07-09T18:22:14Z</dcterms:modified>
  <cp:revision>2</cp:revision>
  <dc:title>PROYECTO DE ORDENANZA</dc:title>
</cp:coreProperties>
</file>