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a1a2e"/>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44"/>
          <w:szCs w:val="44"/>
          <w:u w:val="none"/>
          <w:shd w:fill="auto" w:val="clear"/>
          <w:vertAlign w:val="baseline"/>
          <w:rtl w:val="0"/>
        </w:rPr>
        <w:t xml:space="preserve">Paper Craft Reading Template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19775390625" w:line="240" w:lineRule="auto"/>
        <w:ind w:left="16.559982299804688" w:right="0" w:firstLine="0"/>
        <w:jc w:val="left"/>
        <w:rPr>
          <w:rFonts w:ascii="Arial" w:cs="Arial" w:eastAsia="Arial" w:hAnsi="Arial"/>
          <w:b w:val="0"/>
          <w:bCs w:val="0"/>
          <w:i w:val="0"/>
          <w:iCs w:val="0"/>
          <w:smallCaps w:val="0"/>
          <w:strike w:val="0"/>
          <w:color w:val="555555"/>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22"/>
          <w:szCs w:val="22"/>
          <w:u w:val="none"/>
          <w:shd w:fill="auto" w:val="clear"/>
          <w:vertAlign w:val="baseline"/>
          <w:rtl w:val="0"/>
        </w:rPr>
        <w:t xml:space="preserve">Read papers for craft, not just content. Fill this out for one great paper per week.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260498046875" w:line="240" w:lineRule="auto"/>
        <w:ind w:left="16.959991455078125" w:right="0" w:firstLine="0"/>
        <w:jc w:val="left"/>
        <w:rPr>
          <w:rFonts w:ascii="Arial" w:cs="Arial" w:eastAsia="Arial" w:hAnsi="Arial"/>
          <w:b w:val="1"/>
          <w:bCs w:val="1"/>
          <w:i w:val="0"/>
          <w:iCs w:val="0"/>
          <w:smallCaps w:val="0"/>
          <w:strike w:val="0"/>
          <w:color w:val="0f346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f3460"/>
          <w:sz w:val="26"/>
          <w:szCs w:val="26"/>
          <w:u w:val="none"/>
          <w:shd w:fill="auto" w:val="clear"/>
          <w:vertAlign w:val="baseline"/>
          <w:rtl w:val="0"/>
        </w:rPr>
        <w:t xml:space="preserve">PAPER </w:t>
      </w:r>
    </w:p>
    <w:tbl>
      <w:tblPr>
        <w:tblStyle w:val="Table1"/>
        <w:tblW w:w="9791.999740600586" w:type="dxa"/>
        <w:jc w:val="left"/>
        <w:tblInd w:w="83.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0001068115234"/>
        <w:gridCol w:w="8063.9996337890625"/>
        <w:tblGridChange w:id="0">
          <w:tblGrid>
            <w:gridCol w:w="1728.0001068115234"/>
            <w:gridCol w:w="8063.9996337890625"/>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9991149902344"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1a1a2e"/>
                <w:sz w:val="20"/>
                <w:szCs w:val="20"/>
                <w:u w:val="none"/>
                <w:shd w:fill="auto" w:val="clear"/>
                <w:vertAlign w:val="baseline"/>
              </w:rPr>
            </w:pPr>
            <w:r w:rsidDel="00000000" w:rsidR="00000000" w:rsidRPr="00000000">
              <w:rPr>
                <w:color w:val="1a1a2e"/>
                <w:sz w:val="20"/>
                <w:szCs w:val="20"/>
                <w:rtl w:val="0"/>
              </w:rPr>
              <w:t xml:space="preserve">Sycophantic AI decreases prosocial intensions and prompts dependence</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99986267089844"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Authors: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1a1a2e"/>
                <w:sz w:val="20"/>
                <w:szCs w:val="20"/>
                <w:u w:val="none"/>
                <w:shd w:fill="auto" w:val="clear"/>
                <w:vertAlign w:val="baseline"/>
              </w:rPr>
            </w:pPr>
            <w:r w:rsidDel="00000000" w:rsidR="00000000" w:rsidRPr="00000000">
              <w:rPr>
                <w:color w:val="1a1a2e"/>
                <w:sz w:val="20"/>
                <w:szCs w:val="20"/>
                <w:rtl w:val="0"/>
              </w:rPr>
              <w:t xml:space="preserve">Cheng et al</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7999725341797"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Venue /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1a1a2e"/>
                <w:sz w:val="20"/>
                <w:szCs w:val="20"/>
                <w:u w:val="none"/>
                <w:shd w:fill="auto" w:val="clear"/>
                <w:vertAlign w:val="baseline"/>
              </w:rPr>
            </w:pPr>
            <w:r w:rsidDel="00000000" w:rsidR="00000000" w:rsidRPr="00000000">
              <w:rPr>
                <w:color w:val="1a1a2e"/>
                <w:sz w:val="20"/>
                <w:szCs w:val="20"/>
                <w:rtl w:val="0"/>
              </w:rPr>
              <w:t xml:space="preserve">Science, 2026</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99786376953125" w:right="0" w:firstLine="0"/>
        <w:jc w:val="left"/>
        <w:rPr>
          <w:rFonts w:ascii="Arial" w:cs="Arial" w:eastAsia="Arial" w:hAnsi="Arial"/>
          <w:b w:val="1"/>
          <w:bCs w:val="1"/>
          <w:i w:val="0"/>
          <w:iCs w:val="0"/>
          <w:smallCaps w:val="0"/>
          <w:strike w:val="0"/>
          <w:color w:val="0f346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f3460"/>
          <w:sz w:val="26"/>
          <w:szCs w:val="26"/>
          <w:u w:val="none"/>
          <w:shd w:fill="auto" w:val="clear"/>
          <w:vertAlign w:val="baseline"/>
          <w:rtl w:val="0"/>
        </w:rPr>
        <w:t xml:space="preserve">A BEFORE READING PAST THE ABSTRACT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7958984375" w:line="288.77331733703613" w:lineRule="auto"/>
        <w:ind w:left="9.260025024414062" w:right="235.38330078125" w:firstLine="3.7799835205078125"/>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Read only the title and abstract. Fill these in from your own reasoning. The goal is to practice predicting what good science looks like.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599853515625" w:line="240" w:lineRule="auto"/>
        <w:ind w:left="0.4000091552734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What's the claim?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3.58001708984375"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In one sentence — what are they arguing?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3.58001708984375" w:right="0" w:firstLine="0"/>
        <w:jc w:val="left"/>
        <w:rPr>
          <w:color w:val="555555"/>
          <w:sz w:val="18"/>
          <w:szCs w:val="18"/>
        </w:rPr>
      </w:pPr>
      <w:r w:rsidDel="00000000" w:rsidR="00000000" w:rsidRPr="00000000">
        <w:rPr>
          <w:color w:val="555555"/>
          <w:sz w:val="18"/>
          <w:szCs w:val="18"/>
          <w:rtl w:val="0"/>
        </w:rPr>
        <w:t xml:space="preserve">They’re arguing that users prefer sycophancy from AI models even when such judgments tend to cause them harm, creating a perverse incentive for AI companies to continue making their models sycophantic and hence continuing harm.</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39697265625" w:line="240" w:lineRule="auto"/>
        <w:ind w:left="0.4000091552734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What's the surprise?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27.620010375976562"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What prior belief does this challenge? Who would update?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27.620010375976562" w:right="0" w:firstLine="0"/>
        <w:jc w:val="left"/>
        <w:rPr>
          <w:color w:val="555555"/>
          <w:sz w:val="18"/>
          <w:szCs w:val="1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27.620010375976562" w:right="0" w:firstLine="0"/>
        <w:jc w:val="left"/>
        <w:rPr>
          <w:color w:val="555555"/>
          <w:sz w:val="18"/>
          <w:szCs w:val="18"/>
        </w:rPr>
      </w:pPr>
      <w:r w:rsidDel="00000000" w:rsidR="00000000" w:rsidRPr="00000000">
        <w:rPr>
          <w:color w:val="555555"/>
          <w:sz w:val="18"/>
          <w:szCs w:val="18"/>
          <w:rtl w:val="0"/>
        </w:rPr>
        <w:t xml:space="preserve">A couple of beliefs would need updating. Primary belief is that sycophancy is not bad, but the study says that sycophancy could cause users to cause harm in their interpersonal relationships (so it has real consequences). Secondary belief is that sycophancy is fixable. It’s hard because users prefer sycophantic models over non-sycophantic ones, creating perverse incentives. This would cause belief updates for frontier model company executives and psychologists.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403076171875" w:line="240" w:lineRule="auto"/>
        <w:ind w:left="0.4000091552734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What would I do to test this?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0.52001953125"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Before seeing their method — what experiments would you design? What controls would you run?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0.52001953125" w:right="0" w:firstLine="0"/>
        <w:jc w:val="left"/>
        <w:rPr>
          <w:color w:val="555555"/>
          <w:sz w:val="18"/>
          <w:szCs w:val="18"/>
        </w:rPr>
      </w:pPr>
      <w:r w:rsidDel="00000000" w:rsidR="00000000" w:rsidRPr="00000000">
        <w:rPr>
          <w:color w:val="555555"/>
          <w:sz w:val="18"/>
          <w:szCs w:val="18"/>
          <w:rtl w:val="0"/>
        </w:rPr>
        <w:t xml:space="preserve">Couple of experiments:</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86.5997314453125" w:line="240" w:lineRule="auto"/>
        <w:ind w:left="720" w:right="0" w:hanging="360"/>
        <w:jc w:val="left"/>
        <w:rPr>
          <w:color w:val="555555"/>
          <w:sz w:val="18"/>
          <w:szCs w:val="18"/>
          <w:u w:val="none"/>
        </w:rPr>
      </w:pPr>
      <w:r w:rsidDel="00000000" w:rsidR="00000000" w:rsidRPr="00000000">
        <w:rPr>
          <w:b w:val="1"/>
          <w:bCs w:val="1"/>
          <w:color w:val="555555"/>
          <w:sz w:val="18"/>
          <w:szCs w:val="18"/>
          <w:rtl w:val="0"/>
        </w:rPr>
        <w:t xml:space="preserve">Establish the claim that users prefer sycophantic responses</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b w:val="1"/>
          <w:bCs w:val="1"/>
          <w:color w:val="555555"/>
          <w:sz w:val="18"/>
          <w:szCs w:val="18"/>
          <w:rtl w:val="0"/>
        </w:rPr>
        <w:t xml:space="preserve">Generate alternate responses to common queries</w:t>
      </w:r>
      <w:r w:rsidDel="00000000" w:rsidR="00000000" w:rsidRPr="00000000">
        <w:rPr>
          <w:color w:val="555555"/>
          <w:sz w:val="18"/>
          <w:szCs w:val="18"/>
          <w:rtl w:val="0"/>
        </w:rPr>
        <w:t xml:space="preserve">: Assemble a query database. Prompt models to generate normal responses and non-sycophantic (adding to their system prompt). Then verifying that non-sycophantic is indeed more direct by asking both human labelers and experts like psychologists to pick between the two responses which one is clearer. If correlation is high between system settings and choice by humans, we can be confident that system prompt override is actually working</w:t>
      </w:r>
    </w:p>
    <w:p w:rsidR="00000000" w:rsidDel="00000000" w:rsidP="00000000" w:rsidRDefault="00000000" w:rsidRPr="00000000" w14:paraId="0000001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color w:val="555555"/>
          <w:sz w:val="18"/>
          <w:szCs w:val="18"/>
          <w:u w:val="none"/>
        </w:rPr>
      </w:pPr>
      <w:r w:rsidDel="00000000" w:rsidR="00000000" w:rsidRPr="00000000">
        <w:rPr>
          <w:color w:val="555555"/>
          <w:sz w:val="18"/>
          <w:szCs w:val="18"/>
          <w:rtl w:val="0"/>
        </w:rPr>
        <w:t xml:space="preserve">Questions: would we have to repeat this for each model we test for sycophantic</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b w:val="1"/>
          <w:bCs w:val="1"/>
          <w:color w:val="555555"/>
          <w:sz w:val="18"/>
          <w:szCs w:val="18"/>
          <w:rtl w:val="0"/>
        </w:rPr>
        <w:t xml:space="preserve">Ask for preferences:</w:t>
      </w:r>
      <w:r w:rsidDel="00000000" w:rsidR="00000000" w:rsidRPr="00000000">
        <w:rPr>
          <w:color w:val="555555"/>
          <w:sz w:val="18"/>
          <w:szCs w:val="18"/>
          <w:rtl w:val="0"/>
        </w:rPr>
        <w:t xml:space="preserve"> Then recruit users and ask them which response do they prefer</w:t>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bCs w:val="1"/>
          <w:color w:val="555555"/>
          <w:sz w:val="18"/>
          <w:szCs w:val="18"/>
        </w:rPr>
      </w:pPr>
      <w:r w:rsidDel="00000000" w:rsidR="00000000" w:rsidRPr="00000000">
        <w:rPr>
          <w:b w:val="1"/>
          <w:bCs w:val="1"/>
          <w:color w:val="555555"/>
          <w:sz w:val="18"/>
          <w:szCs w:val="18"/>
          <w:rtl w:val="0"/>
        </w:rPr>
        <w:t xml:space="preserve">Show that sycophantic responses cause harm</w:t>
      </w:r>
    </w:p>
    <w:p w:rsidR="00000000" w:rsidDel="00000000" w:rsidP="00000000" w:rsidRDefault="00000000" w:rsidRPr="00000000" w14:paraId="0000001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Create a set of situations that you can simulate. (Relationship breakup, salary negotiation, etc.)</w:t>
      </w:r>
    </w:p>
    <w:p w:rsidR="00000000" w:rsidDel="00000000" w:rsidP="00000000" w:rsidRDefault="00000000" w:rsidRPr="00000000" w14:paraId="0000001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Have users pick such situation</w:t>
      </w:r>
    </w:p>
    <w:p w:rsidR="00000000" w:rsidDel="00000000" w:rsidP="00000000" w:rsidRDefault="00000000" w:rsidRPr="00000000" w14:paraId="0000001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Have them fill a brief survey before that situation is simulated</w:t>
      </w:r>
    </w:p>
    <w:p w:rsidR="00000000" w:rsidDel="00000000" w:rsidP="00000000" w:rsidRDefault="00000000" w:rsidRPr="00000000" w14:paraId="00000020">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color w:val="555555"/>
          <w:sz w:val="18"/>
          <w:szCs w:val="18"/>
          <w:u w:val="none"/>
        </w:rPr>
      </w:pPr>
      <w:r w:rsidDel="00000000" w:rsidR="00000000" w:rsidRPr="00000000">
        <w:rPr>
          <w:color w:val="555555"/>
          <w:sz w:val="18"/>
          <w:szCs w:val="18"/>
          <w:rtl w:val="0"/>
        </w:rPr>
        <w:t xml:space="preserve">Stuff like: how likely are you to be correct, how much affectionate do you feel towards your partner and so on</w:t>
      </w:r>
    </w:p>
    <w:p w:rsidR="00000000" w:rsidDel="00000000" w:rsidP="00000000" w:rsidRDefault="00000000" w:rsidRPr="00000000" w14:paraId="0000002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Do A/B test with sycophantic vs non sycophantic versions a chat session</w:t>
      </w:r>
    </w:p>
    <w:p w:rsidR="00000000" w:rsidDel="00000000" w:rsidP="00000000" w:rsidRDefault="00000000" w:rsidRPr="00000000" w14:paraId="00000022">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color w:val="555555"/>
          <w:sz w:val="18"/>
          <w:szCs w:val="18"/>
          <w:u w:val="none"/>
        </w:rPr>
      </w:pPr>
      <w:r w:rsidDel="00000000" w:rsidR="00000000" w:rsidRPr="00000000">
        <w:rPr>
          <w:color w:val="555555"/>
          <w:sz w:val="18"/>
          <w:szCs w:val="18"/>
          <w:rtl w:val="0"/>
        </w:rPr>
        <w:t xml:space="preserve">Give them option to end chat any time</w:t>
      </w:r>
    </w:p>
    <w:p w:rsidR="00000000" w:rsidDel="00000000" w:rsidP="00000000" w:rsidRDefault="00000000" w:rsidRPr="00000000" w14:paraId="0000002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Have them fill a survey after that situation is simulated</w:t>
      </w:r>
    </w:p>
    <w:p w:rsidR="00000000" w:rsidDel="00000000" w:rsidP="00000000" w:rsidRDefault="00000000" w:rsidRPr="00000000" w14:paraId="00000024">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color w:val="555555"/>
          <w:sz w:val="18"/>
          <w:szCs w:val="18"/>
          <w:u w:val="none"/>
        </w:rPr>
      </w:pPr>
      <w:r w:rsidDel="00000000" w:rsidR="00000000" w:rsidRPr="00000000">
        <w:rPr>
          <w:color w:val="555555"/>
          <w:sz w:val="18"/>
          <w:szCs w:val="18"/>
          <w:rtl w:val="0"/>
        </w:rPr>
        <w:t xml:space="preserve">Collect open ended responses about how you feel and what your next action is going to be</w:t>
      </w:r>
    </w:p>
    <w:p w:rsidR="00000000" w:rsidDel="00000000" w:rsidP="00000000" w:rsidRDefault="00000000" w:rsidRPr="00000000" w14:paraId="0000002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Do both quantitative and qualitative analysis of delta caused by a chat session</w:t>
      </w:r>
    </w:p>
    <w:p w:rsidR="00000000" w:rsidDel="00000000" w:rsidP="00000000" w:rsidRDefault="00000000" w:rsidRPr="00000000" w14:paraId="0000002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color w:val="555555"/>
          <w:sz w:val="18"/>
          <w:szCs w:val="18"/>
          <w:u w:val="none"/>
        </w:rPr>
      </w:pPr>
      <w:r w:rsidDel="00000000" w:rsidR="00000000" w:rsidRPr="00000000">
        <w:rPr>
          <w:color w:val="555555"/>
          <w:sz w:val="18"/>
          <w:szCs w:val="18"/>
          <w:rtl w:val="0"/>
        </w:rPr>
        <w:t xml:space="preserve">Measure how often they ended the chat in each of the versions</w:t>
      </w:r>
    </w:p>
    <w:p w:rsidR="00000000" w:rsidDel="00000000" w:rsidP="00000000" w:rsidRDefault="00000000" w:rsidRPr="00000000" w14:paraId="0000002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spacing w:after="0" w:before="0" w:beforeAutospacing="0" w:line="240" w:lineRule="auto"/>
        <w:ind w:left="2160" w:right="0" w:hanging="360"/>
        <w:jc w:val="left"/>
        <w:rPr>
          <w:color w:val="555555"/>
          <w:sz w:val="18"/>
          <w:szCs w:val="18"/>
          <w:u w:val="none"/>
        </w:rPr>
      </w:pPr>
      <w:r w:rsidDel="00000000" w:rsidR="00000000" w:rsidRPr="00000000">
        <w:rPr>
          <w:color w:val="555555"/>
          <w:sz w:val="18"/>
          <w:szCs w:val="18"/>
          <w:rtl w:val="0"/>
        </w:rPr>
        <w:t xml:space="preserve">This would measure engagement</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9403686523438" w:line="240" w:lineRule="auto"/>
        <w:ind w:left="14.599990844726562"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Killer alternative explanation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7.620010375976562"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What's the easiest way to dismiss this without accepting the claim? </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86.60003662109375" w:line="240" w:lineRule="auto"/>
        <w:ind w:left="720" w:right="0" w:hanging="360"/>
        <w:jc w:val="left"/>
        <w:rPr>
          <w:color w:val="555555"/>
          <w:sz w:val="18"/>
          <w:szCs w:val="18"/>
          <w:u w:val="none"/>
        </w:rPr>
      </w:pPr>
      <w:r w:rsidDel="00000000" w:rsidR="00000000" w:rsidRPr="00000000">
        <w:rPr>
          <w:color w:val="555555"/>
          <w:sz w:val="18"/>
          <w:szCs w:val="18"/>
          <w:rtl w:val="0"/>
        </w:rPr>
        <w:t xml:space="preserve">Sycophancy is ill-defined. (Precise definition and measures are needed)</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Surveys (asking what people would do) aren’t reliable measure of consequence, we actually need to track people’s actions in the wild</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Biased sample. Maybe this is a western phenomenon? Or limited to young people in the survey?</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They didn’t test &lt;insert-my-favorite-model&gt;</w:t>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Maybe people are responding to surface text (like “you’re correct”) while sycophancy or non sycophancy responses are effectively similar</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939697265625" w:line="240" w:lineRule="auto"/>
        <w:ind w:left="16.959991455078125" w:right="0" w:firstLine="0"/>
        <w:jc w:val="left"/>
        <w:rPr>
          <w:rFonts w:ascii="Arial" w:cs="Arial" w:eastAsia="Arial" w:hAnsi="Arial"/>
          <w:b w:val="1"/>
          <w:bCs w:val="1"/>
          <w:i w:val="0"/>
          <w:iCs w:val="0"/>
          <w:smallCaps w:val="0"/>
          <w:strike w:val="0"/>
          <w:color w:val="0f346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f3460"/>
          <w:sz w:val="26"/>
          <w:szCs w:val="26"/>
          <w:u w:val="none"/>
          <w:shd w:fill="auto" w:val="clear"/>
          <w:vertAlign w:val="baseline"/>
          <w:rtl w:val="0"/>
        </w:rPr>
        <w:t xml:space="preserve">B AFTER READING THE FULL PAPER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8004760742188" w:line="240" w:lineRule="auto"/>
        <w:ind w:left="0.4000091552734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What did they do that I didn't predict?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16.6400146484375"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Controls you missed? Experimental choices that surprised you? Framing moves you wouldn't have made?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The structural moves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88.77331733703613" w:lineRule="auto"/>
        <w:ind w:left="15.55999755859375" w:right="0" w:hanging="4.499969482421875"/>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How does the introduction set up tension? How do the studies build on each other? What's the one sentence in the intro doing the heavy lifting? </w:t>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86.600341796875"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setup the tension clearly: everyone knows LLMs are sycophantic, but they show that sycophancy leads to harm to users and yet they prefer it</w:t>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contrast their contribution of social sycophancy as opposed to previous studies which checked for factual sycophancy</w:t>
      </w:r>
    </w:p>
    <w:p w:rsidR="00000000" w:rsidDel="00000000" w:rsidP="00000000" w:rsidRDefault="00000000" w:rsidRPr="00000000" w14:paraId="0000003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preregistered studies to prevent post-hoc changce (they were so confident in their claims)</w:t>
      </w:r>
    </w:p>
    <w:p w:rsidR="00000000" w:rsidDel="00000000" w:rsidP="00000000" w:rsidRDefault="00000000" w:rsidRPr="00000000" w14:paraId="0000003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Ethics review</w:t>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clearly mention research questions: how often are models sycophantic, do they cause harm, do users prefer them</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use 3 different datasets to establish sycophantic (not just one)</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do both live simulation and survey to establish consequences</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do extensive power analysis to find number of participants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288.77331733703613" w:lineRule="auto"/>
        <w:ind w:left="720" w:right="0" w:hanging="360"/>
        <w:jc w:val="left"/>
        <w:rPr>
          <w:color w:val="555555"/>
          <w:sz w:val="18"/>
          <w:szCs w:val="18"/>
          <w:u w:val="none"/>
        </w:rPr>
      </w:pPr>
      <w:r w:rsidDel="00000000" w:rsidR="00000000" w:rsidRPr="00000000">
        <w:rPr>
          <w:color w:val="555555"/>
          <w:sz w:val="18"/>
          <w:szCs w:val="18"/>
          <w:rtl w:val="0"/>
        </w:rPr>
        <w:t xml:space="preserve">They ensure LLM-as-judge is validated with human raters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361083984375" w:line="240" w:lineRule="auto"/>
        <w:ind w:left="11.399993896484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How do they foreclose alternative explanations?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10.340042114257812"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Map each major alternative to the specific experiment/control that blocks it. </w:t>
      </w:r>
    </w:p>
    <w:p w:rsidR="00000000" w:rsidDel="00000000" w:rsidP="00000000" w:rsidRDefault="00000000" w:rsidRPr="00000000" w14:paraId="0000003F">
      <w:pPr>
        <w:widowControl w:val="0"/>
        <w:numPr>
          <w:ilvl w:val="0"/>
          <w:numId w:val="5"/>
        </w:numPr>
        <w:spacing w:after="0" w:afterAutospacing="0" w:before="86.60003662109375" w:line="240" w:lineRule="auto"/>
        <w:ind w:left="720" w:hanging="360"/>
        <w:rPr>
          <w:color w:val="555555"/>
          <w:sz w:val="18"/>
          <w:szCs w:val="18"/>
        </w:rPr>
      </w:pPr>
      <w:r w:rsidDel="00000000" w:rsidR="00000000" w:rsidRPr="00000000">
        <w:rPr>
          <w:color w:val="555555"/>
          <w:sz w:val="18"/>
          <w:szCs w:val="18"/>
          <w:rtl w:val="0"/>
        </w:rPr>
        <w:t xml:space="preserve">Sycophancy is ill-defined. (Precise definition and measures are needed)</w:t>
      </w:r>
    </w:p>
    <w:p w:rsidR="00000000" w:rsidDel="00000000" w:rsidP="00000000" w:rsidRDefault="00000000" w:rsidRPr="00000000" w14:paraId="00000040">
      <w:pPr>
        <w:widowControl w:val="0"/>
        <w:numPr>
          <w:ilvl w:val="1"/>
          <w:numId w:val="5"/>
        </w:numPr>
        <w:spacing w:after="0" w:afterAutospacing="0" w:before="0" w:beforeAutospacing="0" w:line="240" w:lineRule="auto"/>
        <w:ind w:left="1440" w:hanging="360"/>
        <w:rPr>
          <w:color w:val="555555"/>
          <w:sz w:val="18"/>
          <w:szCs w:val="18"/>
          <w:u w:val="none"/>
        </w:rPr>
      </w:pPr>
      <w:r w:rsidDel="00000000" w:rsidR="00000000" w:rsidRPr="00000000">
        <w:rPr>
          <w:color w:val="555555"/>
          <w:sz w:val="18"/>
          <w:szCs w:val="18"/>
          <w:rtl w:val="0"/>
        </w:rPr>
        <w:t xml:space="preserve">They clearly define is as affirming or unaffirming user (e.g. they ensure it is not just “you’re correct”, but even when response says you’re wrong, it can be affirming)</w:t>
      </w:r>
    </w:p>
    <w:p w:rsidR="00000000" w:rsidDel="00000000" w:rsidP="00000000" w:rsidRDefault="00000000" w:rsidRPr="00000000" w14:paraId="00000041">
      <w:pPr>
        <w:widowControl w:val="0"/>
        <w:numPr>
          <w:ilvl w:val="0"/>
          <w:numId w:val="5"/>
        </w:numPr>
        <w:spacing w:after="0" w:afterAutospacing="0" w:before="0" w:beforeAutospacing="0" w:line="240" w:lineRule="auto"/>
        <w:ind w:left="720" w:hanging="360"/>
        <w:rPr>
          <w:color w:val="555555"/>
          <w:sz w:val="18"/>
          <w:szCs w:val="18"/>
        </w:rPr>
      </w:pPr>
      <w:r w:rsidDel="00000000" w:rsidR="00000000" w:rsidRPr="00000000">
        <w:rPr>
          <w:color w:val="555555"/>
          <w:sz w:val="18"/>
          <w:szCs w:val="18"/>
          <w:rtl w:val="0"/>
        </w:rPr>
        <w:t xml:space="preserve">Surveys (asking what people would do) aren’t reliable measure of consequence, we actually need to track people’s actions in the wild</w:t>
      </w:r>
    </w:p>
    <w:p w:rsidR="00000000" w:rsidDel="00000000" w:rsidP="00000000" w:rsidRDefault="00000000" w:rsidRPr="00000000" w14:paraId="00000042">
      <w:pPr>
        <w:widowControl w:val="0"/>
        <w:numPr>
          <w:ilvl w:val="1"/>
          <w:numId w:val="5"/>
        </w:numPr>
        <w:spacing w:after="0" w:afterAutospacing="0" w:before="0" w:beforeAutospacing="0" w:line="240" w:lineRule="auto"/>
        <w:ind w:left="1440" w:hanging="360"/>
        <w:rPr>
          <w:color w:val="555555"/>
          <w:sz w:val="18"/>
          <w:szCs w:val="18"/>
          <w:u w:val="none"/>
        </w:rPr>
      </w:pPr>
      <w:r w:rsidDel="00000000" w:rsidR="00000000" w:rsidRPr="00000000">
        <w:rPr>
          <w:color w:val="555555"/>
          <w:sz w:val="18"/>
          <w:szCs w:val="18"/>
          <w:rtl w:val="0"/>
        </w:rPr>
        <w:t xml:space="preserve">They actually have users simulate a past situation</w:t>
      </w:r>
    </w:p>
    <w:p w:rsidR="00000000" w:rsidDel="00000000" w:rsidP="00000000" w:rsidRDefault="00000000" w:rsidRPr="00000000" w14:paraId="00000043">
      <w:pPr>
        <w:widowControl w:val="0"/>
        <w:numPr>
          <w:ilvl w:val="0"/>
          <w:numId w:val="5"/>
        </w:numPr>
        <w:spacing w:after="0" w:afterAutospacing="0" w:before="0" w:beforeAutospacing="0" w:line="240" w:lineRule="auto"/>
        <w:ind w:left="720" w:hanging="360"/>
        <w:rPr>
          <w:color w:val="555555"/>
          <w:sz w:val="18"/>
          <w:szCs w:val="18"/>
        </w:rPr>
      </w:pPr>
      <w:r w:rsidDel="00000000" w:rsidR="00000000" w:rsidRPr="00000000">
        <w:rPr>
          <w:color w:val="555555"/>
          <w:sz w:val="18"/>
          <w:szCs w:val="18"/>
          <w:rtl w:val="0"/>
        </w:rPr>
        <w:t xml:space="preserve">Biased sample. Maybe this is a western phenomenon? Or limited to young people in the survey?</w:t>
      </w:r>
    </w:p>
    <w:p w:rsidR="00000000" w:rsidDel="00000000" w:rsidP="00000000" w:rsidRDefault="00000000" w:rsidRPr="00000000" w14:paraId="00000044">
      <w:pPr>
        <w:widowControl w:val="0"/>
        <w:numPr>
          <w:ilvl w:val="1"/>
          <w:numId w:val="5"/>
        </w:numPr>
        <w:spacing w:after="0" w:afterAutospacing="0" w:before="0" w:beforeAutospacing="0" w:line="240" w:lineRule="auto"/>
        <w:ind w:left="1440" w:hanging="360"/>
        <w:rPr>
          <w:color w:val="555555"/>
          <w:sz w:val="18"/>
          <w:szCs w:val="18"/>
          <w:u w:val="none"/>
        </w:rPr>
      </w:pPr>
      <w:r w:rsidDel="00000000" w:rsidR="00000000" w:rsidRPr="00000000">
        <w:rPr>
          <w:color w:val="555555"/>
          <w:sz w:val="18"/>
          <w:szCs w:val="18"/>
          <w:rtl w:val="0"/>
        </w:rPr>
        <w:t xml:space="preserve">They recruit from online site Prolific. It’s western but well represented. </w:t>
      </w:r>
    </w:p>
    <w:p w:rsidR="00000000" w:rsidDel="00000000" w:rsidP="00000000" w:rsidRDefault="00000000" w:rsidRPr="00000000" w14:paraId="00000045">
      <w:pPr>
        <w:widowControl w:val="0"/>
        <w:numPr>
          <w:ilvl w:val="0"/>
          <w:numId w:val="5"/>
        </w:numPr>
        <w:spacing w:after="0" w:afterAutospacing="0" w:before="0" w:beforeAutospacing="0" w:line="240" w:lineRule="auto"/>
        <w:ind w:left="720" w:hanging="360"/>
        <w:rPr>
          <w:color w:val="555555"/>
          <w:sz w:val="18"/>
          <w:szCs w:val="18"/>
        </w:rPr>
      </w:pPr>
      <w:r w:rsidDel="00000000" w:rsidR="00000000" w:rsidRPr="00000000">
        <w:rPr>
          <w:color w:val="555555"/>
          <w:sz w:val="18"/>
          <w:szCs w:val="18"/>
          <w:rtl w:val="0"/>
        </w:rPr>
        <w:t xml:space="preserve">They didn’t test &lt;insert-my-favorite-model&gt;</w:t>
      </w:r>
    </w:p>
    <w:p w:rsidR="00000000" w:rsidDel="00000000" w:rsidP="00000000" w:rsidRDefault="00000000" w:rsidRPr="00000000" w14:paraId="00000046">
      <w:pPr>
        <w:widowControl w:val="0"/>
        <w:numPr>
          <w:ilvl w:val="1"/>
          <w:numId w:val="5"/>
        </w:numPr>
        <w:spacing w:after="0" w:afterAutospacing="0" w:before="0" w:beforeAutospacing="0" w:line="240" w:lineRule="auto"/>
        <w:ind w:left="1440" w:hanging="360"/>
        <w:rPr>
          <w:color w:val="555555"/>
          <w:sz w:val="18"/>
          <w:szCs w:val="18"/>
          <w:u w:val="none"/>
        </w:rPr>
      </w:pPr>
      <w:r w:rsidDel="00000000" w:rsidR="00000000" w:rsidRPr="00000000">
        <w:rPr>
          <w:color w:val="555555"/>
          <w:sz w:val="18"/>
          <w:szCs w:val="18"/>
          <w:rtl w:val="0"/>
        </w:rPr>
        <w:t xml:space="preserve">They test 11 models!</w:t>
      </w:r>
    </w:p>
    <w:p w:rsidR="00000000" w:rsidDel="00000000" w:rsidP="00000000" w:rsidRDefault="00000000" w:rsidRPr="00000000" w14:paraId="00000047">
      <w:pPr>
        <w:widowControl w:val="0"/>
        <w:numPr>
          <w:ilvl w:val="0"/>
          <w:numId w:val="5"/>
        </w:numPr>
        <w:spacing w:after="0" w:afterAutospacing="0" w:before="0" w:beforeAutospacing="0" w:line="240" w:lineRule="auto"/>
        <w:ind w:left="720" w:hanging="360"/>
        <w:rPr>
          <w:color w:val="555555"/>
          <w:sz w:val="18"/>
          <w:szCs w:val="18"/>
        </w:rPr>
      </w:pPr>
      <w:r w:rsidDel="00000000" w:rsidR="00000000" w:rsidRPr="00000000">
        <w:rPr>
          <w:color w:val="555555"/>
          <w:sz w:val="18"/>
          <w:szCs w:val="18"/>
          <w:rtl w:val="0"/>
        </w:rPr>
        <w:t xml:space="preserve">Maybe people are responding to surface text (like “you’re correct”) while sycophancy or non sycophancy responses are effectively similar</w:t>
      </w:r>
    </w:p>
    <w:p w:rsidR="00000000" w:rsidDel="00000000" w:rsidP="00000000" w:rsidRDefault="00000000" w:rsidRPr="00000000" w14:paraId="00000048">
      <w:pPr>
        <w:widowControl w:val="0"/>
        <w:numPr>
          <w:ilvl w:val="1"/>
          <w:numId w:val="5"/>
        </w:numPr>
        <w:spacing w:before="0" w:beforeAutospacing="0" w:line="240" w:lineRule="auto"/>
        <w:ind w:left="1440" w:hanging="360"/>
        <w:rPr>
          <w:color w:val="555555"/>
          <w:sz w:val="18"/>
          <w:szCs w:val="18"/>
          <w:u w:val="none"/>
        </w:rPr>
      </w:pPr>
      <w:r w:rsidDel="00000000" w:rsidR="00000000" w:rsidRPr="00000000">
        <w:rPr>
          <w:color w:val="555555"/>
          <w:sz w:val="18"/>
          <w:szCs w:val="18"/>
          <w:rtl w:val="0"/>
        </w:rPr>
        <w:t xml:space="preserve">They measure for that by changing / varying style.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341796875" w:line="240" w:lineRule="auto"/>
        <w:ind w:left="10.340042114257812" w:right="0" w:firstLine="0"/>
        <w:jc w:val="left"/>
        <w:rPr>
          <w:color w:val="555555"/>
          <w:sz w:val="18"/>
          <w:szCs w:val="1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939453125" w:line="240" w:lineRule="auto"/>
        <w:ind w:left="12.399978637695312"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Depth level of the paper </w:t>
      </w:r>
    </w:p>
    <w:tbl>
      <w:tblPr>
        <w:tblStyle w:val="Table2"/>
        <w:tblW w:w="9215.999298095703" w:type="dxa"/>
        <w:jc w:val="left"/>
        <w:tblInd w:w="371.1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000915527344"/>
        <w:gridCol w:w="7488.000183105469"/>
        <w:gridCol w:w="863.9990234375"/>
        <w:tblGridChange w:id="0">
          <w:tblGrid>
            <w:gridCol w:w="864.0000915527344"/>
            <w:gridCol w:w="7488.000183105469"/>
            <w:gridCol w:w="863.999023437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Arial" w:cs="Arial" w:eastAsia="Arial" w:hAnsi="Arial"/>
                <w:b w:val="1"/>
                <w:bCs w:val="1"/>
                <w:i w:val="0"/>
                <w:iCs w:val="0"/>
                <w:smallCaps w:val="0"/>
                <w:strike w:val="0"/>
                <w:color w:val="0f346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f3460"/>
                <w:sz w:val="18"/>
                <w:szCs w:val="18"/>
                <w:u w:val="none"/>
                <w:shd w:fill="auto" w:val="clear"/>
                <w:vertAlign w:val="baseline"/>
                <w:rtl w:val="0"/>
              </w:rPr>
              <w:t xml:space="preserve">Level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67996215820312" w:right="0" w:firstLine="0"/>
              <w:jc w:val="left"/>
              <w:rPr>
                <w:rFonts w:ascii="Arial" w:cs="Arial" w:eastAsia="Arial" w:hAnsi="Arial"/>
                <w:b w:val="1"/>
                <w:bCs w:val="1"/>
                <w:i w:val="0"/>
                <w:iCs w:val="0"/>
                <w:smallCaps w:val="0"/>
                <w:strike w:val="0"/>
                <w:color w:val="0f346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f3460"/>
                <w:sz w:val="18"/>
                <w:szCs w:val="18"/>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1199951171875" w:right="0" w:firstLine="0"/>
              <w:jc w:val="left"/>
              <w:rPr>
                <w:rFonts w:ascii="Arial" w:cs="Arial" w:eastAsia="Arial" w:hAnsi="Arial"/>
                <w:b w:val="0"/>
                <w:bCs w:val="0"/>
                <w:i w:val="0"/>
                <w:iCs w:val="0"/>
                <w:smallCaps w:val="0"/>
                <w:strike w:val="0"/>
                <w:color w:val="0f346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f3460"/>
                <w:sz w:val="18"/>
                <w:szCs w:val="18"/>
                <w:u w:val="none"/>
                <w:shd w:fill="auto" w:val="clear"/>
                <w:vertAlign w:val="baseline"/>
                <w:rtl w:val="0"/>
              </w:rPr>
              <w:t xml:space="preserve">✓</w:t>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9994506835938"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20001220703125"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Proposes X, it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20004272460938"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X works + strong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20004272460938"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000732421875"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Why X works + reveals problem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color w:val="1a1a2e"/>
                <w:sz w:val="20"/>
                <w:szCs w:val="20"/>
                <w:rtl w:val="0"/>
              </w:rPr>
              <w:t xml:space="preserve">This one</w:t>
            </w: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999267578125"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0006713867188"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General principle that reframes broader thinking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9984130859375" w:right="0" w:firstLine="0"/>
        <w:jc w:val="left"/>
        <w:rPr>
          <w:rFonts w:ascii="Arial" w:cs="Arial" w:eastAsia="Arial" w:hAnsi="Arial"/>
          <w:b w:val="1"/>
          <w:bCs w:val="1"/>
          <w:i w:val="0"/>
          <w:iCs w:val="0"/>
          <w:smallCaps w:val="0"/>
          <w:strike w:val="0"/>
          <w:color w:val="0f346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f3460"/>
          <w:sz w:val="26"/>
          <w:szCs w:val="26"/>
          <w:u w:val="none"/>
          <w:shd w:fill="auto" w:val="clear"/>
          <w:vertAlign w:val="baseline"/>
          <w:rtl w:val="0"/>
        </w:rPr>
        <w:t xml:space="preserve">C WHAT I LEARNED ABOUT CRAFT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802001953125" w:line="240" w:lineRule="auto"/>
        <w:ind w:left="0"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The framing lesson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97314453125" w:line="240" w:lineRule="auto"/>
        <w:ind w:left="11.060028076171875"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How did they frame a potentially boring finding as important? What's the broadest truthful audience they're reaching? </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86.5997314453125" w:line="240" w:lineRule="auto"/>
        <w:ind w:left="720" w:right="0" w:hanging="360"/>
        <w:jc w:val="left"/>
        <w:rPr>
          <w:color w:val="555555"/>
          <w:sz w:val="18"/>
          <w:szCs w:val="18"/>
          <w:u w:val="none"/>
        </w:rPr>
      </w:pPr>
      <w:r w:rsidDel="00000000" w:rsidR="00000000" w:rsidRPr="00000000">
        <w:rPr>
          <w:color w:val="555555"/>
          <w:sz w:val="18"/>
          <w:szCs w:val="18"/>
          <w:rtl w:val="0"/>
        </w:rPr>
        <w:t xml:space="preserve">The framing is interesting: sycophancy is widespread (they establish it)b and harmful (they establish it) and yet users prefer it (they establish it). Given how frequently users are taking interpersonal advice from AI, this could be alarming for society. Perverse incentives mean AI companies wont fix it necessitating regulatory intervention.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9403686523438" w:line="240" w:lineRule="auto"/>
        <w:ind w:left="12.399978637695312"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Fruitfulness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7.620010375976562"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What new questions does this paper open? Is it a dead-end corridor or a crossroads?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0" w:right="0" w:firstLine="0"/>
        <w:jc w:val="left"/>
        <w:rPr>
          <w:color w:val="555555"/>
          <w:sz w:val="18"/>
          <w:szCs w:val="18"/>
        </w:rPr>
      </w:pPr>
      <w:r w:rsidDel="00000000" w:rsidR="00000000" w:rsidRPr="00000000">
        <w:rPr>
          <w:color w:val="555555"/>
          <w:sz w:val="18"/>
          <w:szCs w:val="18"/>
          <w:rtl w:val="0"/>
        </w:rPr>
        <w:t xml:space="preserve">I think it is cross-roads because it leads to several fruitful follow ons</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86.60003662109375" w:line="240" w:lineRule="auto"/>
        <w:ind w:left="720" w:right="0" w:hanging="360"/>
        <w:jc w:val="left"/>
        <w:rPr>
          <w:color w:val="555555"/>
          <w:sz w:val="18"/>
          <w:szCs w:val="18"/>
          <w:u w:val="none"/>
        </w:rPr>
      </w:pPr>
      <w:r w:rsidDel="00000000" w:rsidR="00000000" w:rsidRPr="00000000">
        <w:rPr>
          <w:color w:val="555555"/>
          <w:sz w:val="18"/>
          <w:szCs w:val="18"/>
          <w:rtl w:val="0"/>
        </w:rPr>
        <w:t xml:space="preserve">How do non-western populations fare in their trust for sycophantic responses and possible harm?</w:t>
      </w:r>
    </w:p>
    <w:p w:rsidR="00000000" w:rsidDel="00000000" w:rsidP="00000000" w:rsidRDefault="00000000" w:rsidRPr="00000000" w14:paraId="000000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What kind of regulation should be there? Psychologists are trained but AI models are running amok.</w:t>
      </w:r>
    </w:p>
    <w:p w:rsidR="00000000" w:rsidDel="00000000" w:rsidP="00000000" w:rsidRDefault="00000000" w:rsidRPr="00000000" w14:paraId="000000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What kind of people are most immune or susceptible to sycophancy?</w:t>
      </w:r>
    </w:p>
    <w:p w:rsidR="00000000" w:rsidDel="00000000" w:rsidP="00000000" w:rsidRDefault="00000000" w:rsidRPr="00000000" w14:paraId="000000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Can we build pro-social models that users prefer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400024414062" w:line="240" w:lineRule="auto"/>
        <w:ind w:left="5.9999847412109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Could my lab have done this?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13.58001708984375"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If yes — what stopped us? If no — what resources/skills are we missing?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13.58001708984375" w:right="0" w:firstLine="0"/>
        <w:jc w:val="left"/>
        <w:rPr>
          <w:color w:val="555555"/>
          <w:sz w:val="18"/>
          <w:szCs w:val="18"/>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13.58001708984375" w:right="0" w:firstLine="0"/>
        <w:jc w:val="left"/>
        <w:rPr>
          <w:color w:val="555555"/>
          <w:sz w:val="18"/>
          <w:szCs w:val="18"/>
        </w:rPr>
      </w:pPr>
      <w:r w:rsidDel="00000000" w:rsidR="00000000" w:rsidRPr="00000000">
        <w:rPr>
          <w:color w:val="555555"/>
          <w:sz w:val="18"/>
          <w:szCs w:val="18"/>
          <w:rtl w:val="0"/>
        </w:rPr>
        <w:t xml:space="preserve">Yes, absolutely. I estimate budget spent on this to be &lt;$10000 and no compute needed. What we lack is:</w:t>
      </w:r>
    </w:p>
    <w:p w:rsidR="00000000" w:rsidDel="00000000" w:rsidP="00000000" w:rsidRDefault="00000000" w:rsidRPr="00000000" w14:paraId="0000006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86.60003662109375" w:line="240" w:lineRule="auto"/>
        <w:ind w:left="720" w:right="0" w:hanging="360"/>
        <w:jc w:val="left"/>
        <w:rPr>
          <w:color w:val="555555"/>
          <w:sz w:val="18"/>
          <w:szCs w:val="18"/>
          <w:u w:val="none"/>
        </w:rPr>
      </w:pPr>
      <w:r w:rsidDel="00000000" w:rsidR="00000000" w:rsidRPr="00000000">
        <w:rPr>
          <w:color w:val="555555"/>
          <w:sz w:val="18"/>
          <w:szCs w:val="18"/>
          <w:rtl w:val="0"/>
        </w:rPr>
        <w:t xml:space="preserve">Clear thinking about story / claim</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Focusing on surprising experts. Not just models are sycophantic but how widespread and consequences of it, and the fact that users prefer it</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Experiment design. Active expansion of rigour (multiple datasets, human annotators, etc.) - we’re quick to jump to conclusions.</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Statistical understanding of samples required</w:t>
      </w:r>
    </w:p>
    <w:p w:rsidR="00000000" w:rsidDel="00000000" w:rsidP="00000000" w:rsidRDefault="00000000" w:rsidRPr="00000000" w14:paraId="0000006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color w:val="555555"/>
          <w:sz w:val="18"/>
          <w:szCs w:val="18"/>
          <w:u w:val="none"/>
        </w:rPr>
      </w:pPr>
      <w:r w:rsidDel="00000000" w:rsidR="00000000" w:rsidRPr="00000000">
        <w:rPr>
          <w:color w:val="555555"/>
          <w:sz w:val="18"/>
          <w:szCs w:val="18"/>
          <w:rtl w:val="0"/>
        </w:rPr>
        <w:t xml:space="preserve">Patience to submit to journal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398498535156" w:line="240" w:lineRule="auto"/>
        <w:ind w:left="5.9999847412109375" w:right="0" w:firstLine="0"/>
        <w:jc w:val="left"/>
        <w:rPr>
          <w:rFonts w:ascii="Arial" w:cs="Arial" w:eastAsia="Arial" w:hAnsi="Arial"/>
          <w:b w:val="1"/>
          <w:bCs w:val="1"/>
          <w:i w:val="0"/>
          <w:iCs w:val="0"/>
          <w:smallCaps w:val="0"/>
          <w:strike w:val="0"/>
          <w:color w:val="1a1a2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a1a2e"/>
          <w:sz w:val="20"/>
          <w:szCs w:val="20"/>
          <w:u w:val="none"/>
          <w:shd w:fill="auto" w:val="clear"/>
          <w:vertAlign w:val="baseline"/>
          <w:rtl w:val="0"/>
        </w:rPr>
        <w:t xml:space="preserve">One thing I'll steal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2.580032348632812" w:right="0" w:firstLine="0"/>
        <w:jc w:val="left"/>
        <w:rPr>
          <w:rFonts w:ascii="Arial" w:cs="Arial" w:eastAsia="Arial" w:hAnsi="Arial"/>
          <w:b w:val="0"/>
          <w:bCs w:val="0"/>
          <w:i w:val="0"/>
          <w:iCs w:val="0"/>
          <w:smallCaps w:val="0"/>
          <w:strike w:val="0"/>
          <w:color w:val="555555"/>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8"/>
          <w:szCs w:val="18"/>
          <w:u w:val="none"/>
          <w:shd w:fill="auto" w:val="clear"/>
          <w:vertAlign w:val="baseline"/>
          <w:rtl w:val="0"/>
        </w:rPr>
        <w:t xml:space="preserve">One specific technique, structural move, or framing trick to apply to my own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2.580032348632812" w:right="0" w:firstLine="0"/>
        <w:jc w:val="left"/>
        <w:rPr>
          <w:color w:val="555555"/>
          <w:sz w:val="18"/>
          <w:szCs w:val="1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86.60003662109375" w:line="240" w:lineRule="auto"/>
        <w:ind w:left="720" w:right="0" w:hanging="360"/>
        <w:jc w:val="left"/>
        <w:rPr>
          <w:color w:val="555555"/>
          <w:sz w:val="18"/>
          <w:szCs w:val="18"/>
          <w:u w:val="none"/>
        </w:rPr>
      </w:pPr>
      <w:r w:rsidDel="00000000" w:rsidR="00000000" w:rsidRPr="00000000">
        <w:rPr>
          <w:color w:val="555555"/>
          <w:sz w:val="18"/>
          <w:szCs w:val="18"/>
          <w:rtl w:val="0"/>
        </w:rPr>
        <w:t xml:space="preserve">The claim should be surprising to experts, be hugely consequential (in terms of fruitfulness) and experiment design should prove that conclusively.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2.580032348632812" w:right="0" w:firstLine="0"/>
        <w:jc w:val="left"/>
        <w:rPr>
          <w:color w:val="555555"/>
          <w:sz w:val="18"/>
          <w:szCs w:val="18"/>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0003662109375" w:line="240" w:lineRule="auto"/>
        <w:ind w:left="22.580032348632812" w:right="0" w:firstLine="0"/>
        <w:jc w:val="left"/>
        <w:rPr>
          <w:color w:val="555555"/>
          <w:sz w:val="18"/>
          <w:szCs w:val="18"/>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555555"/>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555555"/>
          <w:sz w:val="16"/>
          <w:szCs w:val="16"/>
          <w:u w:val="none"/>
          <w:shd w:fill="auto" w:val="clear"/>
          <w:vertAlign w:val="baseline"/>
          <w:rtl w:val="0"/>
        </w:rPr>
        <w:t xml:space="preserve">Lossfunk Research · One paper per week · After 20 papers, review your 'one thing I'll steal' list for patterns</w:t>
      </w:r>
    </w:p>
    <w:sectPr>
      <w:pgSz w:h="15840" w:w="12240" w:orient="portrait"/>
      <w:pgMar w:bottom="1421.9999694824219" w:top="984.000244140625" w:left="1130.8000183105469" w:right="1118.27758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