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DFBF29" w14:textId="77777777" w:rsidR="00910A13" w:rsidRPr="003776CC" w:rsidRDefault="004C3C90">
      <w:pPr>
        <w:pStyle w:val="Ttulo"/>
        <w:rPr>
          <w:b/>
        </w:rPr>
      </w:pPr>
      <w:bookmarkStart w:id="0" w:name="_m7fon0dxd34t" w:colFirst="0" w:colLast="0"/>
      <w:bookmarkEnd w:id="0"/>
      <w:r w:rsidRPr="003776CC">
        <w:rPr>
          <w:b/>
        </w:rPr>
        <w:t>Análise das Causas Raízes</w:t>
      </w:r>
    </w:p>
    <w:p w14:paraId="12B549D6" w14:textId="77777777" w:rsidR="003776CC" w:rsidRPr="003776CC" w:rsidRDefault="003776CC" w:rsidP="003776CC"/>
    <w:p w14:paraId="4FDE4439" w14:textId="1725DA1E" w:rsidR="00910A13" w:rsidRDefault="007F13B5">
      <w:r>
        <w:rPr>
          <w:noProof/>
        </w:rPr>
        <w:drawing>
          <wp:inline distT="0" distB="0" distL="0" distR="0" wp14:anchorId="222D6A12" wp14:editId="7E85D11D">
            <wp:extent cx="6106160" cy="3535680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BFD" w14:textId="407E5F95" w:rsidR="006716C2" w:rsidRDefault="006716C2"/>
    <w:p w14:paraId="1EE3D78D" w14:textId="77777777" w:rsidR="00941FEA" w:rsidRPr="006716C2" w:rsidRDefault="00941FEA" w:rsidP="006716C2"/>
    <w:p w14:paraId="4B259F6F" w14:textId="77777777" w:rsidR="006716C2" w:rsidRDefault="006716C2"/>
    <w:sectPr w:rsidR="006716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A13"/>
    <w:rsid w:val="003776CC"/>
    <w:rsid w:val="00445D44"/>
    <w:rsid w:val="004C3C90"/>
    <w:rsid w:val="005056CB"/>
    <w:rsid w:val="006716C2"/>
    <w:rsid w:val="007F13B5"/>
    <w:rsid w:val="007F18AB"/>
    <w:rsid w:val="00910A13"/>
    <w:rsid w:val="009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5E79"/>
  <w15:docId w15:val="{551C5E3D-8E81-440D-9FF1-28A29F75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7</cp:revision>
  <dcterms:created xsi:type="dcterms:W3CDTF">2020-10-01T01:26:00Z</dcterms:created>
  <dcterms:modified xsi:type="dcterms:W3CDTF">2021-05-21T23:43:00Z</dcterms:modified>
</cp:coreProperties>
</file>