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2"/>
        <w:gridCol w:w="5000"/>
      </w:tblGrid>
      <w:tr w:rsidR="00C97EE4" w14:paraId="623498A7" w14:textId="77777777">
        <w:trPr>
          <w:trHeight w:val="263"/>
        </w:trPr>
        <w:tc>
          <w:tcPr>
            <w:tcW w:w="4322" w:type="dxa"/>
            <w:shd w:val="clear" w:color="auto" w:fill="BEBEBE"/>
          </w:tcPr>
          <w:p w14:paraId="2AAF45E6" w14:textId="77777777" w:rsidR="00C97EE4" w:rsidRDefault="00585CD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 w14:paraId="211949E5" w14:textId="7D61ACFD" w:rsidR="00C97EE4" w:rsidRDefault="00585CDF">
            <w:pPr>
              <w:pStyle w:val="TableParagraph"/>
              <w:ind w:left="112"/>
              <w:rPr>
                <w:b/>
                <w:lang w:val="pt-BR"/>
              </w:rPr>
            </w:pPr>
            <w:r>
              <w:rPr>
                <w:b/>
              </w:rPr>
              <w:t>UC0</w:t>
            </w:r>
            <w:r>
              <w:rPr>
                <w:b/>
                <w:lang w:val="pt-BR"/>
              </w:rPr>
              <w:t xml:space="preserve">3 </w:t>
            </w:r>
            <w:r w:rsidR="00C02F43">
              <w:rPr>
                <w:b/>
                <w:lang w:val="pt-BR"/>
              </w:rPr>
              <w:t>–</w:t>
            </w:r>
            <w:r>
              <w:rPr>
                <w:b/>
                <w:lang w:val="pt-BR"/>
              </w:rPr>
              <w:t xml:space="preserve"> </w:t>
            </w:r>
            <w:r w:rsidR="00C02F43">
              <w:rPr>
                <w:b/>
                <w:lang w:val="pt-BR"/>
              </w:rPr>
              <w:t>FAZER PEDIDO</w:t>
            </w:r>
          </w:p>
        </w:tc>
      </w:tr>
      <w:tr w:rsidR="00C97EE4" w14:paraId="5C512C7E" w14:textId="77777777">
        <w:trPr>
          <w:trHeight w:val="263"/>
        </w:trPr>
        <w:tc>
          <w:tcPr>
            <w:tcW w:w="4322" w:type="dxa"/>
          </w:tcPr>
          <w:p w14:paraId="16D11CEE" w14:textId="77777777" w:rsidR="00C97EE4" w:rsidRDefault="00585CDF">
            <w:pPr>
              <w:pStyle w:val="TableParagraph"/>
              <w:ind w:left="112"/>
            </w:pPr>
            <w:r>
              <w:t>Caso de Uso</w:t>
            </w:r>
          </w:p>
        </w:tc>
        <w:tc>
          <w:tcPr>
            <w:tcW w:w="5000" w:type="dxa"/>
          </w:tcPr>
          <w:p w14:paraId="6F4F9D44" w14:textId="77777777" w:rsidR="00C97EE4" w:rsidRDefault="00585CDF">
            <w:pPr>
              <w:pStyle w:val="TableParagraph"/>
              <w:ind w:left="112"/>
            </w:pPr>
            <w:r>
              <w:t>Principal</w:t>
            </w:r>
          </w:p>
        </w:tc>
      </w:tr>
      <w:tr w:rsidR="00C97EE4" w14:paraId="64DC88D6" w14:textId="77777777">
        <w:trPr>
          <w:trHeight w:val="263"/>
        </w:trPr>
        <w:tc>
          <w:tcPr>
            <w:tcW w:w="4322" w:type="dxa"/>
          </w:tcPr>
          <w:p w14:paraId="3124C21B" w14:textId="77777777" w:rsidR="00C97EE4" w:rsidRDefault="00585CDF">
            <w:pPr>
              <w:pStyle w:val="TableParagraph"/>
              <w:ind w:left="112"/>
            </w:pPr>
            <w:r>
              <w:t>Ator Principal</w:t>
            </w:r>
          </w:p>
        </w:tc>
        <w:tc>
          <w:tcPr>
            <w:tcW w:w="5000" w:type="dxa"/>
          </w:tcPr>
          <w:p w14:paraId="6A374199" w14:textId="3EF4F6A8" w:rsidR="00C97EE4" w:rsidRDefault="00C02F43">
            <w:pPr>
              <w:pStyle w:val="TableParagraph"/>
              <w:ind w:left="112"/>
            </w:pPr>
            <w:r>
              <w:t>Cliente</w:t>
            </w:r>
          </w:p>
        </w:tc>
      </w:tr>
      <w:tr w:rsidR="00C97EE4" w14:paraId="14D3D455" w14:textId="77777777">
        <w:trPr>
          <w:trHeight w:val="263"/>
        </w:trPr>
        <w:tc>
          <w:tcPr>
            <w:tcW w:w="4322" w:type="dxa"/>
          </w:tcPr>
          <w:p w14:paraId="7B7A560D" w14:textId="77777777" w:rsidR="00C97EE4" w:rsidRDefault="00585CDF">
            <w:pPr>
              <w:pStyle w:val="TableParagraph"/>
              <w:ind w:left="112"/>
            </w:pPr>
            <w:r>
              <w:t>Ator(es) Secundário(s)</w:t>
            </w:r>
          </w:p>
        </w:tc>
        <w:tc>
          <w:tcPr>
            <w:tcW w:w="5000" w:type="dxa"/>
          </w:tcPr>
          <w:p w14:paraId="1F442889" w14:textId="5889F8C3" w:rsidR="00C97EE4" w:rsidRDefault="00C02F43">
            <w:pPr>
              <w:pStyle w:val="TableParagraph"/>
              <w:ind w:left="112"/>
            </w:pPr>
            <w:r>
              <w:t>Atendente</w:t>
            </w:r>
          </w:p>
        </w:tc>
      </w:tr>
      <w:tr w:rsidR="00C97EE4" w14:paraId="7FBDB20F" w14:textId="77777777">
        <w:trPr>
          <w:trHeight w:val="532"/>
        </w:trPr>
        <w:tc>
          <w:tcPr>
            <w:tcW w:w="4322" w:type="dxa"/>
          </w:tcPr>
          <w:p w14:paraId="1D857C13" w14:textId="77777777" w:rsidR="00C97EE4" w:rsidRDefault="00585CDF">
            <w:pPr>
              <w:pStyle w:val="TableParagraph"/>
              <w:spacing w:line="267" w:lineRule="exact"/>
              <w:ind w:left="112"/>
            </w:pPr>
            <w:r>
              <w:t>Resumo</w:t>
            </w:r>
          </w:p>
        </w:tc>
        <w:tc>
          <w:tcPr>
            <w:tcW w:w="5000" w:type="dxa"/>
          </w:tcPr>
          <w:p w14:paraId="24F5AB69" w14:textId="397D0908" w:rsidR="00C97EE4" w:rsidRDefault="00585CDF">
            <w:pPr>
              <w:pStyle w:val="TableParagraph"/>
              <w:spacing w:line="267" w:lineRule="exact"/>
              <w:ind w:left="112"/>
              <w:rPr>
                <w:lang w:val="pt-BR"/>
              </w:rPr>
            </w:pPr>
            <w:r>
              <w:t xml:space="preserve">Este UC permite </w:t>
            </w:r>
            <w:r w:rsidR="00C02F43">
              <w:t>que o cliente faça o pedido.</w:t>
            </w:r>
          </w:p>
        </w:tc>
      </w:tr>
      <w:tr w:rsidR="00C97EE4" w14:paraId="055D4C7D" w14:textId="77777777">
        <w:trPr>
          <w:trHeight w:val="263"/>
        </w:trPr>
        <w:tc>
          <w:tcPr>
            <w:tcW w:w="4322" w:type="dxa"/>
          </w:tcPr>
          <w:p w14:paraId="2B64DE44" w14:textId="77777777" w:rsidR="00C97EE4" w:rsidRDefault="00585CDF">
            <w:pPr>
              <w:pStyle w:val="TableParagraph"/>
              <w:ind w:left="112"/>
            </w:pPr>
            <w:r>
              <w:t>Pré-condições</w:t>
            </w:r>
          </w:p>
        </w:tc>
        <w:tc>
          <w:tcPr>
            <w:tcW w:w="5000" w:type="dxa"/>
          </w:tcPr>
          <w:p w14:paraId="57AF9112" w14:textId="311C27B6" w:rsidR="00C97EE4" w:rsidRDefault="00B623F4">
            <w:pPr>
              <w:pStyle w:val="TableParagraph"/>
              <w:ind w:left="112"/>
              <w:rPr>
                <w:lang w:val="pt-BR"/>
              </w:rPr>
            </w:pPr>
            <w:r>
              <w:rPr>
                <w:lang w:val="pt-BR"/>
              </w:rPr>
              <w:t xml:space="preserve">Não há </w:t>
            </w:r>
          </w:p>
        </w:tc>
      </w:tr>
      <w:tr w:rsidR="00C97EE4" w14:paraId="65CA0633" w14:textId="77777777">
        <w:trPr>
          <w:trHeight w:val="263"/>
        </w:trPr>
        <w:tc>
          <w:tcPr>
            <w:tcW w:w="4322" w:type="dxa"/>
          </w:tcPr>
          <w:p w14:paraId="674C0EEE" w14:textId="77777777" w:rsidR="00C97EE4" w:rsidRDefault="00585CDF">
            <w:pPr>
              <w:pStyle w:val="TableParagraph"/>
              <w:ind w:left="112"/>
            </w:pPr>
            <w:r>
              <w:t>Pós-condições</w:t>
            </w:r>
          </w:p>
        </w:tc>
        <w:tc>
          <w:tcPr>
            <w:tcW w:w="5000" w:type="dxa"/>
          </w:tcPr>
          <w:p w14:paraId="6BE5B127" w14:textId="2B841A08" w:rsidR="00C97EE4" w:rsidRDefault="00C02F43">
            <w:pPr>
              <w:pStyle w:val="TableParagraph"/>
              <w:ind w:left="112"/>
              <w:rPr>
                <w:lang w:val="pt-BR"/>
              </w:rPr>
            </w:pPr>
            <w:r>
              <w:rPr>
                <w:lang w:val="pt-BR"/>
              </w:rPr>
              <w:t>Pedido realizado.</w:t>
            </w:r>
          </w:p>
        </w:tc>
      </w:tr>
      <w:tr w:rsidR="00C97EE4" w14:paraId="099AD4D2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125CB510" w14:textId="77777777" w:rsidR="00C97EE4" w:rsidRDefault="00585CD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C97EE4" w14:paraId="72F8703E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13E34400" w14:textId="77777777" w:rsidR="00C97EE4" w:rsidRDefault="00585CDF">
            <w:pPr>
              <w:pStyle w:val="TableParagraph"/>
              <w:ind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0B460F6" w14:textId="77777777" w:rsidR="00C97EE4" w:rsidRDefault="00585CDF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C97EE4" w14:paraId="34DB6DF0" w14:textId="77777777">
        <w:trPr>
          <w:trHeight w:val="800"/>
        </w:trPr>
        <w:tc>
          <w:tcPr>
            <w:tcW w:w="4322" w:type="dxa"/>
          </w:tcPr>
          <w:p w14:paraId="3FF6E12D" w14:textId="1A831A1F" w:rsidR="00C97EE4" w:rsidRDefault="00585CDF">
            <w:pPr>
              <w:pStyle w:val="TableParagraph"/>
              <w:spacing w:line="240" w:lineRule="auto"/>
              <w:ind w:left="832" w:hanging="360"/>
              <w:rPr>
                <w:lang w:val="pt-BR"/>
              </w:rPr>
            </w:pPr>
            <w:r>
              <w:t>1.</w:t>
            </w:r>
            <w:r w:rsidR="00C02F43">
              <w:t xml:space="preserve">Cliente </w:t>
            </w:r>
            <w:r w:rsidR="00E1316F">
              <w:t>solicita pedido desejado</w:t>
            </w:r>
            <w:r>
              <w:rPr>
                <w:lang w:val="pt-BR"/>
              </w:rPr>
              <w:t>.</w:t>
            </w:r>
          </w:p>
        </w:tc>
        <w:tc>
          <w:tcPr>
            <w:tcW w:w="5000" w:type="dxa"/>
          </w:tcPr>
          <w:p w14:paraId="7D294F7D" w14:textId="71BF8D66" w:rsidR="00C97EE4" w:rsidRDefault="00E1316F">
            <w:pPr>
              <w:pStyle w:val="TableParagraph"/>
              <w:spacing w:line="267" w:lineRule="exact"/>
              <w:ind w:firstLineChars="250" w:firstLine="55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C02F43">
              <w:rPr>
                <w:lang w:val="pt-BR"/>
              </w:rPr>
              <w:t xml:space="preserve">. </w:t>
            </w:r>
            <w:r>
              <w:rPr>
                <w:lang w:val="pt-BR"/>
              </w:rPr>
              <w:t>Incluir</w:t>
            </w:r>
            <w:r w:rsidR="00C02F43">
              <w:rPr>
                <w:lang w:val="pt-BR"/>
              </w:rPr>
              <w:t xml:space="preserve"> detalhes do pedido</w:t>
            </w:r>
            <w:r>
              <w:rPr>
                <w:lang w:val="pt-BR"/>
              </w:rPr>
              <w:t xml:space="preserve"> no sistema</w:t>
            </w:r>
            <w:r w:rsidR="00C02F43">
              <w:rPr>
                <w:lang w:val="pt-BR"/>
              </w:rPr>
              <w:t>, e verificar</w:t>
            </w:r>
            <w:r>
              <w:rPr>
                <w:lang w:val="pt-BR"/>
              </w:rPr>
              <w:t xml:space="preserve"> </w:t>
            </w:r>
            <w:r w:rsidR="00C02F43">
              <w:rPr>
                <w:lang w:val="pt-BR"/>
              </w:rPr>
              <w:t xml:space="preserve">o estoque </w:t>
            </w:r>
            <w:r>
              <w:rPr>
                <w:lang w:val="pt-BR"/>
              </w:rPr>
              <w:t>disponível. (FE01)</w:t>
            </w:r>
          </w:p>
        </w:tc>
      </w:tr>
      <w:tr w:rsidR="00E1316F" w14:paraId="13260EA0" w14:textId="77777777" w:rsidTr="00C02F43">
        <w:trPr>
          <w:trHeight w:val="793"/>
        </w:trPr>
        <w:tc>
          <w:tcPr>
            <w:tcW w:w="4322" w:type="dxa"/>
          </w:tcPr>
          <w:p w14:paraId="61157005" w14:textId="66C15343" w:rsidR="00E1316F" w:rsidRDefault="00E1316F" w:rsidP="00E1316F">
            <w:pPr>
              <w:pStyle w:val="TableParagraph"/>
              <w:spacing w:line="261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2. Atende inser</w:t>
            </w:r>
            <w:r w:rsidR="00315065">
              <w:rPr>
                <w:lang w:val="pt-BR"/>
              </w:rPr>
              <w:t>e</w:t>
            </w:r>
            <w:r>
              <w:rPr>
                <w:lang w:val="pt-BR"/>
              </w:rPr>
              <w:t xml:space="preserve"> detalhes do pedido no sistema.</w:t>
            </w:r>
          </w:p>
        </w:tc>
        <w:tc>
          <w:tcPr>
            <w:tcW w:w="5000" w:type="dxa"/>
          </w:tcPr>
          <w:p w14:paraId="0E7755DF" w14:textId="28E37A33" w:rsidR="00E1316F" w:rsidRDefault="00E1316F" w:rsidP="00E1316F">
            <w:pPr>
              <w:pStyle w:val="TableParagraph"/>
              <w:spacing w:line="245" w:lineRule="exact"/>
            </w:pPr>
            <w:r>
              <w:t>FIM DO CASO DE USO</w:t>
            </w:r>
          </w:p>
        </w:tc>
      </w:tr>
      <w:tr w:rsidR="00E1316F" w14:paraId="6FC329FF" w14:textId="77777777">
        <w:trPr>
          <w:trHeight w:val="537"/>
        </w:trPr>
        <w:tc>
          <w:tcPr>
            <w:tcW w:w="4322" w:type="dxa"/>
          </w:tcPr>
          <w:p w14:paraId="360BD5F6" w14:textId="77777777" w:rsidR="00E1316F" w:rsidRDefault="00E1316F" w:rsidP="00E1316F">
            <w:pPr>
              <w:pStyle w:val="TableParagraph"/>
              <w:spacing w:line="245" w:lineRule="exact"/>
            </w:pPr>
          </w:p>
        </w:tc>
        <w:tc>
          <w:tcPr>
            <w:tcW w:w="5000" w:type="dxa"/>
          </w:tcPr>
          <w:p w14:paraId="7F1BFCEE" w14:textId="77777777" w:rsidR="00E1316F" w:rsidRDefault="00E1316F" w:rsidP="00E1316F">
            <w:pPr>
              <w:pStyle w:val="TableParagraph"/>
              <w:spacing w:line="267" w:lineRule="exact"/>
            </w:pPr>
          </w:p>
        </w:tc>
      </w:tr>
      <w:tr w:rsidR="00E1316F" w14:paraId="3CFEDE4E" w14:textId="77777777">
        <w:trPr>
          <w:trHeight w:val="507"/>
        </w:trPr>
        <w:tc>
          <w:tcPr>
            <w:tcW w:w="4322" w:type="dxa"/>
          </w:tcPr>
          <w:p w14:paraId="2D2F1F70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000" w:type="dxa"/>
          </w:tcPr>
          <w:p w14:paraId="03D5D2A6" w14:textId="77777777" w:rsidR="00E1316F" w:rsidRDefault="00E1316F" w:rsidP="00E1316F">
            <w:pPr>
              <w:pStyle w:val="TableParagraph"/>
              <w:spacing w:line="245" w:lineRule="exact"/>
            </w:pPr>
          </w:p>
        </w:tc>
      </w:tr>
      <w:tr w:rsidR="00E1316F" w14:paraId="675A01EC" w14:textId="77777777">
        <w:trPr>
          <w:trHeight w:val="263"/>
        </w:trPr>
        <w:tc>
          <w:tcPr>
            <w:tcW w:w="4322" w:type="dxa"/>
          </w:tcPr>
          <w:p w14:paraId="18A3326D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7D23C24" w14:textId="4D969E0F" w:rsidR="00E1316F" w:rsidRDefault="00E1316F" w:rsidP="00E1316F">
            <w:pPr>
              <w:pStyle w:val="TableParagraph"/>
              <w:ind w:left="472"/>
            </w:pPr>
          </w:p>
        </w:tc>
      </w:tr>
      <w:tr w:rsidR="00E1316F" w14:paraId="00E9FB83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0308BA91" w14:textId="77777777" w:rsidR="00E1316F" w:rsidRDefault="00E1316F" w:rsidP="00E1316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E1316F" w14:paraId="7AB6E845" w14:textId="77777777">
        <w:trPr>
          <w:trHeight w:val="800"/>
        </w:trPr>
        <w:tc>
          <w:tcPr>
            <w:tcW w:w="9322" w:type="dxa"/>
            <w:gridSpan w:val="2"/>
          </w:tcPr>
          <w:p w14:paraId="2B6271DD" w14:textId="051FEDA5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Produto dispon</w:t>
            </w:r>
            <w:r>
              <w:rPr>
                <w:rFonts w:ascii="Times New Roman"/>
                <w:lang w:val="pt-BR"/>
              </w:rPr>
              <w:t>í</w:t>
            </w:r>
            <w:r>
              <w:rPr>
                <w:rFonts w:ascii="Times New Roman"/>
                <w:lang w:val="pt-BR"/>
              </w:rPr>
              <w:t>vel em estoque.</w:t>
            </w:r>
          </w:p>
        </w:tc>
      </w:tr>
      <w:tr w:rsidR="00E1316F" w14:paraId="60ACC663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5F98694" w14:textId="77777777" w:rsidR="00E1316F" w:rsidRDefault="00E1316F" w:rsidP="00E1316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1316F" w14:paraId="42C43A15" w14:textId="77777777">
        <w:trPr>
          <w:trHeight w:val="800"/>
        </w:trPr>
        <w:tc>
          <w:tcPr>
            <w:tcW w:w="9322" w:type="dxa"/>
            <w:gridSpan w:val="2"/>
          </w:tcPr>
          <w:p w14:paraId="5F43B003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E1316F" w14:paraId="600261E5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7CF50D0B" w14:textId="77777777" w:rsidR="00E1316F" w:rsidRDefault="00E1316F" w:rsidP="00E1316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E1316F" w14:paraId="305C25E6" w14:textId="77777777">
        <w:trPr>
          <w:trHeight w:val="1069"/>
        </w:trPr>
        <w:tc>
          <w:tcPr>
            <w:tcW w:w="9322" w:type="dxa"/>
            <w:gridSpan w:val="2"/>
          </w:tcPr>
          <w:p w14:paraId="5672749E" w14:textId="77777777" w:rsidR="00E1316F" w:rsidRDefault="00E1316F" w:rsidP="00E1316F">
            <w:pPr>
              <w:pStyle w:val="TableParagraph"/>
              <w:spacing w:before="2" w:line="240" w:lineRule="auto"/>
              <w:rPr>
                <w:rFonts w:ascii="Times New Roman"/>
                <w:sz w:val="23"/>
              </w:rPr>
            </w:pPr>
          </w:p>
          <w:p w14:paraId="5329C681" w14:textId="77777777" w:rsidR="00E1316F" w:rsidRDefault="00E1316F" w:rsidP="00E1316F">
            <w:pPr>
              <w:pStyle w:val="TableParagraph"/>
              <w:spacing w:line="240" w:lineRule="auto"/>
              <w:ind w:left="472" w:right="353"/>
              <w:rPr>
                <w:lang w:val="pt-BR"/>
              </w:rPr>
            </w:pPr>
            <w:r>
              <w:rPr>
                <w:lang w:val="pt-BR"/>
              </w:rPr>
              <w:t>UC02 – Cadastrar cliente: cadastro no sistema</w:t>
            </w:r>
          </w:p>
          <w:p w14:paraId="50A3A0C9" w14:textId="40876AF2" w:rsidR="001C79C2" w:rsidRDefault="001C79C2" w:rsidP="00E1316F">
            <w:pPr>
              <w:pStyle w:val="TableParagraph"/>
              <w:spacing w:line="240" w:lineRule="auto"/>
              <w:ind w:left="472" w:right="353"/>
              <w:rPr>
                <w:lang w:val="pt-BR"/>
              </w:rPr>
            </w:pPr>
            <w:r>
              <w:rPr>
                <w:lang w:val="pt-BR"/>
              </w:rPr>
              <w:t>UC04 – Consultar Estoque</w:t>
            </w:r>
          </w:p>
        </w:tc>
      </w:tr>
      <w:tr w:rsidR="00E1316F" w14:paraId="187E7696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A26AB17" w14:textId="77777777" w:rsidR="00E1316F" w:rsidRDefault="00E1316F" w:rsidP="00E1316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E1316F" w14:paraId="3BEA0266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46981B2E" w14:textId="77777777" w:rsidR="00E1316F" w:rsidRDefault="00E1316F" w:rsidP="00E1316F">
            <w:pPr>
              <w:pStyle w:val="TableParagraph"/>
              <w:ind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4578083" w14:textId="77777777" w:rsidR="00E1316F" w:rsidRDefault="00E1316F" w:rsidP="00E1316F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316F" w14:paraId="6490379B" w14:textId="77777777">
        <w:trPr>
          <w:trHeight w:val="263"/>
        </w:trPr>
        <w:tc>
          <w:tcPr>
            <w:tcW w:w="4322" w:type="dxa"/>
          </w:tcPr>
          <w:p w14:paraId="1B6AD09C" w14:textId="01599C58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  <w:lang w:val="pt-BR"/>
              </w:rPr>
            </w:pPr>
          </w:p>
        </w:tc>
        <w:tc>
          <w:tcPr>
            <w:tcW w:w="5000" w:type="dxa"/>
          </w:tcPr>
          <w:p w14:paraId="6BD1A412" w14:textId="6CFCA4AD" w:rsidR="00E1316F" w:rsidRDefault="00E1316F" w:rsidP="00CC516C">
            <w:pPr>
              <w:pStyle w:val="TableParagraph"/>
              <w:spacing w:line="240" w:lineRule="auto"/>
              <w:rPr>
                <w:rFonts w:ascii="Times New Roman"/>
                <w:sz w:val="18"/>
                <w:lang w:val="pt-BR"/>
              </w:rPr>
            </w:pPr>
          </w:p>
        </w:tc>
      </w:tr>
      <w:tr w:rsidR="00E1316F" w14:paraId="0EEC2E3F" w14:textId="77777777">
        <w:trPr>
          <w:trHeight w:val="263"/>
        </w:trPr>
        <w:tc>
          <w:tcPr>
            <w:tcW w:w="4322" w:type="dxa"/>
          </w:tcPr>
          <w:p w14:paraId="0BB212E6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98BB003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1316F" w14:paraId="0A20F483" w14:textId="77777777">
        <w:trPr>
          <w:trHeight w:val="263"/>
        </w:trPr>
        <w:tc>
          <w:tcPr>
            <w:tcW w:w="4322" w:type="dxa"/>
          </w:tcPr>
          <w:p w14:paraId="15B6E17C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3F5072C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1316F" w14:paraId="1447EBAE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D50EAAE" w14:textId="11721993" w:rsidR="00E1316F" w:rsidRDefault="00E1316F" w:rsidP="00E1316F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Fluxo de Exceção (FE-01) – &lt;Estoque não disponível FE-01&gt;</w:t>
            </w:r>
          </w:p>
        </w:tc>
      </w:tr>
      <w:tr w:rsidR="00E1316F" w14:paraId="7DA3F5BA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26293D37" w14:textId="77777777" w:rsidR="00E1316F" w:rsidRDefault="00E1316F" w:rsidP="00E1316F">
            <w:pPr>
              <w:pStyle w:val="TableParagraph"/>
              <w:ind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71E3A01" w14:textId="77777777" w:rsidR="00E1316F" w:rsidRDefault="00E1316F" w:rsidP="00E1316F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316F" w14:paraId="0434E94F" w14:textId="77777777">
        <w:trPr>
          <w:trHeight w:val="263"/>
        </w:trPr>
        <w:tc>
          <w:tcPr>
            <w:tcW w:w="4322" w:type="dxa"/>
          </w:tcPr>
          <w:p w14:paraId="1616D7B6" w14:textId="77777777" w:rsidR="00E1316F" w:rsidRDefault="00E1316F" w:rsidP="00E1316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055E0D67" w14:textId="7F19B45D" w:rsidR="00E1316F" w:rsidRPr="00315065" w:rsidRDefault="00E1316F" w:rsidP="00E1316F">
            <w:pPr>
              <w:pStyle w:val="TableParagraph"/>
              <w:spacing w:line="240" w:lineRule="auto"/>
            </w:pPr>
            <w:r w:rsidRPr="00315065">
              <w:t xml:space="preserve">3.Produto não disponível em estoque. </w:t>
            </w:r>
          </w:p>
        </w:tc>
      </w:tr>
      <w:tr w:rsidR="00CC516C" w14:paraId="7F1B835D" w14:textId="77777777">
        <w:trPr>
          <w:trHeight w:val="263"/>
        </w:trPr>
        <w:tc>
          <w:tcPr>
            <w:tcW w:w="4322" w:type="dxa"/>
          </w:tcPr>
          <w:p w14:paraId="7CE73AB6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DC44F1A" w14:textId="76F1073B" w:rsidR="00CC516C" w:rsidRP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  <w:u w:val="single"/>
              </w:rPr>
            </w:pPr>
            <w:r w:rsidRPr="00CC516C">
              <w:rPr>
                <w:u w:val="single"/>
              </w:rPr>
              <w:t>FIM DO CASO DE USO</w:t>
            </w:r>
          </w:p>
        </w:tc>
      </w:tr>
      <w:tr w:rsidR="00CC516C" w14:paraId="5127ACFF" w14:textId="77777777">
        <w:trPr>
          <w:trHeight w:val="263"/>
        </w:trPr>
        <w:tc>
          <w:tcPr>
            <w:tcW w:w="4322" w:type="dxa"/>
          </w:tcPr>
          <w:p w14:paraId="5D8B8EB4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DEE7C69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516C" w14:paraId="69FC95A9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7A249F34" w14:textId="77777777" w:rsidR="00CC516C" w:rsidRDefault="00CC516C" w:rsidP="00CC516C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Fluxo de Exceção (FE-02) – &lt;Nome do FE-02&gt;</w:t>
            </w:r>
          </w:p>
        </w:tc>
      </w:tr>
      <w:tr w:rsidR="00CC516C" w14:paraId="4202668C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1A065355" w14:textId="77777777" w:rsidR="00CC516C" w:rsidRDefault="00CC516C" w:rsidP="00CC516C">
            <w:pPr>
              <w:pStyle w:val="TableParagraph"/>
              <w:ind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FB79CAC" w14:textId="77777777" w:rsidR="00CC516C" w:rsidRDefault="00CC516C" w:rsidP="00CC516C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CC516C" w14:paraId="28DEA215" w14:textId="77777777">
        <w:trPr>
          <w:trHeight w:val="263"/>
        </w:trPr>
        <w:tc>
          <w:tcPr>
            <w:tcW w:w="4322" w:type="dxa"/>
          </w:tcPr>
          <w:p w14:paraId="7124F0A2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13066A5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516C" w14:paraId="55F3E564" w14:textId="77777777">
        <w:trPr>
          <w:trHeight w:val="263"/>
        </w:trPr>
        <w:tc>
          <w:tcPr>
            <w:tcW w:w="4322" w:type="dxa"/>
          </w:tcPr>
          <w:p w14:paraId="7FFCC6CF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F63E278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516C" w14:paraId="698AA598" w14:textId="77777777">
        <w:trPr>
          <w:trHeight w:val="263"/>
        </w:trPr>
        <w:tc>
          <w:tcPr>
            <w:tcW w:w="4322" w:type="dxa"/>
          </w:tcPr>
          <w:p w14:paraId="08B41854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001610AE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516C" w14:paraId="1AF12AF1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06FFB5E1" w14:textId="77777777" w:rsidR="00CC516C" w:rsidRDefault="00CC516C" w:rsidP="00CC516C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CC516C" w14:paraId="4830D6EA" w14:textId="77777777">
        <w:trPr>
          <w:trHeight w:val="464"/>
        </w:trPr>
        <w:tc>
          <w:tcPr>
            <w:tcW w:w="9322" w:type="dxa"/>
            <w:gridSpan w:val="2"/>
          </w:tcPr>
          <w:p w14:paraId="31092DDA" w14:textId="77777777" w:rsidR="00CC516C" w:rsidRDefault="00CC516C" w:rsidP="00CC516C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14B1BD3B" w14:textId="77777777" w:rsidR="00C97EE4" w:rsidRDefault="00C97EE4">
      <w:pPr>
        <w:rPr>
          <w:rFonts w:ascii="Times New Roman"/>
        </w:rPr>
        <w:sectPr w:rsidR="00C97EE4">
          <w:type w:val="continuous"/>
          <w:pgSz w:w="11900" w:h="16820"/>
          <w:pgMar w:top="1420" w:right="880" w:bottom="280" w:left="1480" w:header="720" w:footer="720" w:gutter="0"/>
          <w:cols w:space="720"/>
        </w:sectPr>
      </w:pPr>
    </w:p>
    <w:p w14:paraId="01B53B55" w14:textId="1460F80D" w:rsidR="00C97EE4" w:rsidRDefault="00C97EE4" w:rsidP="00A10A80">
      <w:pPr>
        <w:rPr>
          <w:rFonts w:ascii="Times New Roman"/>
          <w:sz w:val="20"/>
        </w:rPr>
      </w:pPr>
    </w:p>
    <w:sectPr w:rsidR="00C97EE4">
      <w:pgSz w:w="11900" w:h="16820"/>
      <w:pgMar w:top="1420" w:right="8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9562" w14:textId="77777777" w:rsidR="001D68CA" w:rsidRDefault="001D68CA">
      <w:r>
        <w:separator/>
      </w:r>
    </w:p>
  </w:endnote>
  <w:endnote w:type="continuationSeparator" w:id="0">
    <w:p w14:paraId="0174A2DB" w14:textId="77777777" w:rsidR="001D68CA" w:rsidRDefault="001D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17AC" w14:textId="77777777" w:rsidR="001D68CA" w:rsidRDefault="001D68CA">
      <w:r>
        <w:separator/>
      </w:r>
    </w:p>
  </w:footnote>
  <w:footnote w:type="continuationSeparator" w:id="0">
    <w:p w14:paraId="22BBF693" w14:textId="77777777" w:rsidR="001D68CA" w:rsidRDefault="001D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559"/>
    <w:multiLevelType w:val="hybridMultilevel"/>
    <w:tmpl w:val="702CE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EE4"/>
    <w:rsid w:val="000830DB"/>
    <w:rsid w:val="00106388"/>
    <w:rsid w:val="00116743"/>
    <w:rsid w:val="001C79C2"/>
    <w:rsid w:val="001D68CA"/>
    <w:rsid w:val="0021289E"/>
    <w:rsid w:val="00315065"/>
    <w:rsid w:val="003900F2"/>
    <w:rsid w:val="00535085"/>
    <w:rsid w:val="00585CDF"/>
    <w:rsid w:val="006D4A77"/>
    <w:rsid w:val="00726C20"/>
    <w:rsid w:val="00805DD0"/>
    <w:rsid w:val="00865F2B"/>
    <w:rsid w:val="00911290"/>
    <w:rsid w:val="009C61FB"/>
    <w:rsid w:val="00A10A80"/>
    <w:rsid w:val="00A31FEF"/>
    <w:rsid w:val="00B0384D"/>
    <w:rsid w:val="00B623F4"/>
    <w:rsid w:val="00C02F43"/>
    <w:rsid w:val="00C97EE4"/>
    <w:rsid w:val="00CC516C"/>
    <w:rsid w:val="00E1316F"/>
    <w:rsid w:val="00F80E0C"/>
    <w:rsid w:val="140432BB"/>
    <w:rsid w:val="3EB10463"/>
    <w:rsid w:val="7A8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A9ECB5C"/>
  <w15:docId w15:val="{B4AD9DE8-F1F1-4BAE-8B1D-C83BFF32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Vinnicius Dias Vergatti Augusto</cp:lastModifiedBy>
  <cp:revision>21</cp:revision>
  <dcterms:created xsi:type="dcterms:W3CDTF">2021-03-04T22:49:00Z</dcterms:created>
  <dcterms:modified xsi:type="dcterms:W3CDTF">2021-05-08T00:57:00Z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