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395B" w14:textId="77777777" w:rsidR="00822F21" w:rsidRPr="00787488" w:rsidRDefault="00822F21">
      <w:pPr>
        <w:spacing w:line="360" w:lineRule="auto"/>
        <w:jc w:val="center"/>
        <w:rPr>
          <w:b/>
          <w:sz w:val="44"/>
          <w:szCs w:val="44"/>
          <w:lang w:val="en-US"/>
        </w:rPr>
      </w:pPr>
      <w:bookmarkStart w:id="0" w:name="_heading=h.gjdgxs" w:colFirst="0" w:colLast="0"/>
      <w:bookmarkEnd w:id="0"/>
    </w:p>
    <w:p w14:paraId="2CEB2C81" w14:textId="77777777" w:rsidR="00822F21" w:rsidRDefault="00822F21">
      <w:pPr>
        <w:spacing w:line="360" w:lineRule="auto"/>
        <w:jc w:val="center"/>
        <w:rPr>
          <w:b/>
          <w:sz w:val="44"/>
          <w:szCs w:val="44"/>
        </w:rPr>
      </w:pPr>
    </w:p>
    <w:p w14:paraId="55171F89" w14:textId="77777777" w:rsidR="00822F21" w:rsidRDefault="00822F21">
      <w:pPr>
        <w:spacing w:line="360" w:lineRule="auto"/>
        <w:jc w:val="center"/>
        <w:rPr>
          <w:b/>
          <w:sz w:val="44"/>
          <w:szCs w:val="44"/>
        </w:rPr>
      </w:pPr>
    </w:p>
    <w:p w14:paraId="7321C054" w14:textId="77777777" w:rsidR="00822F21" w:rsidRDefault="004A1B33">
      <w:pPr>
        <w:spacing w:line="36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Бизнес-План</w:t>
      </w:r>
    </w:p>
    <w:p w14:paraId="70DC567E" w14:textId="77777777" w:rsidR="00822F21" w:rsidRDefault="004A1B33">
      <w:pPr>
        <w:spacing w:line="276" w:lineRule="auto"/>
        <w:jc w:val="center"/>
        <w:rPr>
          <w:b/>
          <w:color w:val="0070C0"/>
          <w:sz w:val="48"/>
          <w:szCs w:val="48"/>
        </w:rPr>
      </w:pPr>
      <w:r>
        <w:rPr>
          <w:b/>
          <w:color w:val="0070C0"/>
          <w:sz w:val="48"/>
          <w:szCs w:val="48"/>
        </w:rPr>
        <w:t>PROJECT_NAME</w:t>
      </w:r>
    </w:p>
    <w:p w14:paraId="4FEF02E7" w14:textId="77777777" w:rsidR="00822F21" w:rsidRDefault="004A1B33">
      <w:pPr>
        <w:spacing w:line="276" w:lineRule="auto"/>
        <w:jc w:val="center"/>
        <w:rPr>
          <w:b/>
          <w:color w:val="0070C0"/>
          <w:sz w:val="52"/>
          <w:szCs w:val="52"/>
        </w:rPr>
      </w:pPr>
      <w:r>
        <w:rPr>
          <w:noProof/>
        </w:rPr>
        <w:drawing>
          <wp:inline distT="0" distB="0" distL="0" distR="0" wp14:anchorId="0A55A209" wp14:editId="1235EEEA">
            <wp:extent cx="4733619" cy="3155914"/>
            <wp:effectExtent l="0" t="0" r="0" b="0"/>
            <wp:docPr id="7" name="image1.jpg" descr="В Смоленской области запустили мобильное приложение «Электронный дневник» -  Власть | Информагентство &quot;О чем говорит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В Смоленской области запустили мобильное приложение «Электронный дневник» -  Власть | Информагентство &quot;О чем говорит ..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619" cy="3155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F3DBF" w14:textId="77777777" w:rsidR="00822F21" w:rsidRDefault="00822F21">
      <w:pPr>
        <w:spacing w:line="360" w:lineRule="auto"/>
        <w:jc w:val="center"/>
        <w:rPr>
          <w:b/>
          <w:sz w:val="44"/>
          <w:szCs w:val="44"/>
        </w:rPr>
      </w:pPr>
    </w:p>
    <w:p w14:paraId="3E009C75" w14:textId="77777777" w:rsidR="00822F21" w:rsidRDefault="00822F21">
      <w:pPr>
        <w:spacing w:line="360" w:lineRule="auto"/>
        <w:jc w:val="center"/>
        <w:rPr>
          <w:b/>
        </w:rPr>
      </w:pPr>
    </w:p>
    <w:p w14:paraId="387F06B3" w14:textId="77777777" w:rsidR="00822F21" w:rsidRDefault="00822F21">
      <w:pPr>
        <w:spacing w:line="360" w:lineRule="auto"/>
        <w:jc w:val="center"/>
        <w:rPr>
          <w:b/>
        </w:rPr>
      </w:pPr>
    </w:p>
    <w:p w14:paraId="7C30E4D4" w14:textId="77777777" w:rsidR="00822F21" w:rsidRDefault="00822F21">
      <w:pPr>
        <w:spacing w:line="360" w:lineRule="auto"/>
        <w:jc w:val="center"/>
        <w:rPr>
          <w:b/>
        </w:rPr>
      </w:pPr>
    </w:p>
    <w:p w14:paraId="7AC7971E" w14:textId="77777777" w:rsidR="00822F21" w:rsidRDefault="004A1B33">
      <w:pPr>
        <w:spacing w:line="360" w:lineRule="auto"/>
        <w:jc w:val="center"/>
        <w:rPr>
          <w:b/>
        </w:rPr>
      </w:pPr>
      <w:r>
        <w:rPr>
          <w:b/>
        </w:rPr>
        <w:t>г. Алматы</w:t>
      </w:r>
    </w:p>
    <w:p w14:paraId="55FD4EB6" w14:textId="77777777" w:rsidR="00822F21" w:rsidRDefault="004A1B33">
      <w:pPr>
        <w:spacing w:line="360" w:lineRule="auto"/>
        <w:jc w:val="center"/>
        <w:rPr>
          <w:b/>
        </w:rPr>
      </w:pPr>
      <w:r>
        <w:rPr>
          <w:b/>
        </w:rPr>
        <w:t>2020 г.</w:t>
      </w:r>
    </w:p>
    <w:p w14:paraId="71C17CD9" w14:textId="77777777" w:rsidR="00822F21" w:rsidRDefault="00822F21">
      <w:pPr>
        <w:shd w:val="clear" w:color="auto" w:fill="FFFFFF"/>
        <w:ind w:left="5103"/>
        <w:jc w:val="center"/>
        <w:rPr>
          <w:color w:val="000000"/>
          <w:sz w:val="28"/>
          <w:szCs w:val="28"/>
        </w:rPr>
      </w:pPr>
    </w:p>
    <w:p w14:paraId="26DF7DC8" w14:textId="77777777" w:rsidR="00822F21" w:rsidRDefault="004A1B33">
      <w:pPr>
        <w:shd w:val="clear" w:color="auto" w:fill="FFFFFF"/>
        <w:ind w:left="5103"/>
        <w:jc w:val="center"/>
        <w:rPr>
          <w:color w:val="000000"/>
        </w:rPr>
      </w:pPr>
      <w:r>
        <w:rPr>
          <w:color w:val="000000"/>
          <w:sz w:val="28"/>
          <w:szCs w:val="28"/>
        </w:rPr>
        <w:t>Приложение 3</w:t>
      </w:r>
    </w:p>
    <w:p w14:paraId="66E91953" w14:textId="77777777" w:rsidR="00822F21" w:rsidRDefault="004A1B33">
      <w:pPr>
        <w:shd w:val="clear" w:color="auto" w:fill="FFFFFF"/>
        <w:ind w:left="5103"/>
        <w:jc w:val="center"/>
        <w:rPr>
          <w:color w:val="000000"/>
          <w:sz w:val="28"/>
          <w:szCs w:val="28"/>
        </w:rPr>
      </w:pPr>
      <w:bookmarkStart w:id="1" w:name="bookmark=id.30j0zll" w:colFirst="0" w:colLast="0"/>
      <w:bookmarkEnd w:id="1"/>
      <w:r>
        <w:rPr>
          <w:sz w:val="28"/>
          <w:szCs w:val="28"/>
        </w:rPr>
        <w:t xml:space="preserve">к </w:t>
      </w:r>
      <w:hyperlink r:id="rId9">
        <w:r>
          <w:rPr>
            <w:sz w:val="28"/>
            <w:szCs w:val="28"/>
          </w:rPr>
          <w:t>Правилам</w:t>
        </w:r>
      </w:hyperlink>
      <w:r>
        <w:rPr>
          <w:color w:val="000000"/>
          <w:sz w:val="28"/>
          <w:szCs w:val="28"/>
        </w:rPr>
        <w:t xml:space="preserve"> предоставления государственных грантов для реализации новых бизнес-идей в рамках Государственной программы поддержки и развития </w:t>
      </w:r>
      <w:r>
        <w:rPr>
          <w:color w:val="000000"/>
          <w:sz w:val="28"/>
          <w:szCs w:val="28"/>
        </w:rPr>
        <w:lastRenderedPageBreak/>
        <w:t>бизнеса «Дорожная карта бизнеса-2025»</w:t>
      </w:r>
    </w:p>
    <w:p w14:paraId="177D83C9" w14:textId="77777777" w:rsidR="00822F21" w:rsidRDefault="004A1B33">
      <w:pPr>
        <w:shd w:val="clear" w:color="auto" w:fill="FFFFFF"/>
        <w:ind w:firstLine="400"/>
        <w:jc w:val="both"/>
        <w:rPr>
          <w:color w:val="000000"/>
        </w:rPr>
      </w:pPr>
      <w:r>
        <w:rPr>
          <w:color w:val="000000"/>
        </w:rPr>
        <w:t> </w:t>
      </w:r>
    </w:p>
    <w:p w14:paraId="45356872" w14:textId="77777777" w:rsidR="00822F21" w:rsidRPr="008C0C01" w:rsidRDefault="00822F21">
      <w:pPr>
        <w:shd w:val="clear" w:color="auto" w:fill="FFFFFF"/>
        <w:ind w:firstLine="400"/>
        <w:jc w:val="both"/>
        <w:rPr>
          <w:color w:val="000000"/>
        </w:rPr>
      </w:pPr>
    </w:p>
    <w:p w14:paraId="2CF4C09F" w14:textId="77777777" w:rsidR="00822F21" w:rsidRDefault="004A1B33">
      <w:pPr>
        <w:shd w:val="clear" w:color="auto" w:fill="FFFFFF"/>
        <w:ind w:firstLine="400"/>
        <w:jc w:val="right"/>
        <w:rPr>
          <w:color w:val="000000"/>
        </w:rPr>
      </w:pPr>
      <w:r>
        <w:rPr>
          <w:color w:val="000000"/>
        </w:rPr>
        <w:t>Форма</w:t>
      </w:r>
    </w:p>
    <w:p w14:paraId="448E5A1F" w14:textId="77777777" w:rsidR="00822F21" w:rsidRDefault="004A1B33">
      <w:pPr>
        <w:shd w:val="clear" w:color="auto" w:fill="FFFFFF"/>
        <w:ind w:firstLine="400"/>
        <w:jc w:val="both"/>
        <w:rPr>
          <w:color w:val="000000"/>
        </w:rPr>
      </w:pPr>
      <w:r>
        <w:rPr>
          <w:color w:val="000000"/>
        </w:rPr>
        <w:t> </w:t>
      </w:r>
    </w:p>
    <w:p w14:paraId="2424203E" w14:textId="77777777" w:rsidR="00822F21" w:rsidRDefault="00822F21">
      <w:pPr>
        <w:shd w:val="clear" w:color="auto" w:fill="FFFFFF"/>
        <w:spacing w:line="360" w:lineRule="auto"/>
        <w:ind w:firstLine="400"/>
        <w:jc w:val="both"/>
        <w:rPr>
          <w:color w:val="000000"/>
        </w:rPr>
      </w:pPr>
    </w:p>
    <w:p w14:paraId="18F5C138" w14:textId="77777777" w:rsidR="00822F21" w:rsidRDefault="004A1B33">
      <w:pPr>
        <w:shd w:val="clear" w:color="auto" w:fill="FFFFFF"/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СТРУКТУРА БИЗНЕС-ПЛАНА</w:t>
      </w:r>
    </w:p>
    <w:p w14:paraId="27023AE4" w14:textId="77777777" w:rsidR="00822F21" w:rsidRDefault="004A1B33">
      <w:pPr>
        <w:shd w:val="clear" w:color="auto" w:fill="FFFFFF"/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 </w:t>
      </w:r>
    </w:p>
    <w:p w14:paraId="1B9A037D" w14:textId="77777777" w:rsidR="00822F21" w:rsidRDefault="004A1B33">
      <w:pPr>
        <w:shd w:val="clear" w:color="auto" w:fill="FFFFFF"/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1. ОБЩИЕ СВЕДЕНИЯ</w:t>
      </w:r>
    </w:p>
    <w:p w14:paraId="7E8490E6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1.1. Название проекта.</w:t>
      </w:r>
    </w:p>
    <w:p w14:paraId="79B67C37" w14:textId="5F70A601" w:rsidR="007F223E" w:rsidRPr="007F223E" w:rsidRDefault="007F223E" w:rsidP="007F223E">
      <w:pPr>
        <w:shd w:val="clear" w:color="auto" w:fill="FFFFFF"/>
        <w:spacing w:line="360" w:lineRule="auto"/>
        <w:ind w:firstLine="709"/>
        <w:jc w:val="both"/>
      </w:pPr>
      <w:r w:rsidRPr="007F223E">
        <w:t>PROJECT_NAME</w:t>
      </w:r>
    </w:p>
    <w:p w14:paraId="2886111C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1.2. Наименование заявителя (полное и сокращенное).</w:t>
      </w:r>
    </w:p>
    <w:p w14:paraId="3A4B1EB6" w14:textId="77777777" w:rsidR="00822F21" w:rsidRDefault="004A1B33">
      <w:pPr>
        <w:shd w:val="clear" w:color="auto" w:fill="FFFFFF"/>
        <w:spacing w:line="360" w:lineRule="auto"/>
        <w:ind w:firstLine="709"/>
        <w:jc w:val="both"/>
      </w:pPr>
      <w:bookmarkStart w:id="2" w:name="_heading=h.1fob9te" w:colFirst="0" w:colLast="0"/>
      <w:bookmarkEnd w:id="2"/>
      <w:r>
        <w:t>BUSINESSMAN_NAME</w:t>
      </w:r>
    </w:p>
    <w:p w14:paraId="6EE60727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1.3. Распределение уставного капитала.</w:t>
      </w:r>
    </w:p>
    <w:p w14:paraId="09AD579C" w14:textId="77777777" w:rsidR="00822F21" w:rsidRDefault="004A1B33">
      <w:pPr>
        <w:shd w:val="clear" w:color="auto" w:fill="FFFFFF"/>
        <w:spacing w:line="360" w:lineRule="auto"/>
        <w:ind w:firstLine="709"/>
        <w:jc w:val="both"/>
      </w:pPr>
      <w:r>
        <w:t>CAPITAL_DISTRIBUTION</w:t>
      </w:r>
    </w:p>
    <w:p w14:paraId="5A06B9A3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1.4. Сведения о месте нахождения, юридический адрес.</w:t>
      </w:r>
    </w:p>
    <w:p w14:paraId="4F0C845F" w14:textId="77777777" w:rsidR="00822F21" w:rsidRDefault="004A1B33">
      <w:pPr>
        <w:shd w:val="clear" w:color="auto" w:fill="FFFFFF"/>
        <w:spacing w:line="360" w:lineRule="auto"/>
        <w:ind w:firstLine="709"/>
        <w:jc w:val="both"/>
      </w:pPr>
      <w:r>
        <w:t>ADDRESS</w:t>
      </w:r>
    </w:p>
    <w:p w14:paraId="2E3F0867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1.5. Сайт (при наличии).</w:t>
      </w:r>
    </w:p>
    <w:p w14:paraId="433233BB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t>WEBSITE</w:t>
      </w:r>
    </w:p>
    <w:p w14:paraId="77F75E61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1.6. Наличие основных средств и необходимых площадей для реализации проекта.</w:t>
      </w:r>
    </w:p>
    <w:p w14:paraId="67EC9A15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t>SELF_INVESTMENT</w:t>
      </w:r>
    </w:p>
    <w:p w14:paraId="7AE018BA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1.7. Предполагаемая к выпуску продукция (товар, услуга) или бизнес-процесс.</w:t>
      </w:r>
    </w:p>
    <w:p w14:paraId="02219681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highlight w:val="white"/>
        </w:rPr>
      </w:pPr>
      <w:r>
        <w:rPr>
          <w:highlight w:val="white"/>
        </w:rPr>
        <w:t>YOUR_PRODUCT</w:t>
      </w:r>
    </w:p>
    <w:p w14:paraId="5D977AF3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1.8. Предполагаемый срок запуска проекта с момента получения гранта.</w:t>
      </w:r>
    </w:p>
    <w:p w14:paraId="17549CF1" w14:textId="77777777" w:rsidR="00822F21" w:rsidRDefault="004A1B33">
      <w:pPr>
        <w:shd w:val="clear" w:color="auto" w:fill="FFFFFF"/>
        <w:spacing w:line="360" w:lineRule="auto"/>
        <w:ind w:firstLine="720"/>
        <w:jc w:val="both"/>
        <w:rPr>
          <w:color w:val="000000"/>
        </w:rPr>
      </w:pPr>
      <w:r>
        <w:t>START_DEADLINE</w:t>
      </w:r>
    </w:p>
    <w:p w14:paraId="241579CE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</w:p>
    <w:p w14:paraId="66EEACC6" w14:textId="77777777" w:rsidR="00822F21" w:rsidRDefault="004A1B33">
      <w:pPr>
        <w:shd w:val="clear" w:color="auto" w:fill="FFFFFF"/>
        <w:spacing w:line="360" w:lineRule="auto"/>
        <w:ind w:firstLine="709"/>
        <w:jc w:val="center"/>
        <w:rPr>
          <w:color w:val="000000"/>
        </w:rPr>
      </w:pPr>
      <w:r>
        <w:rPr>
          <w:b/>
          <w:color w:val="000000"/>
        </w:rPr>
        <w:t>2. ТЕХНОЛОГИЧЕСКАЯ СОСТАВЛЯЮЩАЯ ПРОЕКТА:</w:t>
      </w:r>
    </w:p>
    <w:p w14:paraId="6D671912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 xml:space="preserve">2.1. Основные характеристики продукта, создаваемого в рамках реализации проекта </w:t>
      </w:r>
      <w:r>
        <w:rPr>
          <w:i/>
          <w:color w:val="000000"/>
        </w:rPr>
        <w:t>(функциональное назначение, основные потребительские качества и параметры продукта).</w:t>
      </w:r>
    </w:p>
    <w:p w14:paraId="2739AC05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Проблема</w:t>
      </w:r>
    </w:p>
    <w:p w14:paraId="6A89059E" w14:textId="77777777" w:rsidR="00822F21" w:rsidRPr="00173B4A" w:rsidRDefault="00AE2607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ru-RU"/>
        </w:rPr>
      </w:pPr>
      <w:r>
        <w:rPr>
          <w:color w:val="000000"/>
          <w:lang w:val="en-US"/>
        </w:rPr>
        <w:t>PROBLEM</w:t>
      </w:r>
    </w:p>
    <w:p w14:paraId="25A97B61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Решение</w:t>
      </w:r>
    </w:p>
    <w:p w14:paraId="71EF112D" w14:textId="77777777" w:rsidR="00822F21" w:rsidRPr="00173B4A" w:rsidRDefault="00AE2607">
      <w:pPr>
        <w:shd w:val="clear" w:color="auto" w:fill="FFFFFF"/>
        <w:spacing w:line="360" w:lineRule="auto"/>
        <w:ind w:firstLine="709"/>
        <w:jc w:val="both"/>
        <w:rPr>
          <w:highlight w:val="white"/>
          <w:lang w:val="ru-RU"/>
        </w:rPr>
      </w:pPr>
      <w:r>
        <w:rPr>
          <w:highlight w:val="white"/>
          <w:lang w:val="en-US"/>
        </w:rPr>
        <w:t>SOLUTION</w:t>
      </w:r>
    </w:p>
    <w:p w14:paraId="7B72DC7C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00818C0B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i/>
          <w:color w:val="000000"/>
        </w:rPr>
      </w:pPr>
      <w:r>
        <w:rPr>
          <w:b/>
          <w:color w:val="000000"/>
        </w:rPr>
        <w:lastRenderedPageBreak/>
        <w:t xml:space="preserve">2.2. Новизна предлагаемых в проекте решений </w:t>
      </w:r>
      <w:r>
        <w:rPr>
          <w:i/>
          <w:color w:val="000000"/>
        </w:rPr>
        <w:t xml:space="preserve">(в том числе информация об </w:t>
      </w:r>
      <w:r>
        <w:rPr>
          <w:i/>
        </w:rPr>
        <w:t xml:space="preserve">актуальности и уникальности проекта; новизна предлагаемых решений реализации </w:t>
      </w:r>
      <w:r>
        <w:rPr>
          <w:i/>
        </w:rPr>
        <w:br/>
        <w:t>бизнес-проекта, т.е. каналы сбыта, построение маркетинговой стратегии, материал/способ производства продукции и т.п.; технологический уровень проекта</w:t>
      </w:r>
      <w:r>
        <w:rPr>
          <w:i/>
          <w:color w:val="000000"/>
        </w:rPr>
        <w:t>).</w:t>
      </w:r>
    </w:p>
    <w:p w14:paraId="04E63361" w14:textId="77777777" w:rsidR="00822F21" w:rsidRPr="00AB709F" w:rsidRDefault="00AE2607">
      <w:p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  <w:lang w:val="en-US"/>
        </w:rPr>
        <w:t>INNOVATION</w:t>
      </w:r>
    </w:p>
    <w:p w14:paraId="0E4DB841" w14:textId="77777777" w:rsidR="00822F21" w:rsidRDefault="004A1B33">
      <w:pPr>
        <w:shd w:val="clear" w:color="auto" w:fill="FFFFFF"/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2.3. Наличие патентов и иных правоохранных документов по тематике проекта.</w:t>
      </w:r>
    </w:p>
    <w:p w14:paraId="56A2546F" w14:textId="77777777" w:rsidR="00822F21" w:rsidRPr="00173B4A" w:rsidRDefault="00AE2607">
      <w:pPr>
        <w:shd w:val="clear" w:color="auto" w:fill="FFFFFF"/>
        <w:spacing w:line="360" w:lineRule="auto"/>
        <w:ind w:firstLine="709"/>
        <w:jc w:val="both"/>
        <w:rPr>
          <w:lang w:val="ru-RU"/>
        </w:rPr>
      </w:pPr>
      <w:r>
        <w:rPr>
          <w:color w:val="000000"/>
          <w:lang w:val="en-US"/>
        </w:rPr>
        <w:t>PATENTS</w:t>
      </w:r>
    </w:p>
    <w:p w14:paraId="2C8E1773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62265CC2" w14:textId="77777777" w:rsidR="00822F21" w:rsidRDefault="004A1B33">
      <w:pPr>
        <w:shd w:val="clear" w:color="auto" w:fill="FFFFFF"/>
        <w:spacing w:line="360" w:lineRule="auto"/>
        <w:jc w:val="both"/>
        <w:rPr>
          <w:color w:val="000000"/>
        </w:rPr>
      </w:pPr>
      <w:r>
        <w:rPr>
          <w:b/>
          <w:color w:val="000000"/>
        </w:rPr>
        <w:t>2.4. Описание бизнес-процесса проекта либо создания продукта</w:t>
      </w:r>
      <w:r>
        <w:rPr>
          <w:i/>
          <w:color w:val="000000"/>
        </w:rPr>
        <w:t xml:space="preserve"> (в том числе информация о сроке окупаемости бизнес-проекта; </w:t>
      </w:r>
      <w:r>
        <w:rPr>
          <w:i/>
        </w:rPr>
        <w:t>конкурентоспособность бизнес-проекта; информация о поставщиках и потребителях; наличие договоров/контрактов на поставку товара/основных средств/сырья и материалов/оказание услуг/работ/приобретение технологий/франшизы/патента и т.д.</w:t>
      </w:r>
      <w:r>
        <w:rPr>
          <w:i/>
          <w:color w:val="000000"/>
        </w:rPr>
        <w:t>).</w:t>
      </w:r>
    </w:p>
    <w:p w14:paraId="74C17157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Бизнес Модель.</w:t>
      </w:r>
    </w:p>
    <w:p w14:paraId="1923D8F5" w14:textId="0FF74E4F" w:rsidR="00822F21" w:rsidRPr="007F223E" w:rsidRDefault="00801A0D" w:rsidP="007F223E">
      <w:pPr>
        <w:spacing w:line="360" w:lineRule="auto"/>
        <w:jc w:val="both"/>
        <w:rPr>
          <w:lang w:val="en-US"/>
        </w:rPr>
      </w:pPr>
      <w:r w:rsidRPr="007F223E">
        <w:rPr>
          <w:lang w:val="en-US"/>
        </w:rPr>
        <w:t>BUSINESS_MODEL</w:t>
      </w:r>
    </w:p>
    <w:p w14:paraId="3DEC7E62" w14:textId="77777777" w:rsidR="00801A0D" w:rsidRDefault="00801A0D">
      <w:pPr>
        <w:shd w:val="clear" w:color="auto" w:fill="FFFFFF"/>
        <w:spacing w:line="360" w:lineRule="auto"/>
        <w:jc w:val="both"/>
        <w:rPr>
          <w:color w:val="000000"/>
        </w:rPr>
      </w:pPr>
    </w:p>
    <w:p w14:paraId="0F46E0E9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2.5. Обеспечение ресурсами (в том числе: наличие помещения и инфраструктуры для реализации бизнес-проекта; наличие рынка сбыта и возможность коммерциализации предлагаемых результатов бизнес-проекта).</w:t>
      </w:r>
    </w:p>
    <w:p w14:paraId="2D2EFD13" w14:textId="77777777" w:rsidR="00822F21" w:rsidRPr="00AB709F" w:rsidRDefault="004A1B33" w:rsidP="00AE2607">
      <w:pPr>
        <w:spacing w:line="360" w:lineRule="auto"/>
        <w:jc w:val="both"/>
      </w:pPr>
      <w:r>
        <w:rPr>
          <w:color w:val="000000"/>
        </w:rPr>
        <w:tab/>
      </w:r>
      <w:r w:rsidR="00AE2607">
        <w:rPr>
          <w:lang w:val="en-US"/>
        </w:rPr>
        <w:t>RESOURCES</w:t>
      </w:r>
    </w:p>
    <w:p w14:paraId="7EAF7EBE" w14:textId="77777777" w:rsidR="00822F21" w:rsidRDefault="00822F21">
      <w:pPr>
        <w:shd w:val="clear" w:color="auto" w:fill="FFFFFF"/>
        <w:spacing w:line="360" w:lineRule="auto"/>
        <w:jc w:val="both"/>
        <w:rPr>
          <w:color w:val="000000"/>
        </w:rPr>
      </w:pPr>
    </w:p>
    <w:p w14:paraId="2D9E2BBF" w14:textId="77777777" w:rsidR="00822F21" w:rsidRDefault="004A1B33">
      <w:pPr>
        <w:shd w:val="clear" w:color="auto" w:fill="FFFFFF"/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3. ПЕРСПЕКТИВЫ КОММЕРЦИАЛИЗАЦИИ:</w:t>
      </w:r>
    </w:p>
    <w:p w14:paraId="28010772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3.1. Объем и емкость рынка продукта, анализ современного состояния и перспектив развития отрасли, в которой будет реализован проект,</w:t>
      </w:r>
      <w:r>
        <w:rPr>
          <w:b/>
        </w:rPr>
        <w:t xml:space="preserve"> перспектива расширения бизнеса</w:t>
      </w:r>
      <w:r>
        <w:rPr>
          <w:b/>
          <w:color w:val="000000"/>
        </w:rPr>
        <w:t>.</w:t>
      </w:r>
    </w:p>
    <w:p w14:paraId="4A8757B6" w14:textId="77777777" w:rsidR="00822F21" w:rsidRPr="00AB709F" w:rsidRDefault="00AE260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rPr>
          <w:color w:val="000000"/>
          <w:lang w:val="en-US"/>
        </w:rPr>
        <w:t>ANALYSIS</w:t>
      </w:r>
    </w:p>
    <w:p w14:paraId="453CBCE8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</w:p>
    <w:p w14:paraId="4627D750" w14:textId="77777777" w:rsidR="00822F21" w:rsidRDefault="004A1B33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 xml:space="preserve">3.2. </w:t>
      </w:r>
      <w:r>
        <w:rPr>
          <w:b/>
          <w:color w:val="000000"/>
        </w:rPr>
        <w:tab/>
        <w:t xml:space="preserve">Конкурентные преимущества создаваемого продукта, сравнение </w:t>
      </w:r>
      <w:r>
        <w:rPr>
          <w:b/>
          <w:color w:val="000000"/>
        </w:rPr>
        <w:br/>
        <w:t>технико-экономических характеристик с аналогами (Таблица 1.).</w:t>
      </w:r>
    </w:p>
    <w:p w14:paraId="017BF966" w14:textId="4173267B" w:rsidR="00822F21" w:rsidRDefault="00AE2607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COMPETITORS</w:t>
      </w:r>
    </w:p>
    <w:p w14:paraId="79980942" w14:textId="58A81B3E" w:rsidR="00173B4A" w:rsidRDefault="00173B4A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en-US"/>
        </w:rPr>
      </w:pPr>
    </w:p>
    <w:p w14:paraId="4429F383" w14:textId="186FC833" w:rsidR="00173B4A" w:rsidRDefault="00173B4A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en-US"/>
        </w:rPr>
      </w:pPr>
    </w:p>
    <w:p w14:paraId="13601DAD" w14:textId="695F44D2" w:rsidR="00173B4A" w:rsidRDefault="00173B4A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en-US"/>
        </w:rPr>
      </w:pPr>
    </w:p>
    <w:p w14:paraId="06E0175E" w14:textId="5DED13EA" w:rsidR="00173B4A" w:rsidRDefault="00173B4A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en-US"/>
        </w:rPr>
      </w:pPr>
    </w:p>
    <w:p w14:paraId="6B21DCA2" w14:textId="77777777" w:rsidR="00173B4A" w:rsidRPr="00AB709F" w:rsidRDefault="00173B4A" w:rsidP="00AE260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tbl>
      <w:tblPr>
        <w:tblStyle w:val="aff3"/>
        <w:tblW w:w="10208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1843"/>
        <w:gridCol w:w="2126"/>
        <w:gridCol w:w="2126"/>
        <w:gridCol w:w="2411"/>
      </w:tblGrid>
      <w:tr w:rsidR="00173B4A" w14:paraId="31C9CCE4" w14:textId="2C5CC1B3" w:rsidTr="00173B4A">
        <w:tc>
          <w:tcPr>
            <w:tcW w:w="170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6FA9" w14:textId="77777777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lastRenderedPageBreak/>
              <w:t>Наименование показателей</w:t>
            </w:r>
          </w:p>
        </w:tc>
        <w:tc>
          <w:tcPr>
            <w:tcW w:w="850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FC5E4" w14:textId="632614B9" w:rsidR="00173B4A" w:rsidRPr="007F223E" w:rsidRDefault="00173B4A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Значение показателей</w:t>
            </w:r>
          </w:p>
        </w:tc>
      </w:tr>
      <w:tr w:rsidR="00173B4A" w14:paraId="7104208E" w14:textId="29D7C22D" w:rsidTr="00173B4A">
        <w:tc>
          <w:tcPr>
            <w:tcW w:w="170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61A56" w14:textId="77777777" w:rsidR="00173B4A" w:rsidRPr="007F223E" w:rsidRDefault="00173B4A" w:rsidP="007F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D2CB9" w14:textId="77777777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Ваш продукт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97E61" w14:textId="5FA8F2CB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</w:t>
            </w:r>
            <w:r w:rsidR="0038353F" w:rsidRPr="007F223E">
              <w:rPr>
                <w:color w:val="000000"/>
                <w:sz w:val="20"/>
                <w:szCs w:val="20"/>
                <w:lang w:val="en-US"/>
              </w:rPr>
              <w:t>w</w:t>
            </w:r>
            <w:r w:rsidRPr="007F223E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3A70A" w14:textId="248B94CB" w:rsidR="00173B4A" w:rsidRPr="007F223E" w:rsidRDefault="007F223E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</w:t>
            </w:r>
            <w:r w:rsidR="00173B4A" w:rsidRPr="007F223E">
              <w:rPr>
                <w:color w:val="000000"/>
                <w:sz w:val="20"/>
                <w:szCs w:val="20"/>
                <w:lang w:val="en-US"/>
              </w:rPr>
              <w:t>ompetitor</w:t>
            </w:r>
            <w:r w:rsidR="0038353F" w:rsidRPr="007F223E">
              <w:rPr>
                <w:color w:val="000000"/>
                <w:sz w:val="20"/>
                <w:szCs w:val="20"/>
                <w:lang w:val="en-US"/>
              </w:rPr>
              <w:t>w</w:t>
            </w:r>
            <w:r w:rsidR="00173B4A" w:rsidRPr="007F223E">
              <w:rPr>
                <w:color w:val="000000"/>
                <w:sz w:val="20"/>
                <w:szCs w:val="20"/>
                <w:lang w:val="en-US"/>
              </w:rPr>
              <w:t>2</w:t>
            </w:r>
          </w:p>
          <w:p w14:paraId="76D1FDD7" w14:textId="115A7C6A" w:rsidR="00173B4A" w:rsidRPr="007F223E" w:rsidRDefault="00173B4A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</w:tcPr>
          <w:p w14:paraId="5541060C" w14:textId="0CA49752" w:rsidR="00173B4A" w:rsidRPr="007F223E" w:rsidRDefault="007F223E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</w:t>
            </w:r>
            <w:r w:rsidR="00173B4A" w:rsidRPr="007F223E">
              <w:rPr>
                <w:color w:val="000000"/>
                <w:sz w:val="20"/>
                <w:szCs w:val="20"/>
                <w:lang w:val="en-US"/>
              </w:rPr>
              <w:t>ompetitor</w:t>
            </w:r>
            <w:r w:rsidR="0038353F" w:rsidRPr="007F223E">
              <w:rPr>
                <w:color w:val="000000"/>
                <w:sz w:val="20"/>
                <w:szCs w:val="20"/>
                <w:lang w:val="en-US"/>
              </w:rPr>
              <w:t>w</w:t>
            </w:r>
            <w:r w:rsidR="00173B4A" w:rsidRPr="007F223E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173B4A" w14:paraId="27A02865" w14:textId="7DED55B0" w:rsidTr="00173B4A"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D11D7" w14:textId="516FBD09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advantage1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24B89" w14:textId="77777777" w:rsidR="00173B4A" w:rsidRPr="007F223E" w:rsidRDefault="00173B4A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885DC" w14:textId="4E97DEEB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competitor1value1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2083" w14:textId="2AB86C30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competitor2value1</w:t>
            </w:r>
          </w:p>
        </w:tc>
        <w:tc>
          <w:tcPr>
            <w:tcW w:w="2411" w:type="dxa"/>
          </w:tcPr>
          <w:p w14:paraId="14FD2E1C" w14:textId="1B430287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competitor3value1</w:t>
            </w:r>
          </w:p>
        </w:tc>
      </w:tr>
      <w:tr w:rsidR="00173B4A" w14:paraId="209958A8" w14:textId="4FDEB4AC" w:rsidTr="00173B4A"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6642" w14:textId="4AFBA2CA" w:rsidR="00173B4A" w:rsidRPr="007F223E" w:rsidRDefault="0038353F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a</w:t>
            </w:r>
            <w:r w:rsidRPr="007F223E">
              <w:rPr>
                <w:color w:val="000000"/>
                <w:sz w:val="20"/>
                <w:szCs w:val="20"/>
                <w:lang w:val="en-US"/>
              </w:rPr>
              <w:t>dvantage</w:t>
            </w:r>
            <w:r w:rsidRPr="007F223E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DB53" w14:textId="77777777" w:rsidR="00173B4A" w:rsidRPr="007F223E" w:rsidRDefault="00173B4A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7E7D4" w14:textId="3DAF70A9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competitor1value2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8056" w14:textId="73269894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competitor2value2</w:t>
            </w:r>
          </w:p>
        </w:tc>
        <w:tc>
          <w:tcPr>
            <w:tcW w:w="2411" w:type="dxa"/>
          </w:tcPr>
          <w:p w14:paraId="2DC615C8" w14:textId="001B4230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competitor3value2</w:t>
            </w:r>
          </w:p>
        </w:tc>
      </w:tr>
      <w:tr w:rsidR="00173B4A" w14:paraId="005B1B05" w14:textId="233E77B1" w:rsidTr="00173B4A"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AF0B6" w14:textId="66463D34" w:rsidR="00173B4A" w:rsidRPr="007F223E" w:rsidRDefault="0038353F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a</w:t>
            </w:r>
            <w:r w:rsidR="00173B4A" w:rsidRPr="007F223E">
              <w:rPr>
                <w:color w:val="000000"/>
                <w:sz w:val="20"/>
                <w:szCs w:val="20"/>
                <w:lang w:val="en-US"/>
              </w:rPr>
              <w:t>dvantage3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3B21" w14:textId="77777777" w:rsidR="00173B4A" w:rsidRPr="007F223E" w:rsidRDefault="00173B4A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1FA1" w14:textId="0E81E87A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competitor1value3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837A3" w14:textId="28C04512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competitor2value3</w:t>
            </w:r>
          </w:p>
        </w:tc>
        <w:tc>
          <w:tcPr>
            <w:tcW w:w="2411" w:type="dxa"/>
          </w:tcPr>
          <w:p w14:paraId="2E829991" w14:textId="5523CE0E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competitor3value3</w:t>
            </w:r>
          </w:p>
        </w:tc>
      </w:tr>
      <w:tr w:rsidR="00173B4A" w14:paraId="068FA4B9" w14:textId="634A2877" w:rsidTr="00173B4A"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4823" w14:textId="2E828159" w:rsidR="00173B4A" w:rsidRPr="007F223E" w:rsidRDefault="0038353F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a</w:t>
            </w:r>
            <w:r w:rsidR="00173B4A" w:rsidRPr="007F223E">
              <w:rPr>
                <w:color w:val="000000"/>
                <w:sz w:val="20"/>
                <w:szCs w:val="20"/>
                <w:lang w:val="en-US"/>
              </w:rPr>
              <w:t>dvantage4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43ED6" w14:textId="77777777" w:rsidR="00173B4A" w:rsidRPr="007F223E" w:rsidRDefault="00173B4A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B4A9F" w14:textId="59A4D895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competitor1value4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A760D" w14:textId="40EA3D4A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competitor2value4</w:t>
            </w:r>
          </w:p>
        </w:tc>
        <w:tc>
          <w:tcPr>
            <w:tcW w:w="2411" w:type="dxa"/>
          </w:tcPr>
          <w:p w14:paraId="2EFF4070" w14:textId="30C6C943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competitor3value4</w:t>
            </w:r>
          </w:p>
        </w:tc>
      </w:tr>
    </w:tbl>
    <w:p w14:paraId="6389CA5A" w14:textId="77777777" w:rsidR="00AB709F" w:rsidRPr="00AB709F" w:rsidRDefault="00AB709F" w:rsidP="00AE260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3824BF0E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74C24630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3.4. Стратегия продвижения продукта на рынок.</w:t>
      </w:r>
    </w:p>
    <w:p w14:paraId="5C0B91ED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Описание рынков сбыта (экспортный и внутренний), в том числе описание основных компаний, работающих в данном сегменте рынка; описание продукции, предлагаемой компаниями-конкурентами.</w:t>
      </w:r>
    </w:p>
    <w:p w14:paraId="42EA1FEB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- Количественные характеристики рынка (годовые объемы в натуральном и денежном выражении, тенденции к росту или падению спроса).</w:t>
      </w:r>
    </w:p>
    <w:p w14:paraId="2AD746A6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- Обоснование потенциальной доли рынка, которую способна занять продукция компании.</w:t>
      </w:r>
    </w:p>
    <w:p w14:paraId="1FBE24B3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- Основные тенденции на исследуемых рынках, ожидаемые изменения.</w:t>
      </w:r>
    </w:p>
    <w:p w14:paraId="5C92AB10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- Наличие договоренностей с потенциальными потребителями продукции и документы, подтверждающие готовность приобретать продукцию (протоколы намерений, предварительные договоры поставки, договоры поставки).</w:t>
      </w:r>
    </w:p>
    <w:p w14:paraId="01B95BF5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- Наличие факторов, обеспечивающих существенное влияние на успешную реализацию продукции на данном рынке (ценовая политика, превосходство продукции по техническим характеристикам, репутация на рынке, отношения с контрагентами, трудовой коллектив, нерядовые качества продукции, географические и иные особенности).</w:t>
      </w:r>
    </w:p>
    <w:p w14:paraId="3F0982FF" w14:textId="77777777" w:rsidR="00822F21" w:rsidRDefault="00822F21">
      <w:pPr>
        <w:spacing w:line="360" w:lineRule="auto"/>
        <w:ind w:firstLine="708"/>
      </w:pPr>
    </w:p>
    <w:p w14:paraId="6AF344EE" w14:textId="77777777" w:rsidR="00822F21" w:rsidRPr="00AB709F" w:rsidRDefault="00AE2607">
      <w:pPr>
        <w:spacing w:line="360" w:lineRule="auto"/>
        <w:ind w:firstLine="708"/>
      </w:pPr>
      <w:r>
        <w:rPr>
          <w:lang w:val="en-US"/>
        </w:rPr>
        <w:t>STRATEGY</w:t>
      </w:r>
    </w:p>
    <w:p w14:paraId="11A85C92" w14:textId="77777777" w:rsidR="00822F21" w:rsidRDefault="00822F21">
      <w:pPr>
        <w:shd w:val="clear" w:color="auto" w:fill="FFFFFF"/>
        <w:ind w:firstLine="709"/>
        <w:jc w:val="center"/>
        <w:rPr>
          <w:b/>
          <w:color w:val="000000"/>
        </w:rPr>
      </w:pPr>
    </w:p>
    <w:p w14:paraId="02F3F521" w14:textId="77777777" w:rsidR="00822F21" w:rsidRDefault="00822F21">
      <w:pPr>
        <w:shd w:val="clear" w:color="auto" w:fill="FFFFFF"/>
        <w:ind w:firstLine="709"/>
        <w:jc w:val="center"/>
        <w:rPr>
          <w:b/>
          <w:color w:val="000000"/>
        </w:rPr>
      </w:pPr>
    </w:p>
    <w:p w14:paraId="640FAD48" w14:textId="77777777" w:rsidR="00822F21" w:rsidRDefault="004A1B33">
      <w:pPr>
        <w:shd w:val="clear" w:color="auto" w:fill="FFFFFF"/>
        <w:ind w:firstLine="709"/>
        <w:jc w:val="center"/>
        <w:rPr>
          <w:color w:val="000000"/>
        </w:rPr>
      </w:pPr>
      <w:r>
        <w:rPr>
          <w:b/>
          <w:color w:val="000000"/>
        </w:rPr>
        <w:t> </w:t>
      </w:r>
    </w:p>
    <w:p w14:paraId="48778923" w14:textId="77777777" w:rsidR="00822F21" w:rsidRDefault="004A1B33">
      <w:pPr>
        <w:shd w:val="clear" w:color="auto" w:fill="FFFFFF"/>
        <w:spacing w:line="360" w:lineRule="auto"/>
        <w:ind w:firstLine="709"/>
        <w:jc w:val="center"/>
        <w:rPr>
          <w:color w:val="000000"/>
        </w:rPr>
      </w:pPr>
      <w:r>
        <w:rPr>
          <w:b/>
          <w:color w:val="000000"/>
        </w:rPr>
        <w:t>4. КОМАНДА ПРОЕКТА:</w:t>
      </w:r>
    </w:p>
    <w:p w14:paraId="2CD4D65D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4.1. Количество сотрудников, направление их деятельности и их квалификация с приложением резюме и документов, подтверждающих квалификацию (диплом, сертификаты).</w:t>
      </w:r>
    </w:p>
    <w:p w14:paraId="7C306EAB" w14:textId="77777777" w:rsidR="00822F21" w:rsidRPr="00AB709F" w:rsidRDefault="00AE260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rPr>
          <w:color w:val="000000"/>
          <w:lang w:val="en-US"/>
        </w:rPr>
        <w:t>TEAM</w:t>
      </w:r>
    </w:p>
    <w:p w14:paraId="6912A1DC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0AD86BFD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4.2. Опыт участия в программах, роль в проектах, полученные результаты и показатели развития предприятия.</w:t>
      </w:r>
    </w:p>
    <w:p w14:paraId="2BB36E13" w14:textId="77777777" w:rsidR="00822F21" w:rsidRPr="00AB709F" w:rsidRDefault="00AE260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rPr>
          <w:color w:val="000000"/>
          <w:lang w:val="en-US"/>
        </w:rPr>
        <w:t>EXPERIENCE</w:t>
      </w:r>
    </w:p>
    <w:p w14:paraId="1D92AC57" w14:textId="77777777" w:rsidR="00822F21" w:rsidRDefault="00822F21">
      <w:pPr>
        <w:shd w:val="clear" w:color="auto" w:fill="FFFFFF"/>
        <w:ind w:firstLine="709"/>
        <w:jc w:val="both"/>
        <w:rPr>
          <w:b/>
          <w:color w:val="000000"/>
        </w:rPr>
      </w:pPr>
    </w:p>
    <w:p w14:paraId="1EEA4C7D" w14:textId="77777777" w:rsidR="00822F21" w:rsidRDefault="004A1B33">
      <w:pPr>
        <w:shd w:val="clear" w:color="auto" w:fill="FFFFFF"/>
        <w:ind w:firstLine="709"/>
        <w:jc w:val="both"/>
        <w:rPr>
          <w:color w:val="000000"/>
        </w:rPr>
      </w:pPr>
      <w:r>
        <w:rPr>
          <w:color w:val="000000"/>
        </w:rPr>
        <w:t>4.3. Организационная структура управления. Схема привлечения новых специалистов.</w:t>
      </w:r>
    </w:p>
    <w:p w14:paraId="1D852ACF" w14:textId="77777777" w:rsidR="00822F21" w:rsidRDefault="00822F21">
      <w:pPr>
        <w:shd w:val="clear" w:color="auto" w:fill="FFFFFF"/>
        <w:ind w:firstLine="709"/>
        <w:jc w:val="center"/>
        <w:rPr>
          <w:b/>
          <w:color w:val="000000"/>
        </w:rPr>
      </w:pPr>
    </w:p>
    <w:p w14:paraId="18C8010C" w14:textId="77777777" w:rsidR="00822F21" w:rsidRDefault="00822F21">
      <w:pPr>
        <w:shd w:val="clear" w:color="auto" w:fill="FFFFFF"/>
        <w:ind w:firstLine="709"/>
        <w:jc w:val="center"/>
        <w:rPr>
          <w:b/>
          <w:color w:val="000000"/>
        </w:rPr>
      </w:pPr>
    </w:p>
    <w:p w14:paraId="12F966C3" w14:textId="77777777" w:rsidR="007F223E" w:rsidRPr="007F223E" w:rsidRDefault="007F223E" w:rsidP="007F223E">
      <w:pPr>
        <w:shd w:val="clear" w:color="auto" w:fill="FFFFFF"/>
        <w:spacing w:line="360" w:lineRule="auto"/>
        <w:jc w:val="both"/>
        <w:rPr>
          <w:color w:val="000000"/>
          <w:lang w:val="en-US"/>
        </w:rPr>
      </w:pPr>
      <w:r w:rsidRPr="007F223E">
        <w:rPr>
          <w:color w:val="000000"/>
          <w:lang w:val="en-US"/>
        </w:rPr>
        <w:t>ORGANIZATIONAL_STRUCTURE</w:t>
      </w:r>
    </w:p>
    <w:p w14:paraId="4BDCE587" w14:textId="450E48FB" w:rsidR="00822F21" w:rsidRDefault="00822F21">
      <w:pPr>
        <w:shd w:val="clear" w:color="auto" w:fill="FFFFFF"/>
        <w:spacing w:line="360" w:lineRule="auto"/>
        <w:jc w:val="both"/>
        <w:rPr>
          <w:color w:val="000000"/>
          <w:lang w:val="en-US"/>
        </w:rPr>
      </w:pPr>
    </w:p>
    <w:tbl>
      <w:tblPr>
        <w:tblStyle w:val="aff5"/>
        <w:tblW w:w="567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144"/>
        <w:gridCol w:w="1526"/>
      </w:tblGrid>
      <w:tr w:rsidR="00AB709F" w14:paraId="68FB1360" w14:textId="77777777" w:rsidTr="00B61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745E4069" w14:textId="77777777" w:rsidR="00AB709F" w:rsidRDefault="00AB709F" w:rsidP="00B61FE3">
            <w:r>
              <w:t xml:space="preserve">Фонд оплаты труда </w:t>
            </w:r>
          </w:p>
        </w:tc>
        <w:tc>
          <w:tcPr>
            <w:tcW w:w="1526" w:type="dxa"/>
          </w:tcPr>
          <w:p w14:paraId="5ED9EA36" w14:textId="77777777" w:rsidR="00AB709F" w:rsidRDefault="00AB709F" w:rsidP="00B61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 мес, тг</w:t>
            </w:r>
          </w:p>
        </w:tc>
      </w:tr>
      <w:tr w:rsidR="00AB709F" w14:paraId="13B3DB45" w14:textId="77777777" w:rsidTr="00B6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03232A16" w14:textId="77777777" w:rsidR="00AB709F" w:rsidRDefault="00AB709F" w:rsidP="00B61FE3">
            <w:pPr>
              <w:ind w:firstLine="723"/>
            </w:pPr>
            <w:r>
              <w:t>Сотрудник 1</w:t>
            </w:r>
          </w:p>
        </w:tc>
        <w:tc>
          <w:tcPr>
            <w:tcW w:w="1526" w:type="dxa"/>
            <w:vAlign w:val="center"/>
          </w:tcPr>
          <w:p w14:paraId="77124A28" w14:textId="77777777" w:rsidR="00AB709F" w:rsidRDefault="00AB709F" w:rsidP="00B61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9F" w14:paraId="072C06CC" w14:textId="77777777" w:rsidTr="00B61FE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75EF9E7C" w14:textId="77777777" w:rsidR="00AB709F" w:rsidRDefault="00AB709F" w:rsidP="00B61FE3">
            <w:pPr>
              <w:ind w:firstLine="723"/>
            </w:pPr>
            <w:r>
              <w:t>Сотрудник 2</w:t>
            </w:r>
          </w:p>
        </w:tc>
        <w:tc>
          <w:tcPr>
            <w:tcW w:w="1526" w:type="dxa"/>
            <w:vAlign w:val="center"/>
          </w:tcPr>
          <w:p w14:paraId="049FF2A3" w14:textId="77777777" w:rsidR="00AB709F" w:rsidRDefault="00AB709F" w:rsidP="00B61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09F" w14:paraId="52C66E83" w14:textId="77777777" w:rsidTr="00B6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3F0D80B3" w14:textId="77777777" w:rsidR="00AB709F" w:rsidRDefault="00AB709F" w:rsidP="00B61FE3">
            <w:pPr>
              <w:ind w:firstLine="723"/>
            </w:pPr>
            <w:r>
              <w:t>Сотрудник 3</w:t>
            </w:r>
          </w:p>
        </w:tc>
        <w:tc>
          <w:tcPr>
            <w:tcW w:w="1526" w:type="dxa"/>
            <w:vAlign w:val="center"/>
          </w:tcPr>
          <w:p w14:paraId="040F1C89" w14:textId="77777777" w:rsidR="00AB709F" w:rsidRDefault="00AB709F" w:rsidP="00B61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9F" w14:paraId="418DDB80" w14:textId="77777777" w:rsidTr="00B61FE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218A8104" w14:textId="77777777" w:rsidR="00AB709F" w:rsidRDefault="00AB709F" w:rsidP="00B61FE3">
            <w:r>
              <w:t xml:space="preserve">Итого по ФОТ </w:t>
            </w:r>
          </w:p>
        </w:tc>
        <w:tc>
          <w:tcPr>
            <w:tcW w:w="1526" w:type="dxa"/>
            <w:vAlign w:val="center"/>
          </w:tcPr>
          <w:p w14:paraId="59843FBB" w14:textId="77777777" w:rsidR="00AB709F" w:rsidRDefault="00AB709F" w:rsidP="00B61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09F" w14:paraId="6FAE1C74" w14:textId="77777777" w:rsidTr="00B6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7A2A8CEC" w14:textId="77777777" w:rsidR="00AB709F" w:rsidRDefault="00AB709F" w:rsidP="00B61FE3"/>
        </w:tc>
        <w:tc>
          <w:tcPr>
            <w:tcW w:w="1526" w:type="dxa"/>
            <w:vAlign w:val="center"/>
          </w:tcPr>
          <w:p w14:paraId="4D6D2841" w14:textId="77777777" w:rsidR="00AB709F" w:rsidRDefault="00AB709F" w:rsidP="00B61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9F" w14:paraId="65DBB07F" w14:textId="77777777" w:rsidTr="00B61FE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05867BFD" w14:textId="77777777" w:rsidR="00AB709F" w:rsidRDefault="00AB709F" w:rsidP="00B61FE3">
            <w:r>
              <w:t>Налоги</w:t>
            </w:r>
          </w:p>
        </w:tc>
        <w:tc>
          <w:tcPr>
            <w:tcW w:w="1526" w:type="dxa"/>
            <w:vAlign w:val="center"/>
          </w:tcPr>
          <w:p w14:paraId="134F577A" w14:textId="77777777" w:rsidR="00AB709F" w:rsidRDefault="00AB709F" w:rsidP="00B61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09F" w14:paraId="26AA0323" w14:textId="77777777" w:rsidTr="00B6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380ED56C" w14:textId="77777777" w:rsidR="00AB709F" w:rsidRDefault="00AB709F" w:rsidP="00B61FE3">
            <w:pPr>
              <w:ind w:firstLine="723"/>
            </w:pPr>
            <w:r>
              <w:t>Социальный налог</w:t>
            </w:r>
          </w:p>
        </w:tc>
        <w:tc>
          <w:tcPr>
            <w:tcW w:w="1526" w:type="dxa"/>
            <w:vAlign w:val="center"/>
          </w:tcPr>
          <w:p w14:paraId="2C1E6F8B" w14:textId="77777777" w:rsidR="00AB709F" w:rsidRDefault="00AB709F" w:rsidP="00B61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9F" w14:paraId="5993F725" w14:textId="77777777" w:rsidTr="00B61FE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63470ECF" w14:textId="77777777" w:rsidR="00AB709F" w:rsidRDefault="00AB709F" w:rsidP="00B61FE3">
            <w:r>
              <w:t>Налоги</w:t>
            </w:r>
          </w:p>
        </w:tc>
        <w:tc>
          <w:tcPr>
            <w:tcW w:w="1526" w:type="dxa"/>
            <w:vAlign w:val="center"/>
          </w:tcPr>
          <w:p w14:paraId="381004C6" w14:textId="77777777" w:rsidR="00AB709F" w:rsidRDefault="00AB709F" w:rsidP="00B61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09F" w14:paraId="57230D5A" w14:textId="77777777" w:rsidTr="00B6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1C7D30C4" w14:textId="77777777" w:rsidR="00AB709F" w:rsidRDefault="00AB709F" w:rsidP="00B61FE3">
            <w:r>
              <w:t>Итого</w:t>
            </w:r>
          </w:p>
        </w:tc>
        <w:tc>
          <w:tcPr>
            <w:tcW w:w="1526" w:type="dxa"/>
            <w:vAlign w:val="center"/>
          </w:tcPr>
          <w:p w14:paraId="09C49F61" w14:textId="77777777" w:rsidR="00AB709F" w:rsidRDefault="00AB709F" w:rsidP="00B61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C4099D" w14:textId="77777777" w:rsidR="00AB709F" w:rsidRPr="00AB709F" w:rsidRDefault="00AB709F">
      <w:pPr>
        <w:shd w:val="clear" w:color="auto" w:fill="FFFFFF"/>
        <w:spacing w:line="360" w:lineRule="auto"/>
        <w:jc w:val="both"/>
        <w:rPr>
          <w:color w:val="000000"/>
        </w:rPr>
      </w:pPr>
    </w:p>
    <w:p w14:paraId="59B1B6A8" w14:textId="77777777" w:rsidR="00822F21" w:rsidRDefault="00822F21">
      <w:pPr>
        <w:shd w:val="clear" w:color="auto" w:fill="FFFFFF"/>
        <w:spacing w:line="360" w:lineRule="auto"/>
        <w:jc w:val="both"/>
        <w:rPr>
          <w:color w:val="000000"/>
        </w:rPr>
      </w:pPr>
    </w:p>
    <w:p w14:paraId="11B93728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0985B122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68E91049" w14:textId="77777777" w:rsidR="00822F21" w:rsidRDefault="004A1B33">
      <w:pPr>
        <w:shd w:val="clear" w:color="auto" w:fill="FFFFFF"/>
        <w:ind w:firstLine="709"/>
        <w:jc w:val="center"/>
        <w:rPr>
          <w:b/>
          <w:color w:val="000000"/>
        </w:rPr>
      </w:pPr>
      <w:r>
        <w:rPr>
          <w:b/>
          <w:color w:val="000000"/>
        </w:rPr>
        <w:t> 5. РЕАЛИЗАЦИЯ ПРОЕКТА:</w:t>
      </w:r>
    </w:p>
    <w:p w14:paraId="50229D6E" w14:textId="77777777" w:rsidR="00822F21" w:rsidRDefault="004A1B33">
      <w:pPr>
        <w:shd w:val="clear" w:color="auto" w:fill="FFFFFF"/>
        <w:ind w:firstLine="709"/>
        <w:jc w:val="both"/>
        <w:rPr>
          <w:color w:val="000000"/>
        </w:rPr>
      </w:pPr>
      <w:r>
        <w:rPr>
          <w:color w:val="000000"/>
        </w:rPr>
        <w:t>5.1. Возможные типы и источники рисков, меры по их уменьшению.</w:t>
      </w:r>
    </w:p>
    <w:p w14:paraId="5AFE67CA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6CE0A09F" w14:textId="77777777" w:rsidR="00822F21" w:rsidRDefault="004A1B33">
      <w:pPr>
        <w:spacing w:line="360" w:lineRule="auto"/>
        <w:jc w:val="both"/>
        <w:rPr>
          <w:b/>
        </w:rPr>
      </w:pPr>
      <w:r>
        <w:t>Таблица 5.</w:t>
      </w:r>
      <w:r>
        <w:rPr>
          <w:b/>
        </w:rPr>
        <w:t xml:space="preserve"> SWOT анализ</w:t>
      </w:r>
    </w:p>
    <w:tbl>
      <w:tblPr>
        <w:tblStyle w:val="aff6"/>
        <w:tblW w:w="96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C9C9C9"/>
          <w:insideV w:val="single" w:sz="4" w:space="0" w:color="C9C9C9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4678"/>
      </w:tblGrid>
      <w:tr w:rsidR="00822F21" w14:paraId="430416F4" w14:textId="77777777">
        <w:trPr>
          <w:trHeight w:val="20"/>
        </w:trPr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07EF7B7" w14:textId="77777777" w:rsidR="00822F21" w:rsidRDefault="004A1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Сильные стороны</w:t>
            </w:r>
          </w:p>
          <w:p w14:paraId="21F1D603" w14:textId="77777777" w:rsidR="00822F21" w:rsidRDefault="004A1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Проекта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55AC0336" w14:textId="77777777" w:rsidR="00822F21" w:rsidRDefault="004A1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Возможности и перспективы</w:t>
            </w:r>
          </w:p>
        </w:tc>
      </w:tr>
      <w:tr w:rsidR="00822F21" w14:paraId="359DA211" w14:textId="77777777">
        <w:trPr>
          <w:trHeight w:val="20"/>
        </w:trPr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EF17931" w14:textId="77777777" w:rsidR="00822F21" w:rsidRPr="00AE2607" w:rsidRDefault="00AE2607" w:rsidP="00AE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STRENGTH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60C30B84" w14:textId="77777777" w:rsidR="00822F21" w:rsidRPr="00AE2607" w:rsidRDefault="00AE2607" w:rsidP="00AE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4"/>
              </w:tabs>
              <w:spacing w:line="360" w:lineRule="auto"/>
              <w:ind w:left="10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POSSIBILITY</w:t>
            </w:r>
          </w:p>
        </w:tc>
      </w:tr>
      <w:tr w:rsidR="00822F21" w14:paraId="494A4E71" w14:textId="77777777">
        <w:trPr>
          <w:trHeight w:val="20"/>
        </w:trPr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B5F3B37" w14:textId="77777777" w:rsidR="00822F21" w:rsidRDefault="004A1B3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Слабые стороны</w:t>
            </w:r>
          </w:p>
          <w:p w14:paraId="0F6FB368" w14:textId="77777777" w:rsidR="00822F21" w:rsidRDefault="004A1B3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Проекта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B424B29" w14:textId="77777777" w:rsidR="00822F21" w:rsidRDefault="004A1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Угрозы внешней среды и риски</w:t>
            </w:r>
          </w:p>
        </w:tc>
      </w:tr>
      <w:tr w:rsidR="00822F21" w14:paraId="56492D7D" w14:textId="77777777">
        <w:trPr>
          <w:trHeight w:val="20"/>
        </w:trPr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2B02A21" w14:textId="77777777" w:rsidR="00822F21" w:rsidRPr="00AE2607" w:rsidRDefault="00AE2607" w:rsidP="00AE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WEAKNESS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B4D0F19" w14:textId="77777777" w:rsidR="00822F21" w:rsidRPr="00AE2607" w:rsidRDefault="00AE2607" w:rsidP="00AE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4"/>
              </w:tabs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THREAT</w:t>
            </w:r>
          </w:p>
        </w:tc>
      </w:tr>
    </w:tbl>
    <w:p w14:paraId="5062F48B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7F4C540E" w14:textId="77777777" w:rsidR="00822F21" w:rsidRDefault="004A1B33">
      <w:pPr>
        <w:shd w:val="clear" w:color="auto" w:fill="FFFFFF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5.2. План реализации проекта, с указанием этапов, конкретных получаемых результатов, временных интервалов и необходимых средств (план составляется как на период финансирования проекта, так и после окончания данного периода) (Таблица 2.).</w:t>
      </w:r>
    </w:p>
    <w:p w14:paraId="2E419BF1" w14:textId="77777777" w:rsidR="00822F21" w:rsidRDefault="00822F21">
      <w:pPr>
        <w:shd w:val="clear" w:color="auto" w:fill="FFFFFF"/>
        <w:jc w:val="right"/>
        <w:rPr>
          <w:color w:val="000000"/>
        </w:rPr>
      </w:pPr>
    </w:p>
    <w:p w14:paraId="3C1D3426" w14:textId="77777777" w:rsidR="007F223E" w:rsidRPr="007F223E" w:rsidRDefault="007F223E" w:rsidP="007F22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r w:rsidRPr="007F223E">
        <w:rPr>
          <w:color w:val="000000"/>
          <w:lang w:val="en-US"/>
        </w:rPr>
        <w:t>REALIZATION_PLAN</w:t>
      </w:r>
    </w:p>
    <w:p w14:paraId="1998C075" w14:textId="77777777" w:rsidR="00AB709F" w:rsidRPr="00AB709F" w:rsidRDefault="00AB709F">
      <w:pPr>
        <w:shd w:val="clear" w:color="auto" w:fill="FFFFFF"/>
        <w:rPr>
          <w:color w:val="000000"/>
        </w:rPr>
      </w:pPr>
    </w:p>
    <w:p w14:paraId="141C008E" w14:textId="77777777" w:rsidR="00822F21" w:rsidRDefault="00822F21">
      <w:pPr>
        <w:shd w:val="clear" w:color="auto" w:fill="FFFFFF"/>
        <w:jc w:val="center"/>
        <w:rPr>
          <w:color w:val="000000"/>
        </w:rPr>
      </w:pPr>
    </w:p>
    <w:p w14:paraId="114DF5F8" w14:textId="77777777" w:rsidR="00822F21" w:rsidRDefault="00822F21">
      <w:pPr>
        <w:shd w:val="clear" w:color="auto" w:fill="FFFFFF"/>
        <w:jc w:val="center"/>
        <w:rPr>
          <w:color w:val="000000"/>
        </w:rPr>
      </w:pPr>
    </w:p>
    <w:p w14:paraId="76E1EF47" w14:textId="77777777" w:rsidR="00822F21" w:rsidRDefault="00822F21">
      <w:pPr>
        <w:shd w:val="clear" w:color="auto" w:fill="FFFFFF"/>
        <w:jc w:val="center"/>
        <w:rPr>
          <w:color w:val="000000"/>
        </w:rPr>
      </w:pPr>
    </w:p>
    <w:p w14:paraId="54A55BDF" w14:textId="77777777" w:rsidR="00822F21" w:rsidRDefault="004A1B33">
      <w:pPr>
        <w:shd w:val="clear" w:color="auto" w:fill="FFFFFF"/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6. ФИНАНСОВЫЙ ПЛАН:</w:t>
      </w:r>
    </w:p>
    <w:p w14:paraId="66C25533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6.1. Общий объем финансирования проекта, в том числе объем инвестиций или собственных средств, источники средств и формы их получения (Таблица 3.).</w:t>
      </w:r>
    </w:p>
    <w:p w14:paraId="484B618A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tbl>
      <w:tblPr>
        <w:tblStyle w:val="aff8"/>
        <w:tblW w:w="778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1350"/>
        <w:gridCol w:w="2200"/>
      </w:tblGrid>
      <w:tr w:rsidR="00822F21" w14:paraId="24346225" w14:textId="77777777" w:rsidTr="0082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0EE9C713" w14:textId="77777777" w:rsidR="00822F21" w:rsidRDefault="004A1B33">
            <w:pPr>
              <w:spacing w:line="360" w:lineRule="auto"/>
              <w:jc w:val="center"/>
            </w:pPr>
            <w:r>
              <w:t>Ресурсы для финансирования</w:t>
            </w:r>
          </w:p>
        </w:tc>
        <w:tc>
          <w:tcPr>
            <w:tcW w:w="1350" w:type="dxa"/>
            <w:vAlign w:val="center"/>
          </w:tcPr>
          <w:p w14:paraId="3986D282" w14:textId="77777777" w:rsidR="00822F21" w:rsidRDefault="004A1B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Процент</w:t>
            </w:r>
          </w:p>
        </w:tc>
        <w:tc>
          <w:tcPr>
            <w:tcW w:w="2200" w:type="dxa"/>
            <w:vAlign w:val="center"/>
          </w:tcPr>
          <w:p w14:paraId="04469E52" w14:textId="77777777" w:rsidR="00822F21" w:rsidRDefault="004A1B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Totals</w:t>
            </w:r>
          </w:p>
        </w:tc>
      </w:tr>
      <w:tr w:rsidR="00822F21" w14:paraId="4A1D16AE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08A5DB52" w14:textId="77777777" w:rsidR="00822F21" w:rsidRDefault="004A1B33">
            <w:pPr>
              <w:spacing w:line="360" w:lineRule="auto"/>
              <w:jc w:val="center"/>
            </w:pPr>
            <w:r>
              <w:rPr>
                <w:b w:val="0"/>
              </w:rPr>
              <w:t>Денежные средства гранта</w:t>
            </w:r>
          </w:p>
        </w:tc>
        <w:tc>
          <w:tcPr>
            <w:tcW w:w="1350" w:type="dxa"/>
            <w:vAlign w:val="center"/>
          </w:tcPr>
          <w:p w14:paraId="5DDB7CE7" w14:textId="7777777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90.91%</w:t>
            </w:r>
          </w:p>
        </w:tc>
        <w:tc>
          <w:tcPr>
            <w:tcW w:w="2200" w:type="dxa"/>
            <w:vAlign w:val="center"/>
          </w:tcPr>
          <w:p w14:paraId="485398E3" w14:textId="77777777" w:rsidR="00822F21" w:rsidRPr="00AE2607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5,000,000</w:t>
            </w:r>
          </w:p>
        </w:tc>
      </w:tr>
      <w:tr w:rsidR="00822F21" w14:paraId="37F11B39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58FBDF5C" w14:textId="77777777" w:rsidR="00822F21" w:rsidRDefault="004A1B33">
            <w:pPr>
              <w:spacing w:line="360" w:lineRule="auto"/>
              <w:jc w:val="center"/>
            </w:pPr>
            <w:r>
              <w:rPr>
                <w:b w:val="0"/>
              </w:rPr>
              <w:t>Собственные средства</w:t>
            </w:r>
          </w:p>
        </w:tc>
        <w:tc>
          <w:tcPr>
            <w:tcW w:w="1350" w:type="dxa"/>
            <w:vAlign w:val="center"/>
          </w:tcPr>
          <w:p w14:paraId="51B4B792" w14:textId="77777777" w:rsidR="00822F21" w:rsidRDefault="004A1B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9.09%</w:t>
            </w:r>
          </w:p>
        </w:tc>
        <w:tc>
          <w:tcPr>
            <w:tcW w:w="2200" w:type="dxa"/>
            <w:vAlign w:val="center"/>
          </w:tcPr>
          <w:p w14:paraId="1CF32C24" w14:textId="77777777" w:rsidR="00822F21" w:rsidRDefault="004A1B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500,000</w:t>
            </w:r>
          </w:p>
        </w:tc>
      </w:tr>
      <w:tr w:rsidR="00822F21" w14:paraId="42161878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37AE31C0" w14:textId="77777777" w:rsidR="00822F21" w:rsidRDefault="004A1B33">
            <w:pPr>
              <w:spacing w:line="360" w:lineRule="auto"/>
              <w:jc w:val="center"/>
            </w:pPr>
            <w:r>
              <w:t>Итого ресурсы для финансирования</w:t>
            </w:r>
          </w:p>
        </w:tc>
        <w:tc>
          <w:tcPr>
            <w:tcW w:w="1350" w:type="dxa"/>
            <w:vAlign w:val="center"/>
          </w:tcPr>
          <w:p w14:paraId="30B756A3" w14:textId="7777777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100.00%</w:t>
            </w:r>
          </w:p>
        </w:tc>
        <w:tc>
          <w:tcPr>
            <w:tcW w:w="2200" w:type="dxa"/>
            <w:vAlign w:val="center"/>
          </w:tcPr>
          <w:p w14:paraId="0483746C" w14:textId="7777777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5,500,000</w:t>
            </w:r>
          </w:p>
        </w:tc>
      </w:tr>
    </w:tbl>
    <w:p w14:paraId="64B58723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230E37DD" w14:textId="77777777" w:rsidR="00822F21" w:rsidRDefault="00822F21">
      <w:pPr>
        <w:shd w:val="clear" w:color="auto" w:fill="FFFFFF"/>
        <w:jc w:val="right"/>
        <w:rPr>
          <w:color w:val="000000"/>
        </w:rPr>
      </w:pPr>
    </w:p>
    <w:p w14:paraId="7381CD35" w14:textId="77777777" w:rsidR="00822F21" w:rsidRDefault="004A1B33">
      <w:pPr>
        <w:shd w:val="clear" w:color="auto" w:fill="FFFFFF"/>
        <w:rPr>
          <w:color w:val="000000"/>
        </w:rPr>
      </w:pPr>
      <w:r>
        <w:rPr>
          <w:color w:val="000000"/>
        </w:rPr>
        <w:t>Таблица</w:t>
      </w:r>
      <w:r w:rsidR="00AB709F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AB709F">
        <w:rPr>
          <w:color w:val="000000"/>
        </w:rPr>
        <w:t>(на что будет потрачено финансирование):</w:t>
      </w:r>
    </w:p>
    <w:p w14:paraId="55AA65BC" w14:textId="77777777" w:rsidR="00822F21" w:rsidRDefault="00822F21">
      <w:pPr>
        <w:shd w:val="clear" w:color="auto" w:fill="FFFFFF"/>
        <w:rPr>
          <w:color w:val="000000"/>
        </w:rPr>
      </w:pPr>
    </w:p>
    <w:tbl>
      <w:tblPr>
        <w:tblStyle w:val="aff9"/>
        <w:tblW w:w="9625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1591"/>
        <w:gridCol w:w="1379"/>
        <w:gridCol w:w="1440"/>
        <w:gridCol w:w="1350"/>
        <w:gridCol w:w="1350"/>
      </w:tblGrid>
      <w:tr w:rsidR="00822F21" w14:paraId="2EEA9DD5" w14:textId="77777777" w:rsidTr="0082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050DC454" w14:textId="77777777" w:rsidR="00822F21" w:rsidRDefault="004A1B33">
            <w:pPr>
              <w:jc w:val="center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591" w:type="dxa"/>
            <w:vMerge w:val="restart"/>
          </w:tcPr>
          <w:p w14:paraId="7C31749F" w14:textId="77777777" w:rsidR="00822F21" w:rsidRDefault="004A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Цена, тенге</w:t>
            </w:r>
          </w:p>
        </w:tc>
        <w:tc>
          <w:tcPr>
            <w:tcW w:w="1379" w:type="dxa"/>
            <w:vMerge w:val="restart"/>
          </w:tcPr>
          <w:p w14:paraId="1053FB1D" w14:textId="77777777" w:rsidR="00822F21" w:rsidRDefault="004A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Кол-во</w:t>
            </w:r>
          </w:p>
        </w:tc>
        <w:tc>
          <w:tcPr>
            <w:tcW w:w="1440" w:type="dxa"/>
            <w:vMerge w:val="restart"/>
          </w:tcPr>
          <w:p w14:paraId="00D54B0D" w14:textId="77777777" w:rsidR="00822F21" w:rsidRDefault="004A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Сумма, тенге</w:t>
            </w:r>
          </w:p>
        </w:tc>
        <w:tc>
          <w:tcPr>
            <w:tcW w:w="2700" w:type="dxa"/>
            <w:gridSpan w:val="2"/>
          </w:tcPr>
          <w:p w14:paraId="11ACD817" w14:textId="77777777" w:rsidR="00822F21" w:rsidRDefault="004A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В том числе:</w:t>
            </w:r>
          </w:p>
        </w:tc>
      </w:tr>
      <w:tr w:rsidR="00822F21" w14:paraId="784655A3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79B5D18D" w14:textId="77777777" w:rsidR="00822F21" w:rsidRDefault="00822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591" w:type="dxa"/>
            <w:vMerge/>
          </w:tcPr>
          <w:p w14:paraId="4F34F643" w14:textId="77777777" w:rsidR="00822F21" w:rsidRDefault="00822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379" w:type="dxa"/>
            <w:vMerge/>
          </w:tcPr>
          <w:p w14:paraId="3DD83717" w14:textId="77777777" w:rsidR="00822F21" w:rsidRDefault="00822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440" w:type="dxa"/>
            <w:vMerge/>
          </w:tcPr>
          <w:p w14:paraId="2AC64386" w14:textId="77777777" w:rsidR="00822F21" w:rsidRDefault="00822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350" w:type="dxa"/>
          </w:tcPr>
          <w:p w14:paraId="1319412D" w14:textId="77777777" w:rsidR="00822F21" w:rsidRDefault="004A1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Собственные средства</w:t>
            </w:r>
          </w:p>
        </w:tc>
        <w:tc>
          <w:tcPr>
            <w:tcW w:w="1350" w:type="dxa"/>
          </w:tcPr>
          <w:p w14:paraId="4AE6187D" w14:textId="77777777" w:rsidR="00822F21" w:rsidRDefault="004A1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Грант</w:t>
            </w:r>
          </w:p>
        </w:tc>
      </w:tr>
      <w:tr w:rsidR="00822F21" w14:paraId="313370DC" w14:textId="77777777" w:rsidTr="00822F2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D505370" w14:textId="77777777" w:rsidR="00822F21" w:rsidRDefault="00822F21">
            <w:pPr>
              <w:spacing w:line="360" w:lineRule="auto"/>
              <w:jc w:val="center"/>
              <w:rPr>
                <w:i/>
                <w:color w:val="000000"/>
              </w:rPr>
            </w:pPr>
          </w:p>
        </w:tc>
        <w:tc>
          <w:tcPr>
            <w:tcW w:w="1591" w:type="dxa"/>
            <w:vAlign w:val="center"/>
          </w:tcPr>
          <w:p w14:paraId="4D9DC807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379" w:type="dxa"/>
            <w:vAlign w:val="center"/>
          </w:tcPr>
          <w:p w14:paraId="390F944D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25B92D0F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350" w:type="dxa"/>
            <w:vAlign w:val="center"/>
          </w:tcPr>
          <w:p w14:paraId="4C025F2E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120A5389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822F21" w14:paraId="277A986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gridSpan w:val="3"/>
          </w:tcPr>
          <w:p w14:paraId="1D7D6358" w14:textId="77777777" w:rsidR="00822F21" w:rsidRDefault="004A1B33">
            <w:pPr>
              <w:spacing w:line="360" w:lineRule="auto"/>
              <w:jc w:val="center"/>
            </w:pPr>
            <w:r>
              <w:t>Итого</w:t>
            </w:r>
          </w:p>
          <w:p w14:paraId="6E58DC04" w14:textId="77777777" w:rsidR="00822F21" w:rsidRDefault="00822F21">
            <w:pPr>
              <w:spacing w:line="360" w:lineRule="auto"/>
              <w:jc w:val="center"/>
            </w:pPr>
          </w:p>
        </w:tc>
        <w:tc>
          <w:tcPr>
            <w:tcW w:w="1440" w:type="dxa"/>
          </w:tcPr>
          <w:p w14:paraId="61FD765E" w14:textId="77777777" w:rsidR="00822F21" w:rsidRDefault="004A1B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000000"/>
              </w:rPr>
              <w:t xml:space="preserve"> 5 500 000</w:t>
            </w:r>
          </w:p>
        </w:tc>
        <w:tc>
          <w:tcPr>
            <w:tcW w:w="1350" w:type="dxa"/>
          </w:tcPr>
          <w:p w14:paraId="53B2EA29" w14:textId="7777777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500 000</w:t>
            </w:r>
          </w:p>
        </w:tc>
        <w:tc>
          <w:tcPr>
            <w:tcW w:w="1350" w:type="dxa"/>
          </w:tcPr>
          <w:p w14:paraId="11CE03F5" w14:textId="77777777" w:rsidR="00822F21" w:rsidRDefault="004A1B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5 000 000</w:t>
            </w:r>
          </w:p>
        </w:tc>
      </w:tr>
    </w:tbl>
    <w:p w14:paraId="2535B5C9" w14:textId="77777777" w:rsidR="00822F21" w:rsidRDefault="00822F21">
      <w:pPr>
        <w:shd w:val="clear" w:color="auto" w:fill="FFFFFF"/>
        <w:rPr>
          <w:color w:val="000000"/>
        </w:rPr>
      </w:pPr>
    </w:p>
    <w:p w14:paraId="188B97FE" w14:textId="77777777" w:rsidR="00822F21" w:rsidRDefault="004A1B33">
      <w:pPr>
        <w:shd w:val="clear" w:color="auto" w:fill="FFFFFF"/>
        <w:ind w:firstLine="709"/>
        <w:jc w:val="both"/>
        <w:rPr>
          <w:color w:val="000000"/>
        </w:rPr>
      </w:pPr>
      <w:r>
        <w:rPr>
          <w:b/>
          <w:color w:val="000000"/>
        </w:rPr>
        <w:t>6.2. Ранее привлеченное финансирование на реализацию проекта</w:t>
      </w:r>
      <w:r>
        <w:rPr>
          <w:color w:val="000000"/>
        </w:rPr>
        <w:t xml:space="preserve"> (с указанием этих источников).</w:t>
      </w:r>
    </w:p>
    <w:p w14:paraId="63762B82" w14:textId="77777777" w:rsidR="007F223E" w:rsidRPr="007F223E" w:rsidRDefault="007F223E" w:rsidP="007F223E">
      <w:pPr>
        <w:tabs>
          <w:tab w:val="left" w:pos="2700"/>
        </w:tabs>
        <w:spacing w:line="360" w:lineRule="auto"/>
        <w:jc w:val="both"/>
        <w:rPr>
          <w:lang w:val="en-US"/>
        </w:rPr>
      </w:pPr>
      <w:r w:rsidRPr="007F223E">
        <w:rPr>
          <w:lang w:val="en-US"/>
        </w:rPr>
        <w:t>INVESTMENT_BEFORE</w:t>
      </w:r>
    </w:p>
    <w:p w14:paraId="0691F008" w14:textId="77777777" w:rsidR="00822F21" w:rsidRDefault="00822F21">
      <w:pPr>
        <w:shd w:val="clear" w:color="auto" w:fill="FFFFFF"/>
        <w:ind w:firstLine="397"/>
        <w:jc w:val="both"/>
        <w:rPr>
          <w:color w:val="000000"/>
        </w:rPr>
      </w:pPr>
    </w:p>
    <w:p w14:paraId="27B22140" w14:textId="77777777" w:rsidR="00822F21" w:rsidRDefault="004A1B33">
      <w:pPr>
        <w:shd w:val="clear" w:color="auto" w:fill="FFFFFF"/>
        <w:ind w:firstLine="709"/>
        <w:jc w:val="both"/>
        <w:rPr>
          <w:color w:val="000000"/>
        </w:rPr>
      </w:pPr>
      <w:r>
        <w:rPr>
          <w:b/>
          <w:color w:val="000000"/>
        </w:rPr>
        <w:t>6.3. Основные плановые экономические показатели</w:t>
      </w:r>
      <w:r>
        <w:rPr>
          <w:color w:val="000000"/>
        </w:rPr>
        <w:t xml:space="preserve"> (расходы на производство, прибыль, чистая прибыль, рентабельность выпускаемого продукта) к концу реализации проекта, приложить расчет показателей в формате Excel.</w:t>
      </w:r>
    </w:p>
    <w:p w14:paraId="77B24C85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0E2E73F8" w14:textId="77777777" w:rsidR="00822F21" w:rsidRPr="00A23B3F" w:rsidRDefault="004A1B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Финансовая эффективность проекта:</w:t>
      </w:r>
    </w:p>
    <w:p w14:paraId="7C6FABE8" w14:textId="77777777" w:rsidR="007F223E" w:rsidRPr="007F223E" w:rsidRDefault="007F223E" w:rsidP="007F223E">
      <w:pPr>
        <w:tabs>
          <w:tab w:val="left" w:pos="2700"/>
        </w:tabs>
        <w:spacing w:line="360" w:lineRule="auto"/>
        <w:jc w:val="both"/>
        <w:rPr>
          <w:lang w:val="en-US"/>
        </w:rPr>
      </w:pPr>
      <w:r w:rsidRPr="007F223E">
        <w:rPr>
          <w:lang w:val="en-US"/>
        </w:rPr>
        <w:t>FINANCIAL_EFFECTIVITY</w:t>
      </w:r>
    </w:p>
    <w:p w14:paraId="4E113E80" w14:textId="77777777" w:rsidR="007F223E" w:rsidRDefault="007F223E">
      <w:pPr>
        <w:tabs>
          <w:tab w:val="left" w:pos="2700"/>
        </w:tabs>
        <w:spacing w:line="360" w:lineRule="auto"/>
        <w:jc w:val="both"/>
        <w:rPr>
          <w:lang w:val="en-US"/>
        </w:rPr>
      </w:pPr>
    </w:p>
    <w:p w14:paraId="1E19BEF4" w14:textId="3E3338A7" w:rsidR="00822F21" w:rsidRDefault="004A1B33">
      <w:pPr>
        <w:tabs>
          <w:tab w:val="left" w:pos="2700"/>
        </w:tabs>
        <w:spacing w:line="360" w:lineRule="auto"/>
        <w:jc w:val="both"/>
        <w:rPr>
          <w:i/>
          <w:color w:val="000000"/>
        </w:rPr>
      </w:pPr>
      <w:r>
        <w:rPr>
          <w:i/>
        </w:rPr>
        <w:t xml:space="preserve">        </w:t>
      </w:r>
      <w:r>
        <w:rPr>
          <w:i/>
          <w:color w:val="000000"/>
        </w:rPr>
        <w:t>Таблица 8</w:t>
      </w:r>
    </w:p>
    <w:p w14:paraId="5CBF5EF2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tbl>
      <w:tblPr>
        <w:tblStyle w:val="affa"/>
        <w:tblW w:w="873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3330"/>
      </w:tblGrid>
      <w:tr w:rsidR="00822F21" w14:paraId="2B6A368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34AA4E9E" w14:textId="77777777" w:rsidR="00822F21" w:rsidRDefault="004A1B33">
            <w:pPr>
              <w:spacing w:line="360" w:lineRule="auto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Финансово-экономические показатели проекта</w:t>
            </w:r>
          </w:p>
        </w:tc>
        <w:tc>
          <w:tcPr>
            <w:tcW w:w="3330" w:type="dxa"/>
          </w:tcPr>
          <w:p w14:paraId="0496E209" w14:textId="7777777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Значения</w:t>
            </w:r>
          </w:p>
        </w:tc>
      </w:tr>
      <w:tr w:rsidR="00822F21" w14:paraId="38D8501D" w14:textId="77777777" w:rsidTr="00822F21">
        <w:trPr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24BBC3C6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t xml:space="preserve">Ставка дисконтирования </w:t>
            </w:r>
          </w:p>
        </w:tc>
        <w:tc>
          <w:tcPr>
            <w:tcW w:w="3330" w:type="dxa"/>
          </w:tcPr>
          <w:p w14:paraId="525242C5" w14:textId="77777777" w:rsidR="00822F21" w:rsidRDefault="004A1B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lang w:val="en-US"/>
              </w:rPr>
              <w:t>DISCONT_RATE</w:t>
            </w:r>
          </w:p>
        </w:tc>
      </w:tr>
      <w:tr w:rsidR="00822F21" w14:paraId="7001617C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5D864C7D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t xml:space="preserve">Чистая приведенная стоимость </w:t>
            </w:r>
          </w:p>
        </w:tc>
        <w:tc>
          <w:tcPr>
            <w:tcW w:w="3330" w:type="dxa"/>
          </w:tcPr>
          <w:p w14:paraId="04313D18" w14:textId="7BF5BD40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 </w:t>
            </w:r>
          </w:p>
        </w:tc>
      </w:tr>
      <w:tr w:rsidR="00822F21" w14:paraId="3696101F" w14:textId="77777777" w:rsidTr="00822F21">
        <w:trPr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0005D2DA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t>Внутренная Норма Доходности</w:t>
            </w:r>
          </w:p>
        </w:tc>
        <w:tc>
          <w:tcPr>
            <w:tcW w:w="3330" w:type="dxa"/>
          </w:tcPr>
          <w:p w14:paraId="7A76B1F5" w14:textId="1D6A361D" w:rsidR="00822F21" w:rsidRPr="004A1B33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lang w:val="en-US"/>
              </w:rPr>
            </w:pPr>
          </w:p>
        </w:tc>
      </w:tr>
      <w:tr w:rsidR="00822F21" w14:paraId="39A2788A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35F5504D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lastRenderedPageBreak/>
              <w:t xml:space="preserve">Индекс Прибыльности </w:t>
            </w:r>
          </w:p>
        </w:tc>
        <w:tc>
          <w:tcPr>
            <w:tcW w:w="3330" w:type="dxa"/>
          </w:tcPr>
          <w:p w14:paraId="1F16680D" w14:textId="225A4BC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highlight w:val="yellow"/>
              </w:rPr>
            </w:pPr>
            <w:r>
              <w:t xml:space="preserve">  </w:t>
            </w:r>
          </w:p>
        </w:tc>
      </w:tr>
      <w:tr w:rsidR="00822F21" w14:paraId="5B9D7694" w14:textId="77777777" w:rsidTr="00822F21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28F71A5B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t>Период окупаемости</w:t>
            </w:r>
          </w:p>
        </w:tc>
        <w:tc>
          <w:tcPr>
            <w:tcW w:w="3330" w:type="dxa"/>
          </w:tcPr>
          <w:p w14:paraId="2ABACED4" w14:textId="3B0C413E" w:rsidR="00822F21" w:rsidRPr="004A1B33" w:rsidRDefault="004A1B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highlight w:val="yellow"/>
                <w:lang w:val="en-US"/>
              </w:rPr>
            </w:pPr>
            <w:r>
              <w:t xml:space="preserve"> </w:t>
            </w:r>
          </w:p>
        </w:tc>
      </w:tr>
      <w:tr w:rsidR="00822F21" w14:paraId="03E7D08C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42DAE442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t>Дисконтируемый период окупаемости</w:t>
            </w:r>
          </w:p>
        </w:tc>
        <w:tc>
          <w:tcPr>
            <w:tcW w:w="3330" w:type="dxa"/>
          </w:tcPr>
          <w:p w14:paraId="62737F4E" w14:textId="6768C63E" w:rsidR="00822F21" w:rsidRPr="004A1B33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lang w:val="en-US"/>
              </w:rPr>
            </w:pPr>
            <w:r>
              <w:t xml:space="preserve"> </w:t>
            </w:r>
          </w:p>
        </w:tc>
      </w:tr>
    </w:tbl>
    <w:p w14:paraId="6F382BFA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58FBFA99" w14:textId="77777777" w:rsidR="00822F21" w:rsidRPr="004A1B33" w:rsidRDefault="00822F21">
      <w:pPr>
        <w:spacing w:line="360" w:lineRule="auto"/>
        <w:ind w:firstLine="720"/>
        <w:jc w:val="both"/>
        <w:rPr>
          <w:lang w:val="en-US"/>
        </w:rPr>
      </w:pPr>
    </w:p>
    <w:tbl>
      <w:tblPr>
        <w:tblStyle w:val="affb"/>
        <w:tblW w:w="900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790"/>
        <w:gridCol w:w="1440"/>
        <w:gridCol w:w="1440"/>
        <w:gridCol w:w="1440"/>
        <w:gridCol w:w="1890"/>
      </w:tblGrid>
      <w:tr w:rsidR="00822F21" w14:paraId="382F9935" w14:textId="77777777">
        <w:trPr>
          <w:trHeight w:val="31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9A542" w14:textId="77777777" w:rsidR="00822F21" w:rsidRDefault="004A1B3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Отчет о Прибылях и Убытках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D5C179" w14:textId="77777777" w:rsidR="00822F21" w:rsidRDefault="004A1B3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6C1966" w14:textId="77777777" w:rsidR="00822F21" w:rsidRDefault="004A1B3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71AC0" w14:textId="77777777" w:rsidR="00822F21" w:rsidRDefault="004A1B3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69F02B" w14:textId="77777777" w:rsidR="00822F21" w:rsidRDefault="004A1B3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822F21" w14:paraId="368B3DDA" w14:textId="77777777">
        <w:trPr>
          <w:trHeight w:val="6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55C33" w14:textId="77777777" w:rsidR="00822F21" w:rsidRDefault="00822F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6F7ED11D" w14:textId="77777777" w:rsidR="00822F21" w:rsidRDefault="004A1B33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Year One   /   Первый год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6F293567" w14:textId="77777777" w:rsidR="00822F21" w:rsidRDefault="004A1B33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Year Two  /  Второй год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1AF2919A" w14:textId="77777777" w:rsidR="00822F21" w:rsidRDefault="004A1B33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Year Three  /  Третий год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66C88B0C" w14:textId="77777777" w:rsidR="00822F21" w:rsidRDefault="004A1B33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Year Four  /  Четвертый год</w:t>
            </w:r>
          </w:p>
        </w:tc>
      </w:tr>
      <w:tr w:rsidR="00822F21" w14:paraId="32CD0D0B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D09CA7" w14:textId="77777777" w:rsidR="00822F21" w:rsidRDefault="00822F21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167EF2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10E04E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9FABC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94D570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2D24640C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7A3349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Доход (выручка)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0E84F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108EF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4A58C7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C8E1B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</w:tr>
      <w:tr w:rsidR="00822F21" w14:paraId="4B8F8ACD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1EE9B6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8E4A8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8A5F8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B409FD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F00229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63F0B3EC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CCC53E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Расходы по продажам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7D582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86AAFA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5A0EF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D567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</w:t>
            </w:r>
          </w:p>
        </w:tc>
      </w:tr>
      <w:tr w:rsidR="00822F21" w14:paraId="0A681CB2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3346F8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65097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BE890B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9C632D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95C30A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04D8EB4A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2185C5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 xml:space="preserve">Фонд оплаты труда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15BDBE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D006F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A67711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32B1BA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</w:tr>
      <w:tr w:rsidR="00822F21" w14:paraId="6F6F4095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C72AA3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BB5DE5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FA41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463DD8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BF6414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63B036C7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0D94DC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 xml:space="preserve">Постоянные операционные затраты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1471C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5E6997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058E77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371F15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</w:tr>
      <w:tr w:rsidR="00822F21" w14:paraId="3750A7F7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325B70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EACE25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F36863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F87D0D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22275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5F68C2D3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4870D2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Капитальные затраты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1CE3B4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58722A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20A62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93DBE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</w:t>
            </w:r>
          </w:p>
        </w:tc>
      </w:tr>
      <w:tr w:rsidR="00822F21" w14:paraId="62BA34BF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070D8A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9F4EC3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9D4A54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398143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0ADD9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47B75BE9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867834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BE1D2F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727A0E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C126CF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FA7DC1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18A97DA8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DCACA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Налоги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699CB9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AE29EB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AE581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34421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406FF8C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465D70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5B7B6F7F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297144DD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796B9112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2EA967FC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B31B7AF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65EE7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Денежный поток без учета инвестиционной деятельности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F36A82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49C59B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EB6FB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2E95B3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4490E3E4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60B59A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Денежный поток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4223A6B1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6CBEB4A8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6B25817F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18E5D7B4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F01A6B2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8370F5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Накопленный денежный поток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91134A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9DBEC5" w14:textId="77777777" w:rsidR="00822F21" w:rsidRDefault="00822F2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AC70F2" w14:textId="77777777" w:rsidR="00822F21" w:rsidRDefault="00822F2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5C48A" w14:textId="77777777" w:rsidR="00822F21" w:rsidRDefault="00822F21">
            <w:pPr>
              <w:rPr>
                <w:rFonts w:ascii="Calibri" w:hAnsi="Calibri"/>
                <w:color w:val="000000"/>
              </w:rPr>
            </w:pPr>
          </w:p>
        </w:tc>
      </w:tr>
      <w:tr w:rsidR="00822F21" w14:paraId="15136792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64B5DB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 xml:space="preserve">Приведенная стоимость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A17F6E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A275E0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10731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CD9D2C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4790390" w14:textId="77777777" w:rsidR="00822F21" w:rsidRDefault="00822F21">
      <w:pPr>
        <w:spacing w:line="360" w:lineRule="auto"/>
        <w:ind w:firstLine="720"/>
        <w:jc w:val="both"/>
      </w:pPr>
    </w:p>
    <w:p w14:paraId="518A75A4" w14:textId="77777777" w:rsidR="00822F21" w:rsidRDefault="00822F21">
      <w:pPr>
        <w:shd w:val="clear" w:color="auto" w:fill="FFFFFF"/>
        <w:jc w:val="both"/>
        <w:rPr>
          <w:color w:val="000000"/>
        </w:rPr>
      </w:pPr>
    </w:p>
    <w:p w14:paraId="47CFF59C" w14:textId="77777777" w:rsidR="00822F21" w:rsidRDefault="004A1B33">
      <w:pPr>
        <w:shd w:val="clear" w:color="auto" w:fill="FFFFFF"/>
        <w:ind w:firstLine="709"/>
        <w:jc w:val="both"/>
        <w:rPr>
          <w:color w:val="000000"/>
        </w:rPr>
      </w:pPr>
      <w:r>
        <w:rPr>
          <w:b/>
          <w:color w:val="000000"/>
        </w:rPr>
        <w:t>6.4. Расчет плана-прогноза доходов, расходов, движения денег</w:t>
      </w:r>
      <w:r>
        <w:rPr>
          <w:color w:val="000000"/>
        </w:rPr>
        <w:t>, в разбивке по месяцам, с приложением расчетов в табличном виде в формате Excel. Расчеты по доходам с расшифровкой по видам деятельности, по затратам с расшифровкой по статьям затрат.</w:t>
      </w:r>
    </w:p>
    <w:p w14:paraId="100E4422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0E587364" w14:textId="77777777" w:rsidR="00822F21" w:rsidRDefault="004A1B33">
      <w:pPr>
        <w:spacing w:line="360" w:lineRule="auto"/>
        <w:ind w:firstLine="709"/>
        <w:rPr>
          <w:i/>
        </w:rPr>
      </w:pPr>
      <w:r>
        <w:rPr>
          <w:i/>
        </w:rPr>
        <w:t>Основные виды предоставляемых услуг:</w:t>
      </w:r>
    </w:p>
    <w:p w14:paraId="724F8F27" w14:textId="77777777" w:rsidR="00822F21" w:rsidRDefault="00822F21">
      <w:pPr>
        <w:spacing w:line="360" w:lineRule="auto"/>
        <w:ind w:firstLine="709"/>
        <w:rPr>
          <w:i/>
        </w:rPr>
      </w:pPr>
    </w:p>
    <w:p w14:paraId="7133C479" w14:textId="77777777" w:rsidR="00822F21" w:rsidRDefault="00822F21">
      <w:pPr>
        <w:shd w:val="clear" w:color="auto" w:fill="FFFFFF"/>
        <w:jc w:val="both"/>
        <w:rPr>
          <w:color w:val="000000"/>
        </w:rPr>
      </w:pPr>
    </w:p>
    <w:p w14:paraId="6A055927" w14:textId="77777777" w:rsidR="00822F21" w:rsidRDefault="00822F21">
      <w:pPr>
        <w:tabs>
          <w:tab w:val="left" w:pos="0"/>
          <w:tab w:val="left" w:pos="709"/>
        </w:tabs>
        <w:ind w:firstLine="397"/>
        <w:jc w:val="center"/>
        <w:rPr>
          <w:color w:val="000000"/>
        </w:rPr>
      </w:pPr>
    </w:p>
    <w:p w14:paraId="6A3A2F77" w14:textId="77777777" w:rsidR="00822F21" w:rsidRDefault="004A1B33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i/>
          <w:color w:val="000000"/>
        </w:rPr>
      </w:pPr>
      <w:r>
        <w:rPr>
          <w:i/>
          <w:color w:val="000000"/>
        </w:rPr>
        <w:t>Таблица 10. Производственная программа предоставляемых услуг.</w:t>
      </w:r>
    </w:p>
    <w:p w14:paraId="553BE390" w14:textId="77777777" w:rsidR="00822F21" w:rsidRDefault="004A1B33">
      <w:pPr>
        <w:tabs>
          <w:tab w:val="left" w:pos="0"/>
          <w:tab w:val="left" w:pos="709"/>
        </w:tabs>
        <w:rPr>
          <w:color w:val="000000"/>
        </w:rPr>
      </w:pPr>
      <w:r>
        <w:rPr>
          <w:color w:val="000000"/>
        </w:rPr>
        <w:t> </w:t>
      </w:r>
    </w:p>
    <w:tbl>
      <w:tblPr>
        <w:tblStyle w:val="affd"/>
        <w:tblW w:w="9686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301"/>
        <w:gridCol w:w="1301"/>
        <w:gridCol w:w="1411"/>
        <w:gridCol w:w="1469"/>
        <w:gridCol w:w="1204"/>
      </w:tblGrid>
      <w:tr w:rsidR="00822F21" w14:paraId="20ED210C" w14:textId="77777777" w:rsidTr="0082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595E466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Продукты и сервисы </w:t>
            </w:r>
          </w:p>
        </w:tc>
        <w:tc>
          <w:tcPr>
            <w:tcW w:w="1301" w:type="dxa"/>
          </w:tcPr>
          <w:p w14:paraId="12681C23" w14:textId="77777777" w:rsidR="00822F21" w:rsidRDefault="004A1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One   /   Первый год</w:t>
            </w:r>
          </w:p>
        </w:tc>
        <w:tc>
          <w:tcPr>
            <w:tcW w:w="1411" w:type="dxa"/>
          </w:tcPr>
          <w:p w14:paraId="3F0C2097" w14:textId="77777777" w:rsidR="00822F21" w:rsidRDefault="004A1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Two  /  Второй год</w:t>
            </w:r>
          </w:p>
        </w:tc>
        <w:tc>
          <w:tcPr>
            <w:tcW w:w="1469" w:type="dxa"/>
          </w:tcPr>
          <w:p w14:paraId="4F4B0B55" w14:textId="77777777" w:rsidR="00822F21" w:rsidRDefault="004A1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Three  /  Третий год</w:t>
            </w:r>
          </w:p>
        </w:tc>
        <w:tc>
          <w:tcPr>
            <w:tcW w:w="1204" w:type="dxa"/>
          </w:tcPr>
          <w:p w14:paraId="0CFEAADA" w14:textId="77777777" w:rsidR="00822F21" w:rsidRDefault="004A1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Four  /  Четвертый год</w:t>
            </w:r>
          </w:p>
        </w:tc>
      </w:tr>
      <w:tr w:rsidR="00822F21" w14:paraId="7E4AB9D0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4199782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Базовый</w:t>
            </w:r>
          </w:p>
        </w:tc>
        <w:tc>
          <w:tcPr>
            <w:tcW w:w="1301" w:type="dxa"/>
            <w:vAlign w:val="center"/>
          </w:tcPr>
          <w:p w14:paraId="24D64160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4A96CFF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16B563F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47C8D2C5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5F2E2C78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3C75022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Цена за единицу</w:t>
            </w:r>
          </w:p>
        </w:tc>
        <w:tc>
          <w:tcPr>
            <w:tcW w:w="1301" w:type="dxa"/>
            <w:vAlign w:val="center"/>
          </w:tcPr>
          <w:p w14:paraId="6059EDA9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4FF46E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00501C4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1C5AB71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48874B3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096CD449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 за единицу</w:t>
            </w:r>
          </w:p>
        </w:tc>
        <w:tc>
          <w:tcPr>
            <w:tcW w:w="1301" w:type="dxa"/>
            <w:vAlign w:val="center"/>
          </w:tcPr>
          <w:p w14:paraId="2F189C15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5E28A7DF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8BCF27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63AEEB5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44BAF773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095D31F5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Прогнозный объем реализации</w:t>
            </w:r>
          </w:p>
        </w:tc>
        <w:tc>
          <w:tcPr>
            <w:tcW w:w="1301" w:type="dxa"/>
            <w:vAlign w:val="center"/>
          </w:tcPr>
          <w:p w14:paraId="57524797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A913F8E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013FD9F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0998C49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6ED4D72B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3B3E243" w14:textId="77777777" w:rsidR="00822F21" w:rsidRDefault="004A1B33">
            <w:pPr>
              <w:ind w:firstLine="7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Объем продаж</w:t>
            </w:r>
          </w:p>
        </w:tc>
        <w:tc>
          <w:tcPr>
            <w:tcW w:w="1301" w:type="dxa"/>
            <w:vAlign w:val="center"/>
          </w:tcPr>
          <w:p w14:paraId="36FC00A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CB1D81D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4DBCBB6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5C6D795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73F3054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64F8148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Аллокация постоянных затрат (распределение)</w:t>
            </w:r>
          </w:p>
        </w:tc>
        <w:tc>
          <w:tcPr>
            <w:tcW w:w="1301" w:type="dxa"/>
            <w:vAlign w:val="center"/>
          </w:tcPr>
          <w:p w14:paraId="631FA05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4F56125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3409DE4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9A05739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7CAD17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6E2DBB7D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6B7E945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720E614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2CB6516F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695EE02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6EF50C72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3AD1FDF9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Прогнозируемая выручка</w:t>
            </w:r>
          </w:p>
        </w:tc>
        <w:tc>
          <w:tcPr>
            <w:tcW w:w="1301" w:type="dxa"/>
            <w:vAlign w:val="center"/>
          </w:tcPr>
          <w:p w14:paraId="2509012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57E7B9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4057B60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FEE2B0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44D2FAB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9EB6314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Переменные затраты </w:t>
            </w:r>
          </w:p>
        </w:tc>
        <w:tc>
          <w:tcPr>
            <w:tcW w:w="1301" w:type="dxa"/>
            <w:vAlign w:val="center"/>
          </w:tcPr>
          <w:p w14:paraId="6644E53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C1B090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3435863E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46BBD6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70DFF90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02A8F83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</w:t>
            </w:r>
          </w:p>
        </w:tc>
        <w:tc>
          <w:tcPr>
            <w:tcW w:w="1301" w:type="dxa"/>
            <w:vAlign w:val="center"/>
          </w:tcPr>
          <w:p w14:paraId="4BD046A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1032E84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0C06D34D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CE4F81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BAE8944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6F123185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Постоянные затраты </w:t>
            </w:r>
          </w:p>
        </w:tc>
        <w:tc>
          <w:tcPr>
            <w:tcW w:w="1301" w:type="dxa"/>
            <w:vAlign w:val="center"/>
          </w:tcPr>
          <w:p w14:paraId="28029F0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79C603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523AAB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14592A0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B5D2188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31D4C20E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Прибыль </w:t>
            </w:r>
          </w:p>
        </w:tc>
        <w:tc>
          <w:tcPr>
            <w:tcW w:w="1301" w:type="dxa"/>
            <w:vAlign w:val="center"/>
          </w:tcPr>
          <w:p w14:paraId="4A25707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1957ABB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3627CD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45B3DC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687465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EDC2104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5DEB82A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2EFFFF3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2DEF6DF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555AC6BE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B77B91B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EA20684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08E0D56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346806B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15D6981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649461C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4DEFB373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2B0501E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(выручка)</w:t>
            </w:r>
          </w:p>
        </w:tc>
        <w:tc>
          <w:tcPr>
            <w:tcW w:w="1301" w:type="dxa"/>
            <w:vAlign w:val="center"/>
          </w:tcPr>
          <w:p w14:paraId="7A278EA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5A98874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288B0E0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9A51A5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D1F3518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FC41FC3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(объем)</w:t>
            </w:r>
          </w:p>
        </w:tc>
        <w:tc>
          <w:tcPr>
            <w:tcW w:w="1301" w:type="dxa"/>
            <w:vAlign w:val="center"/>
          </w:tcPr>
          <w:p w14:paraId="220365A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75F0A5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41C633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20169357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F7E015B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1448DF1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Стандарт</w:t>
            </w:r>
          </w:p>
        </w:tc>
        <w:tc>
          <w:tcPr>
            <w:tcW w:w="1301" w:type="dxa"/>
            <w:vAlign w:val="center"/>
          </w:tcPr>
          <w:p w14:paraId="4E06478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1F3760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4042F9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3FA31C35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4C1A3610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006F3A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Цена за единицу</w:t>
            </w:r>
          </w:p>
        </w:tc>
        <w:tc>
          <w:tcPr>
            <w:tcW w:w="1301" w:type="dxa"/>
            <w:vAlign w:val="center"/>
          </w:tcPr>
          <w:p w14:paraId="35BEF1D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94F9AB7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7DEF5CBB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62C574A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2050ED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2498F182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 за единицу</w:t>
            </w:r>
          </w:p>
        </w:tc>
        <w:tc>
          <w:tcPr>
            <w:tcW w:w="1301" w:type="dxa"/>
            <w:vAlign w:val="center"/>
          </w:tcPr>
          <w:p w14:paraId="1A75DF1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36FB7D0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8F80D9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F2E65D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522F2C8E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716467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Прогнозный объем реализации</w:t>
            </w:r>
          </w:p>
        </w:tc>
        <w:tc>
          <w:tcPr>
            <w:tcW w:w="1301" w:type="dxa"/>
            <w:vAlign w:val="center"/>
          </w:tcPr>
          <w:p w14:paraId="4C9AE5BB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D6C09E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64C3D97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487BD88B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5C01B334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6CD182D" w14:textId="77777777" w:rsidR="00822F21" w:rsidRDefault="004A1B33">
            <w:pPr>
              <w:ind w:firstLine="7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Объем продаж</w:t>
            </w:r>
          </w:p>
        </w:tc>
        <w:tc>
          <w:tcPr>
            <w:tcW w:w="1301" w:type="dxa"/>
            <w:vAlign w:val="center"/>
          </w:tcPr>
          <w:p w14:paraId="3525795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9AC2C1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D25088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0C54C01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8987E8E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844C102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Аллокация постоянных затрат (распределение)</w:t>
            </w:r>
          </w:p>
        </w:tc>
        <w:tc>
          <w:tcPr>
            <w:tcW w:w="1301" w:type="dxa"/>
            <w:vAlign w:val="center"/>
          </w:tcPr>
          <w:p w14:paraId="10AD51E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42AEAA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D78A7D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8CBAC2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400A924C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D3BE986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0E7A8EA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0EBF4F6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C55AE6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5E10A80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5CDF71FD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09B3636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Прогнозируемая выручка</w:t>
            </w:r>
          </w:p>
        </w:tc>
        <w:tc>
          <w:tcPr>
            <w:tcW w:w="1301" w:type="dxa"/>
            <w:vAlign w:val="center"/>
          </w:tcPr>
          <w:p w14:paraId="0D7BB63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5E096A5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2A406A3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43769B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718ED6E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0324CEF4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Переменные затраты </w:t>
            </w:r>
          </w:p>
        </w:tc>
        <w:tc>
          <w:tcPr>
            <w:tcW w:w="1301" w:type="dxa"/>
            <w:vAlign w:val="center"/>
          </w:tcPr>
          <w:p w14:paraId="36242A8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24804641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813E17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5DBE42E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DD3ABB8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259958A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</w:t>
            </w:r>
          </w:p>
        </w:tc>
        <w:tc>
          <w:tcPr>
            <w:tcW w:w="1301" w:type="dxa"/>
            <w:vAlign w:val="center"/>
          </w:tcPr>
          <w:p w14:paraId="01CA9D4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5500BE4E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891867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21DF47D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A81167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0C6F768E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Постоянные затраты </w:t>
            </w:r>
          </w:p>
        </w:tc>
        <w:tc>
          <w:tcPr>
            <w:tcW w:w="1301" w:type="dxa"/>
            <w:vAlign w:val="center"/>
          </w:tcPr>
          <w:p w14:paraId="2B23EEB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1C89C71D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CA854D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10CB838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63A0D88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54810A5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Прибыль </w:t>
            </w:r>
          </w:p>
        </w:tc>
        <w:tc>
          <w:tcPr>
            <w:tcW w:w="1301" w:type="dxa"/>
            <w:vAlign w:val="center"/>
          </w:tcPr>
          <w:p w14:paraId="68B3915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4BDB72C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3CCEEA4D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68FF53AD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8C689D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C25F3A6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7700E79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8C1863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3346B74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3AF23420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70F0D35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3A2CB41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475C67D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3F0853E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3D86E87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7B90A4CC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397840B0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77AA810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(выручка)</w:t>
            </w:r>
          </w:p>
        </w:tc>
        <w:tc>
          <w:tcPr>
            <w:tcW w:w="1301" w:type="dxa"/>
            <w:vAlign w:val="center"/>
          </w:tcPr>
          <w:p w14:paraId="578E206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27D671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FE95B4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565FEF9D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B38DD6D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55673EE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(объем)</w:t>
            </w:r>
          </w:p>
        </w:tc>
        <w:tc>
          <w:tcPr>
            <w:tcW w:w="1301" w:type="dxa"/>
            <w:vAlign w:val="center"/>
          </w:tcPr>
          <w:p w14:paraId="70AA630D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53A6D1A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41C5A4B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564E0C4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82D34F1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F9360D6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73F6BB1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5B748140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1F8F661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5B4B70A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1778D87A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954FAEE" w14:textId="77777777" w:rsidR="00822F21" w:rsidRDefault="00822F2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4C2B868E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3CD5C66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702A69C9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26293F9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42293C01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2156D48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Профи</w:t>
            </w:r>
          </w:p>
        </w:tc>
        <w:tc>
          <w:tcPr>
            <w:tcW w:w="1301" w:type="dxa"/>
            <w:vAlign w:val="center"/>
          </w:tcPr>
          <w:p w14:paraId="5B0E160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4670178F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5449CF1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4445BB2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197B913C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2EFC9BB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Цена за единицу</w:t>
            </w:r>
          </w:p>
        </w:tc>
        <w:tc>
          <w:tcPr>
            <w:tcW w:w="1301" w:type="dxa"/>
            <w:vAlign w:val="center"/>
          </w:tcPr>
          <w:p w14:paraId="041ADCD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15969F5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4E6A81ED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67072DF9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72042E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347F743A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Переменные затраты на единицу</w:t>
            </w:r>
          </w:p>
        </w:tc>
        <w:tc>
          <w:tcPr>
            <w:tcW w:w="1301" w:type="dxa"/>
            <w:vAlign w:val="center"/>
          </w:tcPr>
          <w:p w14:paraId="189AAF3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14071CE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205A8E61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4D14EEF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42B240CB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6BB34685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 за единицу</w:t>
            </w:r>
          </w:p>
        </w:tc>
        <w:tc>
          <w:tcPr>
            <w:tcW w:w="1301" w:type="dxa"/>
            <w:vAlign w:val="center"/>
          </w:tcPr>
          <w:p w14:paraId="57A55BC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DBE6D5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0D761F4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79A3A1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41ACECD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B6C8270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Прогнозный объем реализации</w:t>
            </w:r>
          </w:p>
        </w:tc>
        <w:tc>
          <w:tcPr>
            <w:tcW w:w="1301" w:type="dxa"/>
            <w:vAlign w:val="center"/>
          </w:tcPr>
          <w:p w14:paraId="1CD4E29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2E05CE3E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2FC5DF0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550962A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1C45AD1D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37C6D67" w14:textId="77777777" w:rsidR="00822F21" w:rsidRDefault="004A1B33">
            <w:pPr>
              <w:ind w:firstLine="7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Объем продаж</w:t>
            </w:r>
          </w:p>
        </w:tc>
        <w:tc>
          <w:tcPr>
            <w:tcW w:w="1301" w:type="dxa"/>
            <w:vAlign w:val="center"/>
          </w:tcPr>
          <w:p w14:paraId="077E0DF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9E9A46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354D2B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4823B0E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FE1096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380EF14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Аллокация постоянных затрат (распределение)</w:t>
            </w:r>
          </w:p>
        </w:tc>
        <w:tc>
          <w:tcPr>
            <w:tcW w:w="1301" w:type="dxa"/>
            <w:vAlign w:val="center"/>
          </w:tcPr>
          <w:p w14:paraId="304BE08E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9F2694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3BE6DE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B8B73A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C453563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733EEDE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1E5FAB1E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57346A19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10D736D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2B60D12B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7370A58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61DFDD7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Прогнозируемая выручка</w:t>
            </w:r>
          </w:p>
        </w:tc>
        <w:tc>
          <w:tcPr>
            <w:tcW w:w="1301" w:type="dxa"/>
            <w:vAlign w:val="center"/>
          </w:tcPr>
          <w:p w14:paraId="07A00A0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21ACAD9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788C62E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3CBB2B15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88A907C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38A671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Переменные затраты </w:t>
            </w:r>
          </w:p>
        </w:tc>
        <w:tc>
          <w:tcPr>
            <w:tcW w:w="1301" w:type="dxa"/>
            <w:vAlign w:val="center"/>
          </w:tcPr>
          <w:p w14:paraId="2FA272D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61B870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9170B5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341B5B4E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58CD5B98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6D5B406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</w:t>
            </w:r>
          </w:p>
        </w:tc>
        <w:tc>
          <w:tcPr>
            <w:tcW w:w="1301" w:type="dxa"/>
            <w:vAlign w:val="center"/>
          </w:tcPr>
          <w:p w14:paraId="1F680EE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61009F5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05AE0A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19687E9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948DAF9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93FAFE8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Постоянные затраты </w:t>
            </w:r>
          </w:p>
        </w:tc>
        <w:tc>
          <w:tcPr>
            <w:tcW w:w="1301" w:type="dxa"/>
            <w:vAlign w:val="center"/>
          </w:tcPr>
          <w:p w14:paraId="7B4C416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377507D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FBBC39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14A451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144A8A1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B05399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Прибыль </w:t>
            </w:r>
          </w:p>
        </w:tc>
        <w:tc>
          <w:tcPr>
            <w:tcW w:w="1301" w:type="dxa"/>
            <w:vAlign w:val="center"/>
          </w:tcPr>
          <w:p w14:paraId="327FC8A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B41D951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83AD96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64B3D02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:rsidRPr="00787488" w14:paraId="29559E45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22060121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5B66244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889C69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893E3F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3C9E8B5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3357A4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4A57FFA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6C2B7B8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5B2EBE7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2B4E902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7FFD4B0F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6969D080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25A1E5EB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(выручка)</w:t>
            </w:r>
          </w:p>
        </w:tc>
        <w:tc>
          <w:tcPr>
            <w:tcW w:w="1301" w:type="dxa"/>
            <w:vAlign w:val="center"/>
          </w:tcPr>
          <w:p w14:paraId="4EFE2B3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7CC6AF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48316AD7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2ADC886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341F82E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B70ACB9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(объем)</w:t>
            </w:r>
          </w:p>
        </w:tc>
        <w:tc>
          <w:tcPr>
            <w:tcW w:w="1301" w:type="dxa"/>
          </w:tcPr>
          <w:p w14:paraId="4C9EF01A" w14:textId="77777777" w:rsidR="00822F21" w:rsidRDefault="0082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14:paraId="086DE672" w14:textId="77777777" w:rsidR="00822F21" w:rsidRDefault="0082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</w:tcPr>
          <w:p w14:paraId="7B2E6473" w14:textId="77777777" w:rsidR="00822F21" w:rsidRDefault="0082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</w:tcPr>
          <w:p w14:paraId="3DD08318" w14:textId="77777777" w:rsidR="00822F21" w:rsidRDefault="0082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14DAA2A1" w14:textId="77777777" w:rsidR="00822F21" w:rsidRDefault="00822F21">
      <w:pPr>
        <w:tabs>
          <w:tab w:val="left" w:pos="0"/>
          <w:tab w:val="left" w:pos="709"/>
        </w:tabs>
        <w:rPr>
          <w:color w:val="000000"/>
        </w:rPr>
      </w:pPr>
    </w:p>
    <w:p w14:paraId="229DAA86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15A38B5B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3E25F022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507A2C88" w14:textId="77777777" w:rsidR="00822F21" w:rsidRDefault="004A1B33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 xml:space="preserve">Таблица 11. </w:t>
      </w:r>
      <w:r>
        <w:rPr>
          <w:i/>
          <w:color w:val="000000"/>
          <w:highlight w:val="white"/>
        </w:rPr>
        <w:t>Операционные затраты</w:t>
      </w:r>
      <w:r>
        <w:rPr>
          <w:i/>
          <w:color w:val="000000"/>
        </w:rPr>
        <w:t>, тенге.</w:t>
      </w:r>
    </w:p>
    <w:tbl>
      <w:tblPr>
        <w:tblStyle w:val="affe"/>
        <w:tblW w:w="10265" w:type="dxa"/>
        <w:tblInd w:w="-82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1344"/>
        <w:gridCol w:w="1569"/>
        <w:gridCol w:w="1343"/>
        <w:gridCol w:w="1571"/>
        <w:gridCol w:w="1574"/>
      </w:tblGrid>
      <w:tr w:rsidR="00822F21" w14:paraId="131634B0" w14:textId="77777777" w:rsidTr="0082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A0B319F" w14:textId="77777777" w:rsidR="00822F21" w:rsidRDefault="004A1B33">
            <w:r>
              <w:t xml:space="preserve">Постоянные операционные затраты </w:t>
            </w:r>
          </w:p>
        </w:tc>
        <w:tc>
          <w:tcPr>
            <w:tcW w:w="1344" w:type="dxa"/>
          </w:tcPr>
          <w:p w14:paraId="1A7BA743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Monthly/в месяц</w:t>
            </w:r>
          </w:p>
        </w:tc>
        <w:tc>
          <w:tcPr>
            <w:tcW w:w="1569" w:type="dxa"/>
          </w:tcPr>
          <w:p w14:paraId="14CC6A9E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One   /   Первый год</w:t>
            </w:r>
          </w:p>
        </w:tc>
        <w:tc>
          <w:tcPr>
            <w:tcW w:w="1343" w:type="dxa"/>
          </w:tcPr>
          <w:p w14:paraId="0122E87F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Two  /  Второй год</w:t>
            </w:r>
          </w:p>
        </w:tc>
        <w:tc>
          <w:tcPr>
            <w:tcW w:w="1571" w:type="dxa"/>
          </w:tcPr>
          <w:p w14:paraId="333E1359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Three  /  Третий год</w:t>
            </w:r>
          </w:p>
        </w:tc>
        <w:tc>
          <w:tcPr>
            <w:tcW w:w="1574" w:type="dxa"/>
          </w:tcPr>
          <w:p w14:paraId="6F79148C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Four  /  Четвертый год</w:t>
            </w:r>
          </w:p>
        </w:tc>
      </w:tr>
      <w:tr w:rsidR="00822F21" w14:paraId="2E70163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5EFFC82" w14:textId="77777777" w:rsidR="00822F21" w:rsidRDefault="004A1B33">
            <w:pPr>
              <w:spacing w:line="360" w:lineRule="auto"/>
            </w:pPr>
            <w:r>
              <w:t>Затраты</w:t>
            </w:r>
          </w:p>
        </w:tc>
        <w:tc>
          <w:tcPr>
            <w:tcW w:w="1344" w:type="dxa"/>
          </w:tcPr>
          <w:p w14:paraId="72B6E662" w14:textId="77777777" w:rsidR="00822F21" w:rsidRDefault="00822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69" w:type="dxa"/>
          </w:tcPr>
          <w:p w14:paraId="6DB131AA" w14:textId="77777777" w:rsidR="00822F21" w:rsidRDefault="00822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41CB2E89" w14:textId="77777777" w:rsidR="00822F21" w:rsidRDefault="00822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2AC50747" w14:textId="77777777" w:rsidR="00822F21" w:rsidRDefault="00822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63B4E989" w14:textId="77777777" w:rsidR="00822F21" w:rsidRDefault="00822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01E75C36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D104572" w14:textId="77777777" w:rsidR="00822F21" w:rsidRDefault="004A1B33">
            <w:pPr>
              <w:spacing w:line="360" w:lineRule="auto"/>
            </w:pPr>
            <w:r>
              <w:t>Заработная плата</w:t>
            </w:r>
          </w:p>
        </w:tc>
        <w:tc>
          <w:tcPr>
            <w:tcW w:w="1344" w:type="dxa"/>
          </w:tcPr>
          <w:p w14:paraId="1444F29E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341C66D3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40A174CF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0D0AFFF8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7A0A8D9B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6DE9475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3C9427C" w14:textId="77777777" w:rsidR="00822F21" w:rsidRDefault="004A1B33">
            <w:pPr>
              <w:spacing w:line="360" w:lineRule="auto"/>
            </w:pPr>
            <w:r>
              <w:t>Соц.налог</w:t>
            </w:r>
          </w:p>
        </w:tc>
        <w:tc>
          <w:tcPr>
            <w:tcW w:w="1344" w:type="dxa"/>
          </w:tcPr>
          <w:p w14:paraId="7B0851B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09347D1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3DB02630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29B5CDD0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3EA57E41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67880C67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6302F7" w14:textId="77777777" w:rsidR="00822F21" w:rsidRDefault="004A1B33">
            <w:pPr>
              <w:spacing w:line="360" w:lineRule="auto"/>
            </w:pPr>
            <w:r>
              <w:t>Тех поддержка</w:t>
            </w:r>
          </w:p>
        </w:tc>
        <w:tc>
          <w:tcPr>
            <w:tcW w:w="1344" w:type="dxa"/>
          </w:tcPr>
          <w:p w14:paraId="56758B48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766D22EB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53E18270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0D55E047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3289B240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1AFBDA2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6950AC5F" w14:textId="77777777" w:rsidR="00822F21" w:rsidRDefault="004A1B33">
            <w:pPr>
              <w:spacing w:line="360" w:lineRule="auto"/>
            </w:pPr>
            <w:r>
              <w:t>Бухгалтер</w:t>
            </w:r>
          </w:p>
        </w:tc>
        <w:tc>
          <w:tcPr>
            <w:tcW w:w="1344" w:type="dxa"/>
          </w:tcPr>
          <w:p w14:paraId="56F1BA5D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1287534F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6C93C926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7C98B3A2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09303F5F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701567C6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4AEDF92B" w14:textId="77777777" w:rsidR="00822F21" w:rsidRDefault="004A1B33">
            <w:pPr>
              <w:spacing w:line="360" w:lineRule="auto"/>
            </w:pPr>
            <w:r>
              <w:t>Аренда</w:t>
            </w:r>
          </w:p>
        </w:tc>
        <w:tc>
          <w:tcPr>
            <w:tcW w:w="1344" w:type="dxa"/>
          </w:tcPr>
          <w:p w14:paraId="267CB406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19131603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0C401DAD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12BF2C40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4B1141C8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4DEE5A95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003B1A22" w14:textId="77777777" w:rsidR="00822F21" w:rsidRDefault="004A1B33">
            <w:pPr>
              <w:spacing w:line="360" w:lineRule="auto"/>
            </w:pPr>
            <w:r>
              <w:t>Реклама+маркетинг</w:t>
            </w:r>
          </w:p>
        </w:tc>
        <w:tc>
          <w:tcPr>
            <w:tcW w:w="1344" w:type="dxa"/>
          </w:tcPr>
          <w:p w14:paraId="76663FEC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4BAF3C11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1CA03FA7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4AB6BD96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5F940E1D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19FF31CD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4C15DD1F" w14:textId="77777777" w:rsidR="00822F21" w:rsidRDefault="004A1B33">
            <w:pPr>
              <w:spacing w:line="360" w:lineRule="auto"/>
            </w:pPr>
            <w:r>
              <w:t>Сервер</w:t>
            </w:r>
          </w:p>
        </w:tc>
        <w:tc>
          <w:tcPr>
            <w:tcW w:w="1344" w:type="dxa"/>
          </w:tcPr>
          <w:p w14:paraId="7DD0C3AD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4CEFC6BF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25A873D1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4A6FD804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3FBEE90B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3015C76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6E26410A" w14:textId="77777777" w:rsidR="00822F21" w:rsidRDefault="004A1B33">
            <w:pPr>
              <w:spacing w:line="360" w:lineRule="auto"/>
            </w:pPr>
            <w:r>
              <w:t>Прочее</w:t>
            </w:r>
          </w:p>
        </w:tc>
        <w:tc>
          <w:tcPr>
            <w:tcW w:w="1344" w:type="dxa"/>
          </w:tcPr>
          <w:p w14:paraId="4C9A05F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4BE45702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11EAC5FD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76BA41B7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6277FC45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2996D5AC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4E8F4FD9" w14:textId="77777777" w:rsidR="00822F21" w:rsidRDefault="00822F21">
            <w:pPr>
              <w:spacing w:line="360" w:lineRule="auto"/>
            </w:pPr>
          </w:p>
        </w:tc>
        <w:tc>
          <w:tcPr>
            <w:tcW w:w="1344" w:type="dxa"/>
            <w:vAlign w:val="center"/>
          </w:tcPr>
          <w:p w14:paraId="6AF70FB8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  <w:vAlign w:val="center"/>
          </w:tcPr>
          <w:p w14:paraId="23230885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  <w:vAlign w:val="center"/>
          </w:tcPr>
          <w:p w14:paraId="120AA7C4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  <w:vAlign w:val="center"/>
          </w:tcPr>
          <w:p w14:paraId="3DD2CEB0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vAlign w:val="center"/>
          </w:tcPr>
          <w:p w14:paraId="5B501086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7184928D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A8FFE07" w14:textId="77777777" w:rsidR="00822F21" w:rsidRDefault="004A1B33">
            <w:pPr>
              <w:spacing w:line="360" w:lineRule="auto"/>
              <w:ind w:firstLine="663"/>
            </w:pPr>
            <w:r>
              <w:t xml:space="preserve">Амортизация </w:t>
            </w:r>
          </w:p>
        </w:tc>
        <w:tc>
          <w:tcPr>
            <w:tcW w:w="1344" w:type="dxa"/>
          </w:tcPr>
          <w:p w14:paraId="21112484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29B2AAD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4651514D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38A8C439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3D7CA2F6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77D23AC6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05F72D9A" w14:textId="77777777" w:rsidR="00822F21" w:rsidRDefault="004A1B33">
            <w:pPr>
              <w:spacing w:line="360" w:lineRule="auto"/>
            </w:pPr>
            <w:r>
              <w:t xml:space="preserve">Итого прочие затраты </w:t>
            </w:r>
          </w:p>
        </w:tc>
        <w:tc>
          <w:tcPr>
            <w:tcW w:w="1344" w:type="dxa"/>
          </w:tcPr>
          <w:p w14:paraId="769D2284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05421D4A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546A52C2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0DF5C322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284B9CFC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3ACB4A6E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25A5DB" w14:textId="77777777" w:rsidR="00822F21" w:rsidRDefault="00822F21">
            <w:pPr>
              <w:spacing w:line="360" w:lineRule="auto"/>
            </w:pPr>
          </w:p>
        </w:tc>
        <w:tc>
          <w:tcPr>
            <w:tcW w:w="1344" w:type="dxa"/>
          </w:tcPr>
          <w:p w14:paraId="5A589A00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1418CADE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162B6A76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1A9FF31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053E1C2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5FB16D4C" w14:textId="77777777" w:rsidTr="00822F21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3F32944" w14:textId="77777777" w:rsidR="00822F21" w:rsidRDefault="004A1B33">
            <w:pPr>
              <w:spacing w:line="360" w:lineRule="auto"/>
            </w:pPr>
            <w:r>
              <w:t>Итого постоянные операционные затраты</w:t>
            </w:r>
          </w:p>
        </w:tc>
        <w:tc>
          <w:tcPr>
            <w:tcW w:w="1344" w:type="dxa"/>
          </w:tcPr>
          <w:p w14:paraId="4282DE3C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3194770B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27A7B345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67952279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5F5875F0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BAF924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03F4AF93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5D00578B" w14:textId="77777777" w:rsidR="00822F21" w:rsidRDefault="004A1B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right="40" w:firstLine="709"/>
        <w:jc w:val="both"/>
        <w:rPr>
          <w:color w:val="000000"/>
        </w:rPr>
      </w:pPr>
      <w:r>
        <w:rPr>
          <w:color w:val="000000"/>
        </w:rPr>
        <w:t>В данном разделе в сводном виде приведены прогнозы объемов выручки, состав и структура затрат.</w:t>
      </w:r>
    </w:p>
    <w:p w14:paraId="712B51B9" w14:textId="77777777" w:rsidR="00822F21" w:rsidRDefault="004A1B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right="40" w:firstLine="709"/>
        <w:jc w:val="both"/>
        <w:rPr>
          <w:color w:val="000000"/>
        </w:rPr>
      </w:pPr>
      <w:r>
        <w:rPr>
          <w:color w:val="000000"/>
        </w:rPr>
        <w:t>Величина дохода от реализации продукции и как финансовый результат величина прибыли. Прогнозный отчет о прибылях и убытках (ОПиУ) представлен в нижеследующей таблице.</w:t>
      </w:r>
    </w:p>
    <w:p w14:paraId="25EB2B6E" w14:textId="77777777" w:rsidR="00822F21" w:rsidRDefault="00822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right="40" w:firstLine="709"/>
        <w:jc w:val="both"/>
        <w:rPr>
          <w:color w:val="000000"/>
        </w:rPr>
      </w:pPr>
    </w:p>
    <w:p w14:paraId="49EDF34D" w14:textId="77777777" w:rsidR="00822F21" w:rsidRDefault="00822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right="40" w:firstLine="709"/>
        <w:jc w:val="both"/>
        <w:rPr>
          <w:color w:val="000000"/>
        </w:rPr>
      </w:pPr>
    </w:p>
    <w:p w14:paraId="489BB0BB" w14:textId="77777777" w:rsidR="00822F21" w:rsidRDefault="004A1B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 w:firstLine="709"/>
        <w:jc w:val="both"/>
        <w:rPr>
          <w:i/>
          <w:color w:val="00B050"/>
        </w:rPr>
      </w:pPr>
      <w:r>
        <w:rPr>
          <w:i/>
          <w:color w:val="000000"/>
        </w:rPr>
        <w:t>Таблица 12 – Прогноз отчета о прибылях и убытках по годам, тенге.</w:t>
      </w:r>
    </w:p>
    <w:tbl>
      <w:tblPr>
        <w:tblStyle w:val="afff"/>
        <w:tblW w:w="927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2530"/>
        <w:gridCol w:w="1620"/>
        <w:gridCol w:w="1260"/>
        <w:gridCol w:w="1440"/>
        <w:gridCol w:w="1440"/>
      </w:tblGrid>
      <w:tr w:rsidR="00822F21" w14:paraId="16CE912D" w14:textId="77777777" w:rsidTr="0082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7D7D505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14:paraId="4E13E78C" w14:textId="77777777" w:rsidR="00822F21" w:rsidRDefault="00822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CA6D1AE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One   /   Первый год</w:t>
            </w:r>
          </w:p>
        </w:tc>
        <w:tc>
          <w:tcPr>
            <w:tcW w:w="1260" w:type="dxa"/>
          </w:tcPr>
          <w:p w14:paraId="56C6E8A9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Two  /  Второй год</w:t>
            </w:r>
          </w:p>
        </w:tc>
        <w:tc>
          <w:tcPr>
            <w:tcW w:w="1440" w:type="dxa"/>
          </w:tcPr>
          <w:p w14:paraId="27D87D54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Three  /  Третий год</w:t>
            </w:r>
          </w:p>
        </w:tc>
        <w:tc>
          <w:tcPr>
            <w:tcW w:w="1440" w:type="dxa"/>
          </w:tcPr>
          <w:p w14:paraId="374CC281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Four  /  Четвертый год</w:t>
            </w:r>
          </w:p>
        </w:tc>
      </w:tr>
      <w:tr w:rsidR="00822F21" w14:paraId="225216BA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0DA43BAD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7092048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CC4C77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244BF0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F8202C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9B0E51B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2DD74881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423E8FD9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Доход (выручка)</w:t>
            </w:r>
          </w:p>
        </w:tc>
        <w:tc>
          <w:tcPr>
            <w:tcW w:w="1620" w:type="dxa"/>
          </w:tcPr>
          <w:p w14:paraId="75214D19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14:paraId="1997AD0C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AD66DA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F39F776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25E8D16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7054026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14:paraId="5F7ACFFD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Базовый</w:t>
            </w:r>
          </w:p>
        </w:tc>
        <w:tc>
          <w:tcPr>
            <w:tcW w:w="1620" w:type="dxa"/>
          </w:tcPr>
          <w:p w14:paraId="058A031E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AA64016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6F54995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B14BECF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84EEABE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6FB6642F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432E645F" w14:textId="77777777" w:rsidR="00822F21" w:rsidRDefault="004A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Стандарт</w:t>
            </w:r>
          </w:p>
        </w:tc>
        <w:tc>
          <w:tcPr>
            <w:tcW w:w="1620" w:type="dxa"/>
          </w:tcPr>
          <w:p w14:paraId="65CD6FB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544C70F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A9547AB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BEB2DF6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1F2D67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6905396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19E39628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Профи</w:t>
            </w:r>
          </w:p>
        </w:tc>
        <w:tc>
          <w:tcPr>
            <w:tcW w:w="1620" w:type="dxa"/>
          </w:tcPr>
          <w:p w14:paraId="4B044F5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F641856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69EBE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F04B079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5703E325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2C1987A4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Итого доход</w:t>
            </w:r>
          </w:p>
        </w:tc>
        <w:tc>
          <w:tcPr>
            <w:tcW w:w="1620" w:type="dxa"/>
          </w:tcPr>
          <w:p w14:paraId="6A75693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551ECCC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F62015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7399487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B924E0B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B2DF60E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3D455B57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8CDF3CC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00E8EC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987846A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EEFAB7A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1951EA18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36C8FD66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</w:t>
            </w:r>
          </w:p>
        </w:tc>
        <w:tc>
          <w:tcPr>
            <w:tcW w:w="1620" w:type="dxa"/>
          </w:tcPr>
          <w:p w14:paraId="57AE003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94AB60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2366DBB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D1C7F72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89F643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68E5E9A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4ED0298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2D5724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8D4EDA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6EB3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B4A9E1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61993426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05D3A09E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Фонд оплаты труда </w:t>
            </w:r>
          </w:p>
        </w:tc>
        <w:tc>
          <w:tcPr>
            <w:tcW w:w="1620" w:type="dxa"/>
          </w:tcPr>
          <w:p w14:paraId="22C587B2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14:paraId="0EF37748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D33C0CD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578426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350BBB9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D728CDE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14:paraId="3E92EC2D" w14:textId="77777777" w:rsidR="00822F21" w:rsidRDefault="004A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Сотрудник 1</w:t>
            </w:r>
          </w:p>
        </w:tc>
        <w:tc>
          <w:tcPr>
            <w:tcW w:w="1620" w:type="dxa"/>
          </w:tcPr>
          <w:p w14:paraId="257B57C9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7E380E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DD4F150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D3A6A46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F35CD84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E28B0F4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1A19485A" w14:textId="77777777" w:rsidR="00822F21" w:rsidRDefault="004A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Итого по ФОТ </w:t>
            </w:r>
          </w:p>
        </w:tc>
        <w:tc>
          <w:tcPr>
            <w:tcW w:w="1620" w:type="dxa"/>
          </w:tcPr>
          <w:p w14:paraId="56F951A7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5BE4CE9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09946E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34312D1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D3420EC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7E1A28E0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Итого по ФОТ </w:t>
            </w:r>
          </w:p>
        </w:tc>
        <w:tc>
          <w:tcPr>
            <w:tcW w:w="1620" w:type="dxa"/>
          </w:tcPr>
          <w:p w14:paraId="4C9F172E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E4918A7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543897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AFCBEE5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C325077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3DFCD63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0BD705A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3011529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95ADE5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83D0886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87CF0E6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577455FD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7145C5CF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Постоянные операционные затраты </w:t>
            </w:r>
          </w:p>
        </w:tc>
        <w:tc>
          <w:tcPr>
            <w:tcW w:w="1620" w:type="dxa"/>
          </w:tcPr>
          <w:p w14:paraId="1CC29B9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14:paraId="70D7162A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67A393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9F141C1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48BA0BED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2513B2B0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14:paraId="7FBAD35D" w14:textId="77777777" w:rsidR="00822F21" w:rsidRDefault="004A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Тех поддержка</w:t>
            </w:r>
          </w:p>
        </w:tc>
        <w:tc>
          <w:tcPr>
            <w:tcW w:w="1620" w:type="dxa"/>
          </w:tcPr>
          <w:p w14:paraId="3D4B974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7F7B92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58669F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09B813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2C03B3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24686C39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550C9A7A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Бухгалтер</w:t>
            </w:r>
          </w:p>
        </w:tc>
        <w:tc>
          <w:tcPr>
            <w:tcW w:w="1620" w:type="dxa"/>
          </w:tcPr>
          <w:p w14:paraId="5F8F1701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F7275A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185DE9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2D7901C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26D069B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3ABA969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2B8EED20" w14:textId="77777777" w:rsidR="00822F21" w:rsidRDefault="004A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Аренда</w:t>
            </w:r>
          </w:p>
        </w:tc>
        <w:tc>
          <w:tcPr>
            <w:tcW w:w="1620" w:type="dxa"/>
          </w:tcPr>
          <w:p w14:paraId="252B9F25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58522F7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F9B0D03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A4EF72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8FF78E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BA36E47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27CA914E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Прочее</w:t>
            </w:r>
          </w:p>
        </w:tc>
        <w:tc>
          <w:tcPr>
            <w:tcW w:w="1620" w:type="dxa"/>
          </w:tcPr>
          <w:p w14:paraId="21352C50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FF1BDC6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80A1E0F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7300A1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6BFA34C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1BCF303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Итого прочие затраты </w:t>
            </w:r>
          </w:p>
        </w:tc>
        <w:tc>
          <w:tcPr>
            <w:tcW w:w="1620" w:type="dxa"/>
          </w:tcPr>
          <w:p w14:paraId="767A253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6F3A53F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C17471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4100C95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D0116E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20E85521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0C16A78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C24FBDE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DF651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235FD5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C44F89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71FEAB33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5DD8DDFB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Прочие расходы</w:t>
            </w:r>
          </w:p>
        </w:tc>
        <w:tc>
          <w:tcPr>
            <w:tcW w:w="1620" w:type="dxa"/>
          </w:tcPr>
          <w:p w14:paraId="63C8D167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14:paraId="2A1659D9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681B638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9385AC3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55CC276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1FAC4DA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1C5ECCD1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Амортизация </w:t>
            </w:r>
          </w:p>
        </w:tc>
        <w:tc>
          <w:tcPr>
            <w:tcW w:w="1620" w:type="dxa"/>
          </w:tcPr>
          <w:p w14:paraId="7BE43DCC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E23AD12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9B39662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99CF76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FB4B1C2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4104CFF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50669D6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BB1CFFD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F84E6A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890F13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B831B22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7CDD9FAB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2214211E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14:paraId="794733DE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Налоги</w:t>
            </w:r>
          </w:p>
        </w:tc>
        <w:tc>
          <w:tcPr>
            <w:tcW w:w="1620" w:type="dxa"/>
          </w:tcPr>
          <w:p w14:paraId="3B9DBFCA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DD370D7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39CB462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C0E9FE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BE61F5C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5D4360A0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Итого Прочие расходы</w:t>
            </w:r>
          </w:p>
        </w:tc>
        <w:tc>
          <w:tcPr>
            <w:tcW w:w="1620" w:type="dxa"/>
          </w:tcPr>
          <w:p w14:paraId="7CDEBD8D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81ACBD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70B26F7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1E2911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584E465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64E091A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3AC00DE0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4E125A2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7C6DC131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440" w:type="dxa"/>
          </w:tcPr>
          <w:p w14:paraId="1999730F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440" w:type="dxa"/>
          </w:tcPr>
          <w:p w14:paraId="2EDFBC79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822F21" w14:paraId="203F883C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4DEE913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Чистая прибыль </w:t>
            </w:r>
          </w:p>
        </w:tc>
        <w:tc>
          <w:tcPr>
            <w:tcW w:w="1620" w:type="dxa"/>
          </w:tcPr>
          <w:p w14:paraId="5446AC1F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6460EBC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8B0043C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39F45A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05A2F9A" w14:textId="77777777" w:rsidR="00822F21" w:rsidRDefault="00822F21">
      <w:pPr>
        <w:tabs>
          <w:tab w:val="left" w:pos="2640"/>
        </w:tabs>
        <w:spacing w:line="360" w:lineRule="auto"/>
        <w:ind w:left="-567" w:firstLine="851"/>
        <w:jc w:val="both"/>
      </w:pPr>
    </w:p>
    <w:p w14:paraId="5EE0FD90" w14:textId="77777777" w:rsidR="00822F21" w:rsidRDefault="00822F21">
      <w:pPr>
        <w:tabs>
          <w:tab w:val="left" w:pos="6329"/>
        </w:tabs>
        <w:spacing w:line="360" w:lineRule="auto"/>
        <w:jc w:val="both"/>
        <w:rPr>
          <w:b/>
        </w:rPr>
      </w:pPr>
    </w:p>
    <w:p w14:paraId="786C5640" w14:textId="77777777" w:rsidR="00822F21" w:rsidRDefault="004A1B33">
      <w:pPr>
        <w:tabs>
          <w:tab w:val="left" w:pos="6329"/>
        </w:tabs>
        <w:spacing w:line="360" w:lineRule="auto"/>
        <w:jc w:val="both"/>
        <w:rPr>
          <w:b/>
        </w:rPr>
      </w:pPr>
      <w:r>
        <w:rPr>
          <w:b/>
        </w:rPr>
        <w:t>ВЫВОДЫ</w:t>
      </w:r>
    </w:p>
    <w:p w14:paraId="6F35C664" w14:textId="77777777" w:rsidR="00822F21" w:rsidRDefault="004A1B33" w:rsidP="004A1B33">
      <w:pPr>
        <w:tabs>
          <w:tab w:val="left" w:pos="6329"/>
        </w:tabs>
        <w:spacing w:line="360" w:lineRule="auto"/>
        <w:jc w:val="both"/>
        <w:rPr>
          <w:color w:val="000000"/>
        </w:rPr>
      </w:pPr>
      <w:r>
        <w:t xml:space="preserve"> </w:t>
      </w:r>
      <w:r>
        <w:rPr>
          <w:lang w:val="en-US"/>
        </w:rPr>
        <w:t>CONCLUSION</w:t>
      </w:r>
      <w:r>
        <w:t xml:space="preserve"> </w:t>
      </w:r>
    </w:p>
    <w:p w14:paraId="7D08CEF4" w14:textId="77777777" w:rsidR="00822F21" w:rsidRDefault="00822F21">
      <w:pPr>
        <w:tabs>
          <w:tab w:val="left" w:pos="2640"/>
        </w:tabs>
        <w:spacing w:line="360" w:lineRule="auto"/>
        <w:ind w:left="-567" w:firstLine="851"/>
        <w:jc w:val="both"/>
        <w:rPr>
          <w:i/>
        </w:rPr>
      </w:pPr>
    </w:p>
    <w:p w14:paraId="55F864BE" w14:textId="77777777" w:rsidR="00822F21" w:rsidRDefault="00822F21">
      <w:pPr>
        <w:tabs>
          <w:tab w:val="left" w:pos="0"/>
          <w:tab w:val="left" w:pos="709"/>
        </w:tabs>
        <w:ind w:firstLine="397"/>
      </w:pPr>
    </w:p>
    <w:p w14:paraId="353DC1D6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1D420F67" w14:textId="77777777" w:rsidR="00822F21" w:rsidRDefault="004A1B33">
      <w:pPr>
        <w:tabs>
          <w:tab w:val="left" w:pos="0"/>
          <w:tab w:val="left" w:pos="709"/>
        </w:tabs>
        <w:ind w:firstLine="397"/>
        <w:jc w:val="center"/>
      </w:pPr>
      <w:r>
        <w:t>________________________</w:t>
      </w:r>
    </w:p>
    <w:sectPr w:rsidR="00822F2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314B5" w14:textId="77777777" w:rsidR="001549AA" w:rsidRDefault="001549AA" w:rsidP="008C0C01">
      <w:r>
        <w:separator/>
      </w:r>
    </w:p>
  </w:endnote>
  <w:endnote w:type="continuationSeparator" w:id="0">
    <w:p w14:paraId="6F27A6E0" w14:textId="77777777" w:rsidR="001549AA" w:rsidRDefault="001549AA" w:rsidP="008C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D60DE" w14:textId="77777777" w:rsidR="001549AA" w:rsidRDefault="001549AA" w:rsidP="008C0C01">
      <w:r>
        <w:separator/>
      </w:r>
    </w:p>
  </w:footnote>
  <w:footnote w:type="continuationSeparator" w:id="0">
    <w:p w14:paraId="5A772C2C" w14:textId="77777777" w:rsidR="001549AA" w:rsidRDefault="001549AA" w:rsidP="008C0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FE"/>
    <w:multiLevelType w:val="multilevel"/>
    <w:tmpl w:val="0856398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FB1879"/>
    <w:multiLevelType w:val="multilevel"/>
    <w:tmpl w:val="34A4C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D42B9"/>
    <w:multiLevelType w:val="multilevel"/>
    <w:tmpl w:val="0F50B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61D88"/>
    <w:multiLevelType w:val="multilevel"/>
    <w:tmpl w:val="3106035A"/>
    <w:lvl w:ilvl="0">
      <w:start w:val="1"/>
      <w:numFmt w:val="bullet"/>
      <w:lvlText w:val="⮚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AB36EF"/>
    <w:multiLevelType w:val="multilevel"/>
    <w:tmpl w:val="3BFA3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A5B26"/>
    <w:multiLevelType w:val="multilevel"/>
    <w:tmpl w:val="019E7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A3A9F"/>
    <w:multiLevelType w:val="multilevel"/>
    <w:tmpl w:val="2B860CB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F21"/>
    <w:rsid w:val="001549AA"/>
    <w:rsid w:val="00173B4A"/>
    <w:rsid w:val="0038353F"/>
    <w:rsid w:val="004A0250"/>
    <w:rsid w:val="004A1B33"/>
    <w:rsid w:val="004B1FBA"/>
    <w:rsid w:val="005A0073"/>
    <w:rsid w:val="00616CCD"/>
    <w:rsid w:val="00652F10"/>
    <w:rsid w:val="00787488"/>
    <w:rsid w:val="007F223E"/>
    <w:rsid w:val="00801A0D"/>
    <w:rsid w:val="00822F21"/>
    <w:rsid w:val="008C0C01"/>
    <w:rsid w:val="0099795D"/>
    <w:rsid w:val="009C2CBE"/>
    <w:rsid w:val="00A23B3F"/>
    <w:rsid w:val="00AB709F"/>
    <w:rsid w:val="00AE2607"/>
    <w:rsid w:val="00AE40AF"/>
    <w:rsid w:val="00C74D6D"/>
    <w:rsid w:val="00E3079A"/>
    <w:rsid w:val="00F04E03"/>
    <w:rsid w:val="00F8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5FF846"/>
  <w15:docId w15:val="{79C68C1E-7A17-3343-8781-6E591FF8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B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KZ"/>
    </w:rPr>
  </w:style>
  <w:style w:type="paragraph" w:styleId="1">
    <w:name w:val="heading 1"/>
    <w:basedOn w:val="a"/>
    <w:link w:val="10"/>
    <w:uiPriority w:val="9"/>
    <w:qFormat/>
    <w:rsid w:val="00F926F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="Calibri" w:hAnsiTheme="minorHAnsi" w:cs="Calibri"/>
      <w:b/>
      <w:sz w:val="36"/>
      <w:szCs w:val="3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7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Theme="minorHAnsi" w:eastAsia="Calibri" w:hAnsiTheme="minorHAnsi" w:cs="Calibri"/>
      <w:b/>
      <w:sz w:val="72"/>
      <w:szCs w:val="72"/>
      <w:lang w:val="ru-RU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926FC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105CED"/>
    <w:rPr>
      <w:b/>
      <w:bCs/>
    </w:rPr>
  </w:style>
  <w:style w:type="paragraph" w:styleId="a5">
    <w:name w:val="Normal (Web)"/>
    <w:aliases w:val="Обычный (Web)1,Обычный (Web),Знак4,Знак4 Знак Знак,Знак4 Знак,Обычный (веб) Знак1,Обычный (веб) Знак Знак1,Знак Знак1 Знак,Обычный (веб) Знак Знак Знак,Знак Знак1 Знак Знак,Обычный (веб) Знак Знак Знак Знак,Знак Знак Знак Знак Зн"/>
    <w:basedOn w:val="a"/>
    <w:link w:val="a6"/>
    <w:uiPriority w:val="99"/>
    <w:unhideWhenUsed/>
    <w:rsid w:val="008A2175"/>
    <w:pPr>
      <w:spacing w:before="100" w:beforeAutospacing="1" w:after="100" w:afterAutospacing="1"/>
    </w:pPr>
    <w:rPr>
      <w:lang w:val="ru-RU"/>
    </w:rPr>
  </w:style>
  <w:style w:type="paragraph" w:styleId="a7">
    <w:name w:val="List Paragraph"/>
    <w:aliases w:val="2nd Tier Header,strich"/>
    <w:basedOn w:val="a"/>
    <w:link w:val="a8"/>
    <w:uiPriority w:val="34"/>
    <w:qFormat/>
    <w:rsid w:val="008A2175"/>
    <w:pPr>
      <w:spacing w:after="160" w:line="259" w:lineRule="auto"/>
      <w:ind w:left="720"/>
      <w:contextualSpacing/>
    </w:pPr>
    <w:rPr>
      <w:rFonts w:asciiTheme="minorHAnsi" w:eastAsia="Calibri" w:hAnsiTheme="minorHAnsi" w:cs="Calibri"/>
      <w:sz w:val="22"/>
      <w:szCs w:val="22"/>
      <w:lang w:val="ru-RU"/>
    </w:rPr>
  </w:style>
  <w:style w:type="table" w:styleId="a9">
    <w:name w:val="Table Grid"/>
    <w:basedOn w:val="a1"/>
    <w:uiPriority w:val="59"/>
    <w:rsid w:val="00B845F0"/>
    <w:pPr>
      <w:spacing w:after="0" w:line="240" w:lineRule="auto"/>
    </w:pPr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E01D4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01D4F"/>
    <w:rPr>
      <w:rFonts w:ascii="Tahoma" w:hAnsi="Tahoma" w:cs="Tahoma"/>
      <w:sz w:val="16"/>
      <w:szCs w:val="16"/>
    </w:rPr>
  </w:style>
  <w:style w:type="character" w:customStyle="1" w:styleId="a8">
    <w:name w:val="Абзац списка Знак"/>
    <w:aliases w:val="2nd Tier Header Знак,strich Знак"/>
    <w:link w:val="a7"/>
    <w:uiPriority w:val="34"/>
    <w:rsid w:val="00CF44E3"/>
    <w:rPr>
      <w:rFonts w:asciiTheme="minorHAnsi" w:hAnsiTheme="minorHAnsi"/>
      <w:sz w:val="22"/>
    </w:rPr>
  </w:style>
  <w:style w:type="character" w:customStyle="1" w:styleId="a6">
    <w:name w:val="Обычный (Интернет) Знак"/>
    <w:aliases w:val="Обычный (Web)1 Знак,Обычный (Web) Знак,Знак4 Знак1,Знак4 Знак Знак Знак,Знак4 Знак Знак1,Обычный (веб) Знак1 Знак,Обычный (веб) Знак Знак1 Знак,Знак Знак1 Знак Знак1,Обычный (веб) Знак Знак Знак Знак1,Знак Знак1 Знак Знак Знак"/>
    <w:link w:val="a5"/>
    <w:uiPriority w:val="99"/>
    <w:locked/>
    <w:rsid w:val="00CF44E3"/>
    <w:rPr>
      <w:rFonts w:eastAsia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842E7"/>
    <w:pPr>
      <w:spacing w:after="0" w:line="240" w:lineRule="auto"/>
    </w:pPr>
    <w:rPr>
      <w:rFonts w:asciiTheme="minorHAnsi" w:eastAsiaTheme="minorEastAsia" w:hAnsiTheme="minorHAnsi"/>
    </w:rPr>
  </w:style>
  <w:style w:type="character" w:styleId="ad">
    <w:name w:val="Hyperlink"/>
    <w:basedOn w:val="a0"/>
    <w:uiPriority w:val="99"/>
    <w:unhideWhenUsed/>
    <w:rsid w:val="00D842E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B4740"/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styleId="HTML">
    <w:name w:val="HTML Cite"/>
    <w:basedOn w:val="a0"/>
    <w:uiPriority w:val="99"/>
    <w:semiHidden/>
    <w:unhideWhenUsed/>
    <w:rsid w:val="007B4740"/>
    <w:rPr>
      <w:i/>
      <w:iCs/>
    </w:rPr>
  </w:style>
  <w:style w:type="character" w:customStyle="1" w:styleId="eipwbe">
    <w:name w:val="eipwbe"/>
    <w:basedOn w:val="a0"/>
    <w:rsid w:val="007B4740"/>
  </w:style>
  <w:style w:type="character" w:styleId="ae">
    <w:name w:val="Emphasis"/>
    <w:basedOn w:val="a0"/>
    <w:uiPriority w:val="20"/>
    <w:qFormat/>
    <w:rsid w:val="007B4740"/>
    <w:rPr>
      <w:i/>
      <w:iCs/>
    </w:rPr>
  </w:style>
  <w:style w:type="character" w:customStyle="1" w:styleId="af">
    <w:name w:val="Колонтитул"/>
    <w:basedOn w:val="a0"/>
    <w:uiPriority w:val="99"/>
    <w:rsid w:val="00E21B69"/>
    <w:rPr>
      <w:rFonts w:ascii="Calibri" w:hAnsi="Calibri" w:cs="Calibri"/>
      <w:b/>
      <w:bCs/>
      <w:spacing w:val="5"/>
      <w:sz w:val="21"/>
      <w:szCs w:val="21"/>
      <w:shd w:val="clear" w:color="auto" w:fill="FFFFFF"/>
    </w:rPr>
  </w:style>
  <w:style w:type="paragraph" w:styleId="af0">
    <w:name w:val="caption"/>
    <w:basedOn w:val="a"/>
    <w:next w:val="a"/>
    <w:uiPriority w:val="35"/>
    <w:unhideWhenUsed/>
    <w:qFormat/>
    <w:rsid w:val="00066620"/>
    <w:pPr>
      <w:spacing w:after="200"/>
    </w:pPr>
    <w:rPr>
      <w:rFonts w:asciiTheme="minorHAnsi" w:eastAsiaTheme="minorEastAsia" w:hAnsiTheme="minorHAnsi" w:cs="Calibri"/>
      <w:b/>
      <w:bCs/>
      <w:color w:val="5B9BD5" w:themeColor="accent1"/>
      <w:sz w:val="18"/>
      <w:szCs w:val="18"/>
      <w:lang w:val="ru-RU"/>
    </w:rPr>
  </w:style>
  <w:style w:type="character" w:customStyle="1" w:styleId="af1">
    <w:name w:val="Основной текст Знак"/>
    <w:basedOn w:val="a0"/>
    <w:link w:val="af2"/>
    <w:uiPriority w:val="99"/>
    <w:qFormat/>
    <w:rsid w:val="00AA7727"/>
    <w:rPr>
      <w:rFonts w:cs="Times New Roman"/>
      <w:spacing w:val="5"/>
      <w:shd w:val="clear" w:color="auto" w:fill="FFFFFF"/>
    </w:rPr>
  </w:style>
  <w:style w:type="paragraph" w:styleId="af2">
    <w:name w:val="Body Text"/>
    <w:basedOn w:val="a"/>
    <w:link w:val="af1"/>
    <w:uiPriority w:val="99"/>
    <w:rsid w:val="00AA7727"/>
    <w:pPr>
      <w:widowControl w:val="0"/>
      <w:shd w:val="clear" w:color="auto" w:fill="FFFFFF"/>
      <w:spacing w:after="240" w:line="278" w:lineRule="exact"/>
      <w:jc w:val="both"/>
    </w:pPr>
    <w:rPr>
      <w:rFonts w:eastAsia="Calibri"/>
      <w:spacing w:val="5"/>
      <w:sz w:val="28"/>
      <w:szCs w:val="22"/>
      <w:lang w:val="ru-RU"/>
    </w:rPr>
  </w:style>
  <w:style w:type="character" w:customStyle="1" w:styleId="BodyTextChar1">
    <w:name w:val="Body Text Char1"/>
    <w:basedOn w:val="a0"/>
    <w:uiPriority w:val="99"/>
    <w:semiHidden/>
    <w:rsid w:val="00AA7727"/>
    <w:rPr>
      <w:rFonts w:asciiTheme="minorHAnsi" w:hAnsiTheme="minorHAnsi"/>
      <w:sz w:val="22"/>
    </w:rPr>
  </w:style>
  <w:style w:type="table" w:styleId="-53">
    <w:name w:val="Grid Table 5 Dark Accent 3"/>
    <w:basedOn w:val="a1"/>
    <w:uiPriority w:val="50"/>
    <w:rsid w:val="000E00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List Table 1 Light"/>
    <w:basedOn w:val="a1"/>
    <w:uiPriority w:val="46"/>
    <w:rsid w:val="000E00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3">
    <w:name w:val="Grid Table 4 Accent 3"/>
    <w:basedOn w:val="a1"/>
    <w:uiPriority w:val="49"/>
    <w:rsid w:val="007127F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D042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1">
    <w:name w:val="Plain Table 3"/>
    <w:basedOn w:val="a1"/>
    <w:uiPriority w:val="43"/>
    <w:rsid w:val="00F869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F869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ru-RU"/>
    </w:r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5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8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1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3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4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5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6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7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8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f9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a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b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c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d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ff0">
    <w:name w:val="header"/>
    <w:basedOn w:val="a"/>
    <w:link w:val="afff1"/>
    <w:uiPriority w:val="99"/>
    <w:unhideWhenUsed/>
    <w:rsid w:val="008C0C01"/>
    <w:pPr>
      <w:tabs>
        <w:tab w:val="center" w:pos="4513"/>
        <w:tab w:val="right" w:pos="9026"/>
      </w:tabs>
    </w:pPr>
    <w:rPr>
      <w:rFonts w:asciiTheme="minorHAnsi" w:eastAsia="Calibri" w:hAnsiTheme="minorHAnsi" w:cs="Calibri"/>
      <w:sz w:val="22"/>
      <w:szCs w:val="22"/>
      <w:lang w:val="ru-RU"/>
    </w:rPr>
  </w:style>
  <w:style w:type="character" w:customStyle="1" w:styleId="afff1">
    <w:name w:val="Верхний колонтитул Знак"/>
    <w:basedOn w:val="a0"/>
    <w:link w:val="afff0"/>
    <w:uiPriority w:val="99"/>
    <w:rsid w:val="008C0C01"/>
    <w:rPr>
      <w:rFonts w:asciiTheme="minorHAnsi" w:hAnsiTheme="minorHAnsi"/>
    </w:rPr>
  </w:style>
  <w:style w:type="paragraph" w:styleId="afff2">
    <w:name w:val="footer"/>
    <w:basedOn w:val="a"/>
    <w:link w:val="afff3"/>
    <w:uiPriority w:val="99"/>
    <w:unhideWhenUsed/>
    <w:rsid w:val="008C0C01"/>
    <w:pPr>
      <w:tabs>
        <w:tab w:val="center" w:pos="4513"/>
        <w:tab w:val="right" w:pos="9026"/>
      </w:tabs>
    </w:pPr>
    <w:rPr>
      <w:rFonts w:asciiTheme="minorHAnsi" w:eastAsia="Calibri" w:hAnsiTheme="minorHAnsi" w:cs="Calibri"/>
      <w:sz w:val="22"/>
      <w:szCs w:val="22"/>
      <w:lang w:val="ru-RU"/>
    </w:rPr>
  </w:style>
  <w:style w:type="character" w:customStyle="1" w:styleId="afff3">
    <w:name w:val="Нижний колонтитул Знак"/>
    <w:basedOn w:val="a0"/>
    <w:link w:val="afff2"/>
    <w:uiPriority w:val="99"/>
    <w:rsid w:val="008C0C01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nline.zakon.kz/Document/?doc_id=371323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wMpd55A3prRL0uQWEhpylXENsA==">AMUW2mWIbq1TH1uXf/8N15sFxJpUUtdLwIT6WJLElJk7m68AMGUTQVEAxtNoQeTZLmK25N91tVqOx/d/4/1+yuspiy6UNrXXRdpvrcuQpix8QNHX/I6SUI9jetwLPHpebrnN66MsX1RPtIy4bg97PQQK6OwWe++XpA==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Адлет Тлепов</dc:creator>
  <cp:lastModifiedBy>Bexultan Maukenov</cp:lastModifiedBy>
  <cp:revision>16</cp:revision>
  <dcterms:created xsi:type="dcterms:W3CDTF">2021-08-01T18:36:00Z</dcterms:created>
  <dcterms:modified xsi:type="dcterms:W3CDTF">2022-02-04T15:55:00Z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0x0101001A1ABD6E3D8D0E4C8E7A1103E5FA00B7</vt:lpwstr>
  </property>
</Properties>
</file>