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2ABCC" w14:textId="52819921" w:rsidR="00CD7D91" w:rsidRPr="00CD7D91" w:rsidRDefault="00221395" w:rsidP="00155353">
      <w:pPr>
        <w:rPr>
          <w:highlight w:val="yellow"/>
        </w:rPr>
      </w:pPr>
      <w:r w:rsidRPr="00967243">
        <w:rPr>
          <w:highlight w:val="yellow"/>
        </w:rPr>
        <w:t>Responsible teacher</w:t>
      </w:r>
      <w:r w:rsidR="00155353" w:rsidRPr="00967243">
        <w:rPr>
          <w:highlight w:val="yellow"/>
        </w:rPr>
        <w:t xml:space="preserve">: </w:t>
      </w:r>
      <w:r w:rsidR="008D19DF" w:rsidRPr="00967243">
        <w:rPr>
          <w:highlight w:val="yellow"/>
        </w:rPr>
        <w:t>Barbara Gallina</w:t>
      </w:r>
      <w:r w:rsidR="00CD7D91">
        <w:rPr>
          <w:highlight w:val="yellow"/>
        </w:rPr>
        <w:t>, tel.</w:t>
      </w:r>
      <w:r w:rsidRPr="00967243">
        <w:rPr>
          <w:highlight w:val="yellow"/>
        </w:rPr>
        <w:t xml:space="preserve"> 021-10163</w:t>
      </w:r>
      <w:r w:rsidR="000D2E54">
        <w:rPr>
          <w:highlight w:val="yellow"/>
        </w:rPr>
        <w:t>1</w:t>
      </w:r>
      <w:r w:rsidR="00155353" w:rsidRPr="00967243">
        <w:rPr>
          <w:highlight w:val="yellow"/>
        </w:rPr>
        <w:t>.</w:t>
      </w:r>
    </w:p>
    <w:p w14:paraId="3D36DD95" w14:textId="77777777" w:rsidR="006B0643" w:rsidRPr="00653E8E" w:rsidRDefault="006B0643" w:rsidP="006B0643">
      <w:r w:rsidRPr="00653E8E">
        <w:tab/>
      </w:r>
      <w:r w:rsidRPr="00653E8E">
        <w:tab/>
      </w:r>
    </w:p>
    <w:p w14:paraId="2185550E" w14:textId="35AD0A89" w:rsidR="006B0643" w:rsidRPr="00653E8E" w:rsidRDefault="006B0643" w:rsidP="006B0643"/>
    <w:p w14:paraId="131CC6BE" w14:textId="225CC72B" w:rsidR="006B0643" w:rsidRPr="00CD7D91" w:rsidRDefault="00CD7D91" w:rsidP="006B0643">
      <w:pPr>
        <w:rPr>
          <w:b/>
          <w:highlight w:val="yellow"/>
        </w:rPr>
      </w:pPr>
      <w:r w:rsidRPr="00CD7D91">
        <w:rPr>
          <w:b/>
          <w:highlight w:val="yellow"/>
        </w:rPr>
        <w:t>NAME:</w:t>
      </w:r>
    </w:p>
    <w:p w14:paraId="14E82315" w14:textId="7A40C89A" w:rsidR="00CD7D91" w:rsidRPr="00CD7D91" w:rsidRDefault="00CD7D91" w:rsidP="006B0643">
      <w:pPr>
        <w:rPr>
          <w:b/>
          <w:highlight w:val="yellow"/>
        </w:rPr>
      </w:pPr>
      <w:r w:rsidRPr="00CD7D91">
        <w:rPr>
          <w:b/>
          <w:highlight w:val="yellow"/>
        </w:rPr>
        <w:t>SURNAME:</w:t>
      </w:r>
    </w:p>
    <w:p w14:paraId="38096FB3" w14:textId="19F76516" w:rsidR="00CD7D91" w:rsidRPr="00CD7D91" w:rsidRDefault="00CD7D91" w:rsidP="006B0643">
      <w:pPr>
        <w:rPr>
          <w:b/>
          <w:highlight w:val="yellow"/>
        </w:rPr>
      </w:pPr>
      <w:r w:rsidRPr="00CD7D91">
        <w:rPr>
          <w:b/>
          <w:highlight w:val="yellow"/>
        </w:rPr>
        <w:t>PERSONAL NUMBER:</w:t>
      </w:r>
    </w:p>
    <w:p w14:paraId="6BA95D6A" w14:textId="5B719515" w:rsidR="00CD7D91" w:rsidRPr="00CD7D91" w:rsidRDefault="00CD7D91" w:rsidP="006B0643">
      <w:pPr>
        <w:rPr>
          <w:b/>
          <w:highlight w:val="yellow"/>
        </w:rPr>
      </w:pPr>
    </w:p>
    <w:p w14:paraId="2F711DEC" w14:textId="0914EC94" w:rsidR="00CD7D91" w:rsidRPr="00CD7D91" w:rsidRDefault="00CD7D91" w:rsidP="006B0643">
      <w:pPr>
        <w:rPr>
          <w:b/>
        </w:rPr>
      </w:pPr>
      <w:r w:rsidRPr="00CD7D91">
        <w:rPr>
          <w:b/>
          <w:highlight w:val="yellow"/>
        </w:rPr>
        <w:t>SIGNATURE:</w:t>
      </w:r>
    </w:p>
    <w:p w14:paraId="52011388" w14:textId="77777777" w:rsidR="006B0643" w:rsidRPr="00653E8E" w:rsidRDefault="006B0643" w:rsidP="006B0643"/>
    <w:p w14:paraId="0E571E34" w14:textId="77777777" w:rsidR="00F753C1" w:rsidRPr="00653E8E" w:rsidRDefault="00F753C1" w:rsidP="00F753C1">
      <w:pPr>
        <w:rPr>
          <w:lang w:val="en-GB"/>
        </w:rPr>
      </w:pPr>
    </w:p>
    <w:p w14:paraId="4A5EB1E5" w14:textId="40170389" w:rsidR="007613AE" w:rsidRPr="00F57E4C" w:rsidRDefault="009B7AB7" w:rsidP="00F753C1">
      <w:pPr>
        <w:rPr>
          <w:b/>
          <w:highlight w:val="yellow"/>
          <w:lang w:val="en-GB"/>
        </w:rPr>
      </w:pPr>
      <w:r w:rsidRPr="00F57E4C">
        <w:rPr>
          <w:b/>
          <w:highlight w:val="yellow"/>
          <w:lang w:val="en-GB"/>
        </w:rPr>
        <w:t>This is a</w:t>
      </w:r>
      <w:r w:rsidR="00967243" w:rsidRPr="00F57E4C">
        <w:rPr>
          <w:b/>
          <w:highlight w:val="yellow"/>
          <w:lang w:val="en-GB"/>
        </w:rPr>
        <w:t>n</w:t>
      </w:r>
      <w:r w:rsidRPr="00F57E4C">
        <w:rPr>
          <w:b/>
          <w:highlight w:val="yellow"/>
          <w:lang w:val="en-GB"/>
        </w:rPr>
        <w:t xml:space="preserve"> “</w:t>
      </w:r>
      <w:r w:rsidR="00967243" w:rsidRPr="00F57E4C">
        <w:rPr>
          <w:b/>
          <w:highlight w:val="yellow"/>
          <w:lang w:val="en-GB"/>
        </w:rPr>
        <w:t>open</w:t>
      </w:r>
      <w:r w:rsidRPr="00F57E4C">
        <w:rPr>
          <w:b/>
          <w:highlight w:val="yellow"/>
          <w:lang w:val="en-GB"/>
        </w:rPr>
        <w:t xml:space="preserve"> book” exam.</w:t>
      </w:r>
      <w:r w:rsidR="007613AE" w:rsidRPr="00F57E4C">
        <w:rPr>
          <w:b/>
          <w:highlight w:val="yellow"/>
          <w:lang w:val="en-GB"/>
        </w:rPr>
        <w:t xml:space="preserve"> </w:t>
      </w:r>
    </w:p>
    <w:p w14:paraId="4DEF87AB" w14:textId="77777777" w:rsidR="007613AE" w:rsidRPr="00F57E4C" w:rsidRDefault="007613AE" w:rsidP="00F753C1">
      <w:pPr>
        <w:rPr>
          <w:b/>
          <w:highlight w:val="yellow"/>
          <w:lang w:val="en-GB"/>
        </w:rPr>
      </w:pPr>
    </w:p>
    <w:p w14:paraId="3F2E638B" w14:textId="41EC8965" w:rsidR="00F753C1" w:rsidRPr="00F57E4C" w:rsidRDefault="007613AE" w:rsidP="007613AE">
      <w:pPr>
        <w:jc w:val="both"/>
        <w:rPr>
          <w:b/>
          <w:highlight w:val="yellow"/>
          <w:lang w:val="en-GB"/>
        </w:rPr>
      </w:pPr>
      <w:r w:rsidRPr="00F57E4C">
        <w:rPr>
          <w:b/>
          <w:highlight w:val="yellow"/>
          <w:lang w:val="en-GB"/>
        </w:rPr>
        <w:t xml:space="preserve">You are expected to provide your answers in this document (by editing it) and then generate a pdf and send it back to: </w:t>
      </w:r>
      <w:hyperlink r:id="rId8" w:history="1">
        <w:r w:rsidRPr="00F57E4C">
          <w:rPr>
            <w:rStyle w:val="Hyperlink"/>
            <w:b/>
            <w:highlight w:val="yellow"/>
            <w:lang w:val="en-GB"/>
          </w:rPr>
          <w:t>barbara.gallina@mdh.se</w:t>
        </w:r>
      </w:hyperlink>
    </w:p>
    <w:p w14:paraId="2A5FB88A" w14:textId="32936270" w:rsidR="00BA5C9B" w:rsidRPr="00F57E4C" w:rsidRDefault="00BA5C9B" w:rsidP="007613AE">
      <w:pPr>
        <w:jc w:val="both"/>
        <w:rPr>
          <w:b/>
          <w:highlight w:val="yellow"/>
          <w:lang w:val="en-GB"/>
        </w:rPr>
      </w:pPr>
      <w:r w:rsidRPr="00F57E4C">
        <w:rPr>
          <w:b/>
          <w:highlight w:val="yellow"/>
          <w:lang w:val="en-GB"/>
        </w:rPr>
        <w:t>Ideally, I should receive one single pdf.</w:t>
      </w:r>
    </w:p>
    <w:p w14:paraId="5B3427B2" w14:textId="77777777" w:rsidR="00BA5C9B" w:rsidRPr="00F57E4C" w:rsidRDefault="00BA5C9B" w:rsidP="007613AE">
      <w:pPr>
        <w:jc w:val="both"/>
        <w:rPr>
          <w:b/>
          <w:highlight w:val="yellow"/>
          <w:lang w:val="en-GB"/>
        </w:rPr>
      </w:pPr>
    </w:p>
    <w:p w14:paraId="46C81712" w14:textId="4687B1B1" w:rsidR="007613AE" w:rsidRPr="007613AE" w:rsidRDefault="007613AE" w:rsidP="007613AE">
      <w:pPr>
        <w:jc w:val="both"/>
        <w:rPr>
          <w:b/>
          <w:lang w:val="en-GB"/>
        </w:rPr>
      </w:pPr>
      <w:r w:rsidRPr="00F57E4C">
        <w:rPr>
          <w:b/>
          <w:highlight w:val="yellow"/>
          <w:lang w:val="en-GB"/>
        </w:rPr>
        <w:t>If for some reasons you want to use other separate sheets</w:t>
      </w:r>
      <w:r w:rsidR="00BA5C9B" w:rsidRPr="00F57E4C">
        <w:rPr>
          <w:b/>
          <w:highlight w:val="yellow"/>
          <w:lang w:val="en-GB"/>
        </w:rPr>
        <w:t xml:space="preserve"> and use your hand-writing</w:t>
      </w:r>
      <w:r w:rsidRPr="00F57E4C">
        <w:rPr>
          <w:b/>
          <w:highlight w:val="yellow"/>
          <w:lang w:val="en-GB"/>
        </w:rPr>
        <w:t>, make sure that your writing/answers is/are readable, take a picture and insert the picture into the document, alternatively, you are allowed to send separate sheets</w:t>
      </w:r>
      <w:r w:rsidR="00BA5C9B" w:rsidRPr="00F57E4C">
        <w:rPr>
          <w:b/>
          <w:highlight w:val="yellow"/>
          <w:lang w:val="en-GB"/>
        </w:rPr>
        <w:t>/files if you cannot merge easily the separate files</w:t>
      </w:r>
      <w:r w:rsidR="00B97A2F" w:rsidRPr="00F57E4C">
        <w:rPr>
          <w:b/>
          <w:highlight w:val="yellow"/>
          <w:lang w:val="en-GB"/>
        </w:rPr>
        <w:t xml:space="preserve"> into a single pdf</w:t>
      </w:r>
      <w:r w:rsidRPr="00F57E4C">
        <w:rPr>
          <w:b/>
          <w:highlight w:val="yellow"/>
          <w:lang w:val="en-GB"/>
        </w:rPr>
        <w:t>. However, all of the</w:t>
      </w:r>
      <w:r w:rsidR="00B97A2F" w:rsidRPr="00F57E4C">
        <w:rPr>
          <w:b/>
          <w:highlight w:val="yellow"/>
          <w:lang w:val="en-GB"/>
        </w:rPr>
        <w:t xml:space="preserve"> additional files</w:t>
      </w:r>
      <w:r w:rsidRPr="00F57E4C">
        <w:rPr>
          <w:b/>
          <w:highlight w:val="yellow"/>
          <w:lang w:val="en-GB"/>
        </w:rPr>
        <w:t xml:space="preserve"> have to include your name, surname, personal number, signature.</w:t>
      </w:r>
      <w:r w:rsidR="00BA5C9B" w:rsidRPr="00F57E4C">
        <w:rPr>
          <w:b/>
          <w:highlight w:val="yellow"/>
          <w:lang w:val="en-GB"/>
        </w:rPr>
        <w:t xml:space="preserve"> Your e-mail must clearly state the number of submitted files.</w:t>
      </w:r>
    </w:p>
    <w:p w14:paraId="5A7B5B57" w14:textId="28F452BE" w:rsidR="007613AE" w:rsidRPr="00653E8E" w:rsidRDefault="007613AE" w:rsidP="00F753C1">
      <w:pPr>
        <w:rPr>
          <w:b/>
          <w:lang w:val="en-GB"/>
        </w:rPr>
      </w:pPr>
    </w:p>
    <w:p w14:paraId="71AD9D3D" w14:textId="77777777" w:rsidR="009B7AB7" w:rsidRPr="00653E8E" w:rsidRDefault="009B7AB7" w:rsidP="00F753C1">
      <w:pPr>
        <w:rPr>
          <w:b/>
          <w:lang w:val="en-GB"/>
        </w:rPr>
      </w:pPr>
    </w:p>
    <w:p w14:paraId="2C7633E2" w14:textId="77777777" w:rsidR="00F753C1" w:rsidRPr="00653E8E" w:rsidRDefault="00F753C1" w:rsidP="00F753C1">
      <w:pPr>
        <w:rPr>
          <w:lang w:val="en-GB"/>
        </w:rPr>
      </w:pPr>
    </w:p>
    <w:p w14:paraId="4DB12F5B" w14:textId="2D9986BC" w:rsidR="006B0643" w:rsidRPr="00653E8E" w:rsidRDefault="006B0643" w:rsidP="006B0643">
      <w:pPr>
        <w:rPr>
          <w:lang w:val="en-GB"/>
        </w:rPr>
      </w:pPr>
      <w:r w:rsidRPr="00653E8E">
        <w:rPr>
          <w:lang w:val="en-GB"/>
        </w:rPr>
        <w:t xml:space="preserve">Max points: </w:t>
      </w:r>
      <w:r w:rsidR="005A5D15">
        <w:rPr>
          <w:lang w:val="en-GB"/>
        </w:rPr>
        <w:t>3</w:t>
      </w:r>
      <w:r w:rsidRPr="00653E8E">
        <w:rPr>
          <w:lang w:val="en-GB"/>
        </w:rPr>
        <w:t>0</w:t>
      </w:r>
    </w:p>
    <w:p w14:paraId="21729020" w14:textId="2E1382DF" w:rsidR="006B0643" w:rsidRPr="000A75A3" w:rsidRDefault="006B0643" w:rsidP="006B0643">
      <w:pPr>
        <w:rPr>
          <w:b/>
          <w:lang w:val="en-GB"/>
        </w:rPr>
      </w:pPr>
      <w:r w:rsidRPr="000A75A3">
        <w:rPr>
          <w:b/>
          <w:lang w:val="en-GB"/>
        </w:rPr>
        <w:t xml:space="preserve">Approved: Minimum </w:t>
      </w:r>
      <w:r w:rsidR="005A5D15" w:rsidRPr="000A75A3">
        <w:rPr>
          <w:b/>
          <w:lang w:val="en-GB"/>
        </w:rPr>
        <w:t>15</w:t>
      </w:r>
      <w:r w:rsidRPr="000A75A3">
        <w:rPr>
          <w:b/>
          <w:lang w:val="en-GB"/>
        </w:rPr>
        <w:t xml:space="preserve"> points</w:t>
      </w:r>
    </w:p>
    <w:p w14:paraId="430FDBD7" w14:textId="77777777" w:rsidR="00E42CEF" w:rsidRPr="00653E8E" w:rsidRDefault="00E42CEF" w:rsidP="006B0643">
      <w:pPr>
        <w:rPr>
          <w:lang w:val="en-GB"/>
        </w:rPr>
      </w:pPr>
    </w:p>
    <w:p w14:paraId="52719422" w14:textId="17334ED6" w:rsidR="00FC78E4" w:rsidRPr="000D2E54" w:rsidRDefault="00D964E9" w:rsidP="00FC78E4">
      <w:pPr>
        <w:tabs>
          <w:tab w:val="left" w:pos="4253"/>
        </w:tabs>
        <w:ind w:firstLine="720"/>
      </w:pPr>
      <w:r w:rsidRPr="000D2E54">
        <w:rPr>
          <w:b/>
        </w:rPr>
        <w:t xml:space="preserve">Grade </w:t>
      </w:r>
      <w:r w:rsidR="006B0643" w:rsidRPr="000D2E54">
        <w:rPr>
          <w:b/>
        </w:rPr>
        <w:t>5</w:t>
      </w:r>
      <w:r w:rsidRPr="000D2E54">
        <w:rPr>
          <w:b/>
        </w:rPr>
        <w:t>:</w:t>
      </w:r>
      <w:r w:rsidR="006B0643" w:rsidRPr="000D2E54">
        <w:t xml:space="preserve"> </w:t>
      </w:r>
      <w:r w:rsidR="005A5D15" w:rsidRPr="000D2E54">
        <w:t>27</w:t>
      </w:r>
      <w:r w:rsidR="006B0643" w:rsidRPr="000D2E54">
        <w:t xml:space="preserve"> – </w:t>
      </w:r>
      <w:r w:rsidR="005A5D15" w:rsidRPr="000D2E54">
        <w:t>3</w:t>
      </w:r>
      <w:r w:rsidR="006B0643" w:rsidRPr="000D2E54">
        <w:t>0</w:t>
      </w:r>
      <w:r w:rsidR="0071129C" w:rsidRPr="000D2E54">
        <w:t xml:space="preserve"> </w:t>
      </w:r>
      <w:r w:rsidRPr="000D2E54">
        <w:t>p</w:t>
      </w:r>
      <w:r w:rsidR="00C358B8" w:rsidRPr="000D2E54">
        <w:tab/>
      </w:r>
      <w:r w:rsidR="00FC78E4" w:rsidRPr="000D2E54">
        <w:rPr>
          <w:b/>
        </w:rPr>
        <w:t>Grade A:</w:t>
      </w:r>
      <w:r w:rsidR="00FC78E4" w:rsidRPr="000D2E54">
        <w:t xml:space="preserve"> </w:t>
      </w:r>
      <w:r w:rsidR="000C427F" w:rsidRPr="000D2E54">
        <w:t>28</w:t>
      </w:r>
      <w:r w:rsidR="00FC78E4" w:rsidRPr="000D2E54">
        <w:t xml:space="preserve"> – </w:t>
      </w:r>
      <w:r w:rsidR="000C427F" w:rsidRPr="000D2E54">
        <w:t>3</w:t>
      </w:r>
      <w:r w:rsidR="00FC78E4" w:rsidRPr="000D2E54">
        <w:t>0 p</w:t>
      </w:r>
    </w:p>
    <w:p w14:paraId="6A4CABB3" w14:textId="3040E35C" w:rsidR="00FC78E4" w:rsidRPr="005A5D15" w:rsidRDefault="00D964E9" w:rsidP="00FC78E4">
      <w:pPr>
        <w:tabs>
          <w:tab w:val="left" w:pos="4253"/>
        </w:tabs>
        <w:ind w:firstLine="720"/>
        <w:rPr>
          <w:lang w:val="sv-SE"/>
        </w:rPr>
      </w:pPr>
      <w:proofErr w:type="spellStart"/>
      <w:r w:rsidRPr="005A5D15">
        <w:rPr>
          <w:b/>
          <w:lang w:val="sv-SE"/>
        </w:rPr>
        <w:t>Grade</w:t>
      </w:r>
      <w:proofErr w:type="spellEnd"/>
      <w:r w:rsidRPr="005A5D15">
        <w:rPr>
          <w:b/>
          <w:lang w:val="sv-SE"/>
        </w:rPr>
        <w:t xml:space="preserve"> </w:t>
      </w:r>
      <w:r w:rsidR="006B0643" w:rsidRPr="005A5D15">
        <w:rPr>
          <w:b/>
          <w:lang w:val="sv-SE"/>
        </w:rPr>
        <w:t>4</w:t>
      </w:r>
      <w:r w:rsidRPr="005A5D15">
        <w:rPr>
          <w:b/>
          <w:lang w:val="sv-SE"/>
        </w:rPr>
        <w:t>:</w:t>
      </w:r>
      <w:r w:rsidR="00A66166" w:rsidRPr="005A5D15">
        <w:rPr>
          <w:lang w:val="sv-SE"/>
        </w:rPr>
        <w:t xml:space="preserve"> </w:t>
      </w:r>
      <w:r w:rsidR="005A5D15">
        <w:rPr>
          <w:lang w:val="sv-SE"/>
        </w:rPr>
        <w:t>21</w:t>
      </w:r>
      <w:r w:rsidR="006B0643" w:rsidRPr="005A5D15">
        <w:rPr>
          <w:lang w:val="sv-SE"/>
        </w:rPr>
        <w:t xml:space="preserve"> </w:t>
      </w:r>
      <w:r w:rsidRPr="005A5D15">
        <w:rPr>
          <w:lang w:val="sv-SE"/>
        </w:rPr>
        <w:t>–</w:t>
      </w:r>
      <w:r w:rsidR="006B0643" w:rsidRPr="005A5D15">
        <w:rPr>
          <w:lang w:val="sv-SE"/>
        </w:rPr>
        <w:t xml:space="preserve"> </w:t>
      </w:r>
      <w:r w:rsidR="005A5D15">
        <w:rPr>
          <w:lang w:val="sv-SE"/>
        </w:rPr>
        <w:t>26</w:t>
      </w:r>
      <w:r w:rsidR="00A66166" w:rsidRPr="005A5D15">
        <w:rPr>
          <w:lang w:val="sv-SE"/>
        </w:rPr>
        <w:t>.9</w:t>
      </w:r>
      <w:r w:rsidR="0071129C" w:rsidRPr="005A5D15">
        <w:rPr>
          <w:lang w:val="sv-SE"/>
        </w:rPr>
        <w:t xml:space="preserve"> </w:t>
      </w:r>
      <w:r w:rsidRPr="005A5D15">
        <w:rPr>
          <w:lang w:val="sv-SE"/>
        </w:rPr>
        <w:t>p</w:t>
      </w:r>
      <w:r w:rsidR="00FC78E4" w:rsidRPr="005A5D15">
        <w:rPr>
          <w:b/>
          <w:lang w:val="sv-SE"/>
        </w:rPr>
        <w:tab/>
      </w:r>
      <w:proofErr w:type="spellStart"/>
      <w:r w:rsidR="00FC78E4" w:rsidRPr="005A5D15">
        <w:rPr>
          <w:b/>
          <w:lang w:val="sv-SE"/>
        </w:rPr>
        <w:t>Grade</w:t>
      </w:r>
      <w:proofErr w:type="spellEnd"/>
      <w:r w:rsidR="00FC78E4" w:rsidRPr="005A5D15">
        <w:rPr>
          <w:b/>
          <w:lang w:val="sv-SE"/>
        </w:rPr>
        <w:t xml:space="preserve"> B:</w:t>
      </w:r>
      <w:r w:rsidR="00FC78E4" w:rsidRPr="005A5D15">
        <w:rPr>
          <w:lang w:val="sv-SE"/>
        </w:rPr>
        <w:t xml:space="preserve"> </w:t>
      </w:r>
      <w:r w:rsidR="000C427F">
        <w:rPr>
          <w:lang w:val="sv-SE"/>
        </w:rPr>
        <w:t>25</w:t>
      </w:r>
      <w:r w:rsidR="00FC78E4" w:rsidRPr="005A5D15">
        <w:rPr>
          <w:lang w:val="sv-SE"/>
        </w:rPr>
        <w:t xml:space="preserve"> – </w:t>
      </w:r>
      <w:r w:rsidR="000C427F">
        <w:rPr>
          <w:lang w:val="sv-SE"/>
        </w:rPr>
        <w:t>27</w:t>
      </w:r>
      <w:r w:rsidR="00FC78E4" w:rsidRPr="005A5D15">
        <w:rPr>
          <w:lang w:val="sv-SE"/>
        </w:rPr>
        <w:t>.9 p</w:t>
      </w:r>
    </w:p>
    <w:p w14:paraId="1A63D995" w14:textId="1FBA2FFB" w:rsidR="006B0643" w:rsidRPr="00653E8E" w:rsidRDefault="00D964E9" w:rsidP="005A5D15">
      <w:pPr>
        <w:tabs>
          <w:tab w:val="left" w:pos="4253"/>
        </w:tabs>
        <w:ind w:firstLine="720"/>
        <w:rPr>
          <w:lang w:val="sv-SE"/>
        </w:rPr>
      </w:pPr>
      <w:proofErr w:type="spellStart"/>
      <w:r w:rsidRPr="00653E8E">
        <w:rPr>
          <w:b/>
          <w:lang w:val="sv-SE"/>
        </w:rPr>
        <w:t>Grade</w:t>
      </w:r>
      <w:proofErr w:type="spellEnd"/>
      <w:r w:rsidRPr="00653E8E">
        <w:rPr>
          <w:b/>
          <w:lang w:val="sv-SE"/>
        </w:rPr>
        <w:t xml:space="preserve"> </w:t>
      </w:r>
      <w:r w:rsidR="006B0643" w:rsidRPr="00653E8E">
        <w:rPr>
          <w:b/>
          <w:lang w:val="sv-SE"/>
        </w:rPr>
        <w:t>3</w:t>
      </w:r>
      <w:r w:rsidRPr="00653E8E">
        <w:rPr>
          <w:b/>
          <w:lang w:val="sv-SE"/>
        </w:rPr>
        <w:t>:</w:t>
      </w:r>
      <w:r w:rsidR="006B0643" w:rsidRPr="00653E8E">
        <w:rPr>
          <w:lang w:val="sv-SE"/>
        </w:rPr>
        <w:t xml:space="preserve"> </w:t>
      </w:r>
      <w:r w:rsidR="005A5D15">
        <w:rPr>
          <w:lang w:val="sv-SE"/>
        </w:rPr>
        <w:t>15</w:t>
      </w:r>
      <w:r w:rsidR="006B0643" w:rsidRPr="00653E8E">
        <w:rPr>
          <w:lang w:val="sv-SE"/>
        </w:rPr>
        <w:t xml:space="preserve"> </w:t>
      </w:r>
      <w:r w:rsidRPr="00653E8E">
        <w:rPr>
          <w:lang w:val="sv-SE"/>
        </w:rPr>
        <w:t>–</w:t>
      </w:r>
      <w:r w:rsidR="00A66166" w:rsidRPr="00653E8E">
        <w:rPr>
          <w:lang w:val="sv-SE"/>
        </w:rPr>
        <w:t xml:space="preserve"> </w:t>
      </w:r>
      <w:r w:rsidR="005A5D15">
        <w:rPr>
          <w:lang w:val="sv-SE"/>
        </w:rPr>
        <w:t>20</w:t>
      </w:r>
      <w:r w:rsidR="00A66166" w:rsidRPr="00653E8E">
        <w:rPr>
          <w:lang w:val="sv-SE"/>
        </w:rPr>
        <w:t>.9</w:t>
      </w:r>
      <w:r w:rsidR="0071129C" w:rsidRPr="00653E8E">
        <w:rPr>
          <w:lang w:val="sv-SE"/>
        </w:rPr>
        <w:t xml:space="preserve"> </w:t>
      </w:r>
      <w:r w:rsidRPr="00653E8E">
        <w:rPr>
          <w:lang w:val="sv-SE"/>
        </w:rPr>
        <w:t>p</w:t>
      </w:r>
      <w:r w:rsidR="00FC78E4" w:rsidRPr="00653E8E">
        <w:rPr>
          <w:lang w:val="sv-SE"/>
        </w:rPr>
        <w:tab/>
      </w:r>
      <w:proofErr w:type="spellStart"/>
      <w:r w:rsidR="00FC78E4" w:rsidRPr="00653E8E">
        <w:rPr>
          <w:b/>
          <w:lang w:val="sv-SE"/>
        </w:rPr>
        <w:t>Grade</w:t>
      </w:r>
      <w:proofErr w:type="spellEnd"/>
      <w:r w:rsidR="00FC78E4" w:rsidRPr="00653E8E">
        <w:rPr>
          <w:b/>
          <w:lang w:val="sv-SE"/>
        </w:rPr>
        <w:t xml:space="preserve"> C:</w:t>
      </w:r>
      <w:r w:rsidR="00FC78E4" w:rsidRPr="00653E8E">
        <w:rPr>
          <w:lang w:val="sv-SE"/>
        </w:rPr>
        <w:t xml:space="preserve"> 2</w:t>
      </w:r>
      <w:r w:rsidR="000C427F">
        <w:rPr>
          <w:lang w:val="sv-SE"/>
        </w:rPr>
        <w:t>2</w:t>
      </w:r>
      <w:r w:rsidR="00FC78E4" w:rsidRPr="00653E8E">
        <w:rPr>
          <w:lang w:val="sv-SE"/>
        </w:rPr>
        <w:t xml:space="preserve"> – </w:t>
      </w:r>
      <w:r w:rsidR="000C427F">
        <w:rPr>
          <w:lang w:val="sv-SE"/>
        </w:rPr>
        <w:t>24</w:t>
      </w:r>
      <w:r w:rsidR="00FC78E4" w:rsidRPr="00653E8E">
        <w:rPr>
          <w:lang w:val="sv-SE"/>
        </w:rPr>
        <w:t>.9 p</w:t>
      </w:r>
    </w:p>
    <w:p w14:paraId="039EDDA8" w14:textId="09F2A163" w:rsidR="00A66166" w:rsidRPr="00653E8E" w:rsidRDefault="00FC78E4" w:rsidP="00FC78E4">
      <w:pPr>
        <w:tabs>
          <w:tab w:val="left" w:pos="4253"/>
        </w:tabs>
        <w:ind w:firstLine="720"/>
        <w:rPr>
          <w:lang w:val="sv-SE"/>
        </w:rPr>
      </w:pPr>
      <w:r w:rsidRPr="00653E8E">
        <w:rPr>
          <w:b/>
          <w:lang w:val="sv-SE"/>
        </w:rPr>
        <w:tab/>
      </w:r>
      <w:proofErr w:type="spellStart"/>
      <w:r w:rsidR="00A66166" w:rsidRPr="00653E8E">
        <w:rPr>
          <w:b/>
          <w:lang w:val="sv-SE"/>
        </w:rPr>
        <w:t>Grade</w:t>
      </w:r>
      <w:proofErr w:type="spellEnd"/>
      <w:r w:rsidR="00A66166" w:rsidRPr="00653E8E">
        <w:rPr>
          <w:b/>
          <w:lang w:val="sv-SE"/>
        </w:rPr>
        <w:t xml:space="preserve"> D:</w:t>
      </w:r>
      <w:r w:rsidR="00A66166" w:rsidRPr="00653E8E">
        <w:rPr>
          <w:lang w:val="sv-SE"/>
        </w:rPr>
        <w:t xml:space="preserve"> </w:t>
      </w:r>
      <w:r w:rsidR="000C427F">
        <w:rPr>
          <w:lang w:val="sv-SE"/>
        </w:rPr>
        <w:t>18</w:t>
      </w:r>
      <w:r w:rsidR="00A66166" w:rsidRPr="00653E8E">
        <w:rPr>
          <w:lang w:val="sv-SE"/>
        </w:rPr>
        <w:t xml:space="preserve"> – 2</w:t>
      </w:r>
      <w:r w:rsidR="000C427F">
        <w:rPr>
          <w:lang w:val="sv-SE"/>
        </w:rPr>
        <w:t>1</w:t>
      </w:r>
      <w:r w:rsidR="00A66166" w:rsidRPr="00653E8E">
        <w:rPr>
          <w:lang w:val="sv-SE"/>
        </w:rPr>
        <w:t>.9 p</w:t>
      </w:r>
    </w:p>
    <w:p w14:paraId="00AA362D" w14:textId="452204D8" w:rsidR="00A66166" w:rsidRPr="00653E8E" w:rsidRDefault="00FC78E4" w:rsidP="00FC78E4">
      <w:pPr>
        <w:tabs>
          <w:tab w:val="left" w:pos="4253"/>
        </w:tabs>
        <w:ind w:firstLine="720"/>
        <w:rPr>
          <w:lang w:val="sv-SE"/>
        </w:rPr>
      </w:pPr>
      <w:r w:rsidRPr="00653E8E">
        <w:rPr>
          <w:b/>
          <w:lang w:val="sv-SE"/>
        </w:rPr>
        <w:tab/>
      </w:r>
      <w:proofErr w:type="spellStart"/>
      <w:r w:rsidR="00A66166" w:rsidRPr="00653E8E">
        <w:rPr>
          <w:b/>
          <w:lang w:val="sv-SE"/>
        </w:rPr>
        <w:t>Grade</w:t>
      </w:r>
      <w:proofErr w:type="spellEnd"/>
      <w:r w:rsidR="00A66166" w:rsidRPr="00653E8E">
        <w:rPr>
          <w:b/>
          <w:lang w:val="sv-SE"/>
        </w:rPr>
        <w:t xml:space="preserve"> E:</w:t>
      </w:r>
      <w:r w:rsidR="00A66166" w:rsidRPr="00653E8E">
        <w:rPr>
          <w:lang w:val="sv-SE"/>
        </w:rPr>
        <w:t xml:space="preserve"> </w:t>
      </w:r>
      <w:r w:rsidR="000C427F">
        <w:rPr>
          <w:lang w:val="sv-SE"/>
        </w:rPr>
        <w:t>15</w:t>
      </w:r>
      <w:r w:rsidR="00A66166" w:rsidRPr="00653E8E">
        <w:rPr>
          <w:lang w:val="sv-SE"/>
        </w:rPr>
        <w:t xml:space="preserve"> – </w:t>
      </w:r>
      <w:r w:rsidR="000C427F">
        <w:rPr>
          <w:lang w:val="sv-SE"/>
        </w:rPr>
        <w:t>17</w:t>
      </w:r>
      <w:r w:rsidR="00A66166" w:rsidRPr="00653E8E">
        <w:rPr>
          <w:lang w:val="sv-SE"/>
        </w:rPr>
        <w:t>.9 p</w:t>
      </w:r>
    </w:p>
    <w:p w14:paraId="1CECFC0B" w14:textId="77777777" w:rsidR="00A66166" w:rsidRPr="00653E8E" w:rsidRDefault="00A66166" w:rsidP="00A66166">
      <w:pPr>
        <w:rPr>
          <w:lang w:val="sv-SE"/>
        </w:rPr>
      </w:pPr>
    </w:p>
    <w:p w14:paraId="4A8E0578" w14:textId="77777777" w:rsidR="00A66166" w:rsidRPr="00653E8E" w:rsidRDefault="00A66166" w:rsidP="006B0643">
      <w:pPr>
        <w:rPr>
          <w:lang w:val="sv-SE"/>
        </w:rPr>
      </w:pPr>
    </w:p>
    <w:p w14:paraId="251AE961" w14:textId="77777777" w:rsidR="006B0643" w:rsidRPr="00544A23" w:rsidRDefault="006B0643" w:rsidP="006B0643">
      <w:pPr>
        <w:rPr>
          <w:lang w:val="sv-SE"/>
        </w:rPr>
      </w:pPr>
    </w:p>
    <w:p w14:paraId="1477F3B3" w14:textId="77777777" w:rsidR="006B0643" w:rsidRPr="00653E8E" w:rsidRDefault="006B0643" w:rsidP="00BB67FD">
      <w:pPr>
        <w:jc w:val="both"/>
        <w:rPr>
          <w:lang w:val="en-GB"/>
        </w:rPr>
      </w:pPr>
      <w:r w:rsidRPr="00653E8E">
        <w:t xml:space="preserve">Assumptions must be made when there is not enough information provided to solve an assignment, and all </w:t>
      </w:r>
      <w:r w:rsidRPr="00653E8E">
        <w:rPr>
          <w:lang w:val="en-GB"/>
        </w:rPr>
        <w:t>assumptions must be specified and explained in order to achieve full point</w:t>
      </w:r>
      <w:r w:rsidR="00E42CEF" w:rsidRPr="00653E8E">
        <w:rPr>
          <w:lang w:val="en-GB"/>
        </w:rPr>
        <w:t>s</w:t>
      </w:r>
      <w:r w:rsidRPr="00653E8E">
        <w:rPr>
          <w:lang w:val="en-GB"/>
        </w:rPr>
        <w:t xml:space="preserve">. </w:t>
      </w:r>
    </w:p>
    <w:p w14:paraId="58CCDC1D" w14:textId="77777777" w:rsidR="006B0643" w:rsidRPr="00653E8E" w:rsidRDefault="006B0643" w:rsidP="006B0643">
      <w:pPr>
        <w:rPr>
          <w:lang w:val="en-GB"/>
        </w:rPr>
      </w:pPr>
    </w:p>
    <w:p w14:paraId="46252651" w14:textId="77777777" w:rsidR="004D006E" w:rsidRPr="00653E8E" w:rsidRDefault="004D006E" w:rsidP="006B0643"/>
    <w:p w14:paraId="1A3BCCD7" w14:textId="77777777" w:rsidR="009B7AB7" w:rsidRPr="00653E8E" w:rsidRDefault="009B7AB7" w:rsidP="006B0643"/>
    <w:p w14:paraId="0F9F5EF8" w14:textId="77777777" w:rsidR="009B7AB7" w:rsidRPr="00653E8E" w:rsidRDefault="009B7AB7" w:rsidP="006B0643"/>
    <w:p w14:paraId="700B084A" w14:textId="77777777" w:rsidR="004D006E" w:rsidRPr="00653E8E" w:rsidRDefault="004D006E" w:rsidP="004D006E">
      <w:pPr>
        <w:ind w:left="2880" w:firstLine="720"/>
        <w:rPr>
          <w:b/>
        </w:rPr>
      </w:pPr>
      <w:r w:rsidRPr="00653E8E">
        <w:rPr>
          <w:b/>
        </w:rPr>
        <w:t>Good luck!</w:t>
      </w:r>
    </w:p>
    <w:p w14:paraId="5B51AB08" w14:textId="3AA09DE7" w:rsidR="00EF4080" w:rsidRPr="006652DE" w:rsidRDefault="00EF4080" w:rsidP="006652DE">
      <w:pPr>
        <w:pStyle w:val="Heading3"/>
        <w:rPr>
          <w:b w:val="0"/>
          <w:lang w:val="en-GB"/>
        </w:rPr>
      </w:pPr>
      <w:r w:rsidRPr="00653E8E">
        <w:rPr>
          <w:lang w:val="en-GB"/>
        </w:rPr>
        <w:br w:type="page"/>
      </w:r>
    </w:p>
    <w:p w14:paraId="671B47D7" w14:textId="6AEBA82A" w:rsidR="00132EF3" w:rsidRPr="00653E8E" w:rsidRDefault="006652DE" w:rsidP="00D7321C">
      <w:pPr>
        <w:pStyle w:val="Heading3"/>
        <w:rPr>
          <w:lang w:val="en-GB"/>
        </w:rPr>
      </w:pPr>
      <w:r>
        <w:rPr>
          <w:lang w:val="en-GB"/>
        </w:rPr>
        <w:lastRenderedPageBreak/>
        <w:t>1</w:t>
      </w:r>
      <w:r w:rsidR="00EF4080" w:rsidRPr="00653E8E">
        <w:rPr>
          <w:lang w:val="en-GB"/>
        </w:rPr>
        <w:t xml:space="preserve">. </w:t>
      </w:r>
      <w:r w:rsidR="00D7321C" w:rsidRPr="00653E8E">
        <w:rPr>
          <w:lang w:val="en-GB"/>
        </w:rPr>
        <w:t xml:space="preserve"> </w:t>
      </w:r>
      <w:r w:rsidR="009B2448" w:rsidRPr="00653E8E">
        <w:rPr>
          <w:lang w:val="en-GB"/>
        </w:rPr>
        <w:t>Terminological framework related to dependability</w:t>
      </w:r>
      <w:r w:rsidR="00120696" w:rsidRPr="00653E8E">
        <w:rPr>
          <w:lang w:val="en-GB"/>
        </w:rPr>
        <w:t xml:space="preserve"> (</w:t>
      </w:r>
      <w:r>
        <w:rPr>
          <w:lang w:val="en-GB"/>
        </w:rPr>
        <w:t>1</w:t>
      </w:r>
      <w:r w:rsidR="007F16A2">
        <w:rPr>
          <w:lang w:val="en-GB"/>
        </w:rPr>
        <w:t>5</w:t>
      </w:r>
      <w:r w:rsidR="00132EF3" w:rsidRPr="00653E8E">
        <w:rPr>
          <w:lang w:val="en-GB"/>
        </w:rPr>
        <w:t>p)</w:t>
      </w:r>
    </w:p>
    <w:p w14:paraId="7ECE9998" w14:textId="3E4C6ADF" w:rsidR="002A4EBB" w:rsidRPr="0066397C" w:rsidRDefault="00D71C03" w:rsidP="002A4EBB">
      <w:pPr>
        <w:pStyle w:val="NormalWeb"/>
        <w:spacing w:before="0" w:beforeAutospacing="0" w:after="0" w:afterAutospacing="0"/>
        <w:rPr>
          <w:color w:val="333333"/>
          <w:shd w:val="clear" w:color="auto" w:fill="FFFFFF"/>
          <w:lang w:val="en-US"/>
        </w:rPr>
      </w:pPr>
      <w:r w:rsidRPr="0066397C">
        <w:rPr>
          <w:color w:val="333333"/>
          <w:shd w:val="clear" w:color="auto" w:fill="FFFFFF"/>
          <w:lang w:val="en-US"/>
        </w:rPr>
        <w:t>Robotic surgery</w:t>
      </w:r>
    </w:p>
    <w:p w14:paraId="37DC6AF9" w14:textId="4BEB85FF" w:rsidR="002A4EBB" w:rsidRPr="0066397C" w:rsidRDefault="00782A9D" w:rsidP="00A9646D">
      <w:pPr>
        <w:pStyle w:val="NormalWeb"/>
        <w:spacing w:before="0" w:beforeAutospacing="0" w:after="0" w:afterAutospacing="0"/>
        <w:jc w:val="both"/>
        <w:rPr>
          <w:color w:val="000000"/>
          <w:lang w:val="en-US"/>
        </w:rPr>
      </w:pPr>
      <w:r w:rsidRPr="0066397C">
        <w:rPr>
          <w:color w:val="333333"/>
          <w:shd w:val="clear" w:color="auto" w:fill="FFFFFF"/>
          <w:lang w:val="en-US"/>
        </w:rPr>
        <w:t>“</w:t>
      </w:r>
      <w:r w:rsidR="002A4EBB" w:rsidRPr="0066397C">
        <w:rPr>
          <w:color w:val="000000"/>
          <w:lang w:val="en-US"/>
        </w:rPr>
        <w:t>Surgeon S1 and assisting surgeon S2 could hardly hear each other due to a "</w:t>
      </w:r>
      <w:r w:rsidR="002A4EBB" w:rsidRPr="0066397C">
        <w:rPr>
          <w:rStyle w:val="Emphasis"/>
          <w:color w:val="000000"/>
          <w:lang w:val="en-US"/>
        </w:rPr>
        <w:t>tinny</w:t>
      </w:r>
      <w:r w:rsidR="002A4EBB" w:rsidRPr="0066397C">
        <w:rPr>
          <w:color w:val="000000"/>
          <w:lang w:val="en-US"/>
        </w:rPr>
        <w:t>" sound emanating from the robot console</w:t>
      </w:r>
      <w:r w:rsidR="0066397C">
        <w:rPr>
          <w:color w:val="000000"/>
          <w:lang w:val="en-US"/>
        </w:rPr>
        <w:t>, which</w:t>
      </w:r>
      <w:r w:rsidR="002A4EBB" w:rsidRPr="0066397C">
        <w:rPr>
          <w:color w:val="000000"/>
          <w:lang w:val="en-US"/>
        </w:rPr>
        <w:t xml:space="preserve"> S1 was operating. S1 had to shout to warn S2 that the robot was stitching up the valve incorrectly – and then shout again when he saw the robot "</w:t>
      </w:r>
      <w:r w:rsidR="002A4EBB" w:rsidRPr="0066397C">
        <w:rPr>
          <w:rStyle w:val="Emphasis"/>
          <w:color w:val="000000"/>
          <w:lang w:val="en-US"/>
        </w:rPr>
        <w:t>knocked</w:t>
      </w:r>
      <w:r w:rsidR="002A4EBB" w:rsidRPr="0066397C">
        <w:rPr>
          <w:color w:val="000000"/>
          <w:lang w:val="en-US"/>
        </w:rPr>
        <w:t xml:space="preserve">" one of the surgical assistants' arms. </w:t>
      </w:r>
    </w:p>
    <w:p w14:paraId="17553A06" w14:textId="051194A6" w:rsidR="002A4EBB" w:rsidRPr="0066397C" w:rsidRDefault="002A4EBB" w:rsidP="00A9646D">
      <w:pPr>
        <w:jc w:val="both"/>
        <w:rPr>
          <w:color w:val="000000"/>
        </w:rPr>
      </w:pPr>
    </w:p>
    <w:p w14:paraId="3B9FA4FD" w14:textId="77777777" w:rsidR="002A4EBB" w:rsidRPr="0066397C" w:rsidRDefault="002A4EBB" w:rsidP="00A9646D">
      <w:pPr>
        <w:pStyle w:val="NormalWeb"/>
        <w:spacing w:before="0" w:beforeAutospacing="0" w:after="0" w:afterAutospacing="0"/>
        <w:jc w:val="both"/>
        <w:rPr>
          <w:color w:val="000000"/>
          <w:lang w:val="en-US"/>
        </w:rPr>
      </w:pPr>
      <w:r w:rsidRPr="0066397C">
        <w:rPr>
          <w:color w:val="000000"/>
          <w:lang w:val="en-US"/>
        </w:rPr>
        <w:t>The robot damaged the patient's aorta, spurting blood everywhere, including the camera it used to "</w:t>
      </w:r>
      <w:r w:rsidRPr="0066397C">
        <w:rPr>
          <w:rStyle w:val="Emphasis"/>
          <w:color w:val="000000"/>
          <w:lang w:val="en-US"/>
        </w:rPr>
        <w:t>see</w:t>
      </w:r>
      <w:r w:rsidRPr="0066397C">
        <w:rPr>
          <w:color w:val="000000"/>
          <w:lang w:val="en-US"/>
        </w:rPr>
        <w:t>." As events spiraled out of control, the two supervisors – robotics experts normally on hand to take over in a crisis – were nowhere to be found, having gone home part of the way through the procedure.</w:t>
      </w:r>
    </w:p>
    <w:p w14:paraId="76894936" w14:textId="3C238958" w:rsidR="002A4EBB" w:rsidRPr="0066397C" w:rsidRDefault="002A4EBB" w:rsidP="00A9646D">
      <w:pPr>
        <w:pStyle w:val="NormalWeb"/>
        <w:spacing w:before="0" w:beforeAutospacing="0" w:after="0" w:afterAutospacing="0"/>
        <w:jc w:val="both"/>
        <w:rPr>
          <w:color w:val="000000"/>
          <w:lang w:val="en-US"/>
        </w:rPr>
      </w:pPr>
      <w:r w:rsidRPr="0066397C">
        <w:rPr>
          <w:color w:val="000000"/>
          <w:lang w:val="en-US"/>
        </w:rPr>
        <w:t>The surgeons abandoned the now-blind robot and began open chest surgery to repair the tear, but by this point patient's heart was functioning "</w:t>
      </w:r>
      <w:r w:rsidRPr="0066397C">
        <w:rPr>
          <w:rStyle w:val="Emphasis"/>
          <w:color w:val="000000"/>
          <w:lang w:val="en-US"/>
        </w:rPr>
        <w:t>very poorly</w:t>
      </w:r>
      <w:r w:rsidRPr="0066397C">
        <w:rPr>
          <w:color w:val="000000"/>
          <w:lang w:val="en-US"/>
        </w:rPr>
        <w:t>." The patient died days later of multiple organ failure.</w:t>
      </w:r>
    </w:p>
    <w:p w14:paraId="09C1DB2C" w14:textId="6E4AA510" w:rsidR="002A4EBB" w:rsidRPr="0066397C" w:rsidRDefault="002A4EBB" w:rsidP="00A9646D">
      <w:pPr>
        <w:pStyle w:val="NormalWeb"/>
        <w:spacing w:before="0" w:beforeAutospacing="0" w:after="0" w:afterAutospacing="0"/>
        <w:jc w:val="both"/>
        <w:rPr>
          <w:rStyle w:val="apple-converted-space"/>
          <w:color w:val="333333"/>
          <w:shd w:val="clear" w:color="auto" w:fill="FFFFFF"/>
          <w:lang w:val="en-US"/>
        </w:rPr>
      </w:pPr>
      <w:r w:rsidRPr="0066397C">
        <w:rPr>
          <w:color w:val="000000"/>
          <w:lang w:val="en-US"/>
        </w:rPr>
        <w:t>The consultant cardiothoracic surgeon blamed the proctors for leaving early, stating "</w:t>
      </w:r>
      <w:r w:rsidRPr="0066397C">
        <w:rPr>
          <w:rStyle w:val="Emphasis"/>
          <w:color w:val="000000"/>
          <w:lang w:val="en-US"/>
        </w:rPr>
        <w:t>The loss of that vital assistance was a major blow at a critical time</w:t>
      </w:r>
      <w:r w:rsidRPr="0066397C">
        <w:rPr>
          <w:color w:val="000000"/>
          <w:lang w:val="en-US"/>
        </w:rPr>
        <w:t>." The NHS Trust official read a professor's evaluation of S1 that criticized the decision to move S1 to robotic procedures, calling it "</w:t>
      </w:r>
      <w:r w:rsidRPr="0066397C">
        <w:rPr>
          <w:rStyle w:val="Emphasis"/>
          <w:color w:val="000000"/>
          <w:lang w:val="en-US"/>
        </w:rPr>
        <w:t>running before he could walk</w:t>
      </w:r>
      <w:r w:rsidRPr="0066397C">
        <w:rPr>
          <w:color w:val="000000"/>
          <w:lang w:val="en-US"/>
        </w:rPr>
        <w:t>." S1 concurred and admitted he had missed multiple training sessions with the robot because he was conducting surgeries elsewhere. Surgeons are supposed to carry out 40 robotic operations on dummies before moving on to patients.</w:t>
      </w:r>
      <w:r w:rsidRPr="0066397C">
        <w:rPr>
          <w:rStyle w:val="apple-converted-space"/>
          <w:color w:val="333333"/>
          <w:shd w:val="clear" w:color="auto" w:fill="FFFFFF"/>
          <w:lang w:val="en-US"/>
        </w:rPr>
        <w:t xml:space="preserve"> </w:t>
      </w:r>
    </w:p>
    <w:p w14:paraId="07201FC0" w14:textId="69B58163" w:rsidR="002A4EBB" w:rsidRPr="0066397C" w:rsidRDefault="002A4EBB" w:rsidP="00A9646D">
      <w:pPr>
        <w:jc w:val="both"/>
      </w:pPr>
      <w:r w:rsidRPr="0066397C">
        <w:rPr>
          <w:color w:val="000000"/>
        </w:rPr>
        <w:t xml:space="preserve">S1 also failed to inform the patient of the added risk of being the UK's first robot surgery patient. According to the consultant anesthetist, S1 knew the proctors were leaving early and chose to continue with the surgery anyway. </w:t>
      </w:r>
      <w:r w:rsidR="00A9646D" w:rsidRPr="0066397C">
        <w:rPr>
          <w:color w:val="000000"/>
        </w:rPr>
        <w:t xml:space="preserve">The </w:t>
      </w:r>
      <w:r w:rsidR="00A9646D" w:rsidRPr="0066397C">
        <w:rPr>
          <w:color w:val="000000"/>
          <w:shd w:val="clear" w:color="auto" w:fill="FFFFFF"/>
        </w:rPr>
        <w:t>consultant anesthetist</w:t>
      </w:r>
      <w:r w:rsidRPr="0066397C">
        <w:rPr>
          <w:color w:val="000000"/>
        </w:rPr>
        <w:t xml:space="preserve"> also claims they ignored his misgivings about how poorly the surgery was going, but that he didn't force the issue as "</w:t>
      </w:r>
      <w:r w:rsidRPr="0066397C">
        <w:rPr>
          <w:rStyle w:val="Emphasis"/>
          <w:color w:val="000000"/>
        </w:rPr>
        <w:t>it was not my place to harass surgeons</w:t>
      </w:r>
      <w:r w:rsidRPr="0066397C">
        <w:rPr>
          <w:color w:val="000000"/>
        </w:rPr>
        <w:t>."</w:t>
      </w:r>
    </w:p>
    <w:p w14:paraId="1D7146DB" w14:textId="271FDED1" w:rsidR="002A3403" w:rsidRPr="0066397C" w:rsidRDefault="002A4EBB" w:rsidP="00A9646D">
      <w:pPr>
        <w:pStyle w:val="NormalWeb"/>
        <w:spacing w:before="0" w:beforeAutospacing="0" w:after="0" w:afterAutospacing="0"/>
        <w:jc w:val="both"/>
        <w:rPr>
          <w:rStyle w:val="apple-converted-space"/>
          <w:color w:val="333333"/>
          <w:shd w:val="clear" w:color="auto" w:fill="FFFFFF"/>
          <w:lang w:val="en-US"/>
        </w:rPr>
      </w:pPr>
      <w:r w:rsidRPr="0066397C">
        <w:rPr>
          <w:color w:val="000000"/>
          <w:lang w:val="en-US"/>
        </w:rPr>
        <w:t xml:space="preserve">The NHS has 60 surgical robots in its hospitals and has operated with robots more than 2,500 times – but never on a mitral valve before. </w:t>
      </w:r>
      <w:r w:rsidR="00A9646D" w:rsidRPr="0066397C">
        <w:rPr>
          <w:color w:val="000000"/>
          <w:lang w:val="en-US"/>
        </w:rPr>
        <w:t xml:space="preserve">The </w:t>
      </w:r>
      <w:r w:rsidRPr="0066397C">
        <w:rPr>
          <w:color w:val="000000"/>
          <w:lang w:val="en-US"/>
        </w:rPr>
        <w:t>Coroner said it was “</w:t>
      </w:r>
      <w:r w:rsidRPr="0066397C">
        <w:rPr>
          <w:rStyle w:val="Emphasis"/>
          <w:color w:val="000000"/>
          <w:lang w:val="en-US"/>
        </w:rPr>
        <w:t>more likely than not</w:t>
      </w:r>
      <w:r w:rsidRPr="0066397C">
        <w:rPr>
          <w:color w:val="000000"/>
          <w:lang w:val="en-US"/>
        </w:rPr>
        <w:t xml:space="preserve">” that the patient would have survived conventional open heart </w:t>
      </w:r>
      <w:proofErr w:type="gramStart"/>
      <w:r w:rsidRPr="0066397C">
        <w:rPr>
          <w:color w:val="000000"/>
          <w:lang w:val="en-US"/>
        </w:rPr>
        <w:t>surgery.</w:t>
      </w:r>
      <w:r w:rsidR="00782A9D" w:rsidRPr="0066397C">
        <w:rPr>
          <w:rStyle w:val="apple-converted-space"/>
          <w:color w:val="333333"/>
          <w:shd w:val="clear" w:color="auto" w:fill="FFFFFF"/>
          <w:lang w:val="en-US"/>
        </w:rPr>
        <w:t>“</w:t>
      </w:r>
      <w:proofErr w:type="gramEnd"/>
    </w:p>
    <w:p w14:paraId="6633A2F5" w14:textId="2A1BA167" w:rsidR="00A9646D" w:rsidRPr="0066397C" w:rsidRDefault="00A9646D" w:rsidP="00A9646D">
      <w:pPr>
        <w:jc w:val="both"/>
        <w:rPr>
          <w:color w:val="0A0A0A"/>
          <w:shd w:val="clear" w:color="auto" w:fill="FEFEFE"/>
        </w:rPr>
      </w:pPr>
      <w:r w:rsidRPr="0066397C">
        <w:rPr>
          <w:rStyle w:val="apple-converted-space"/>
          <w:color w:val="000000"/>
        </w:rPr>
        <w:t>“</w:t>
      </w:r>
      <w:r w:rsidRPr="0066397C">
        <w:rPr>
          <w:color w:val="0A0A0A"/>
          <w:shd w:val="clear" w:color="auto" w:fill="FEFEFE"/>
        </w:rPr>
        <w:t xml:space="preserve">The Royal College of Surgeons (RCS), responding to the case, said in a statement: “Like the coroner, the RCS </w:t>
      </w:r>
      <w:proofErr w:type="spellStart"/>
      <w:r w:rsidRPr="0066397C">
        <w:rPr>
          <w:color w:val="0A0A0A"/>
          <w:shd w:val="clear" w:color="auto" w:fill="FEFEFE"/>
        </w:rPr>
        <w:t>recognises</w:t>
      </w:r>
      <w:proofErr w:type="spellEnd"/>
      <w:r w:rsidRPr="0066397C">
        <w:rPr>
          <w:color w:val="0A0A0A"/>
          <w:shd w:val="clear" w:color="auto" w:fill="FEFEFE"/>
        </w:rPr>
        <w:t xml:space="preserve"> the need for much clearer national guidelines on the introduction of new procedures and technologies…It is wholly unacceptable for any surgeon to perform an operation they have not fully trained for.”</w:t>
      </w:r>
    </w:p>
    <w:p w14:paraId="010BAFDC" w14:textId="38662A51" w:rsidR="00DE6A21" w:rsidRPr="0066397C" w:rsidRDefault="00DE6A21" w:rsidP="00A9646D">
      <w:pPr>
        <w:jc w:val="both"/>
      </w:pPr>
    </w:p>
    <w:p w14:paraId="42724363" w14:textId="63E4FFFF" w:rsidR="00DE6A21" w:rsidRPr="0066397C" w:rsidRDefault="00DE6A21" w:rsidP="00DE6A21">
      <w:r w:rsidRPr="0066397C">
        <w:t>“S1</w:t>
      </w:r>
      <w:r w:rsidRPr="0066397C">
        <w:rPr>
          <w:rStyle w:val="apple-converted-space"/>
          <w:color w:val="404040"/>
          <w:shd w:val="clear" w:color="auto" w:fill="FFFFFF"/>
        </w:rPr>
        <w:t> </w:t>
      </w:r>
      <w:r w:rsidRPr="0066397C">
        <w:rPr>
          <w:color w:val="404040"/>
          <w:shd w:val="clear" w:color="auto" w:fill="FFFFFF"/>
        </w:rPr>
        <w:t xml:space="preserve">had observed others using the robot and had </w:t>
      </w:r>
      <w:proofErr w:type="spellStart"/>
      <w:r w:rsidRPr="0066397C">
        <w:rPr>
          <w:color w:val="404040"/>
          <w:shd w:val="clear" w:color="auto" w:fill="FFFFFF"/>
        </w:rPr>
        <w:t>practised</w:t>
      </w:r>
      <w:proofErr w:type="spellEnd"/>
      <w:r w:rsidRPr="0066397C">
        <w:rPr>
          <w:color w:val="404040"/>
          <w:shd w:val="clear" w:color="auto" w:fill="FFFFFF"/>
        </w:rPr>
        <w:t xml:space="preserve"> alone on a simulator, but had no individual hands-on training</w:t>
      </w:r>
      <w:r w:rsidRPr="0066397C">
        <w:t>.”</w:t>
      </w:r>
    </w:p>
    <w:p w14:paraId="2E8D7EC8" w14:textId="65FF7029" w:rsidR="00A9646D" w:rsidRPr="002A4EBB" w:rsidRDefault="00A9646D" w:rsidP="002A4EBB">
      <w:pPr>
        <w:pStyle w:val="NormalWeb"/>
        <w:spacing w:before="0" w:beforeAutospacing="0" w:after="0" w:afterAutospacing="0"/>
        <w:rPr>
          <w:rStyle w:val="apple-converted-space"/>
          <w:rFonts w:ascii="Arial" w:hAnsi="Arial" w:cs="Arial"/>
          <w:color w:val="000000"/>
          <w:sz w:val="23"/>
          <w:szCs w:val="23"/>
          <w:lang w:val="en-US"/>
        </w:rPr>
      </w:pPr>
    </w:p>
    <w:p w14:paraId="50B38033" w14:textId="77777777" w:rsidR="003E7B26" w:rsidRDefault="003E7B26" w:rsidP="00782A9D">
      <w:pPr>
        <w:jc w:val="both"/>
        <w:rPr>
          <w:rStyle w:val="apple-converted-space"/>
          <w:rFonts w:ascii="Helvetica Neue" w:hAnsi="Helvetica Neue"/>
          <w:color w:val="333333"/>
          <w:sz w:val="27"/>
          <w:szCs w:val="27"/>
          <w:shd w:val="clear" w:color="auto" w:fill="FFFFFF"/>
        </w:rPr>
      </w:pPr>
    </w:p>
    <w:p w14:paraId="63E85929" w14:textId="77777777" w:rsidR="00E63920" w:rsidRDefault="00E63920">
      <w:pPr>
        <w:rPr>
          <w:lang w:eastAsia="sv-SE"/>
        </w:rPr>
      </w:pPr>
      <w:r>
        <w:rPr>
          <w:lang w:eastAsia="sv-SE"/>
        </w:rPr>
        <w:br w:type="page"/>
      </w:r>
    </w:p>
    <w:p w14:paraId="59DB90A6" w14:textId="635235D7" w:rsidR="004B1049" w:rsidRPr="003E7B26" w:rsidRDefault="003E7B26" w:rsidP="003E7B26">
      <w:pPr>
        <w:jc w:val="both"/>
        <w:rPr>
          <w:lang w:eastAsia="sv-SE"/>
        </w:rPr>
      </w:pPr>
      <w:r w:rsidRPr="00653E8E">
        <w:rPr>
          <w:lang w:eastAsia="sv-SE"/>
        </w:rPr>
        <w:lastRenderedPageBreak/>
        <w:t>Assume that the piece</w:t>
      </w:r>
      <w:r w:rsidR="00A9646D">
        <w:rPr>
          <w:lang w:eastAsia="sv-SE"/>
        </w:rPr>
        <w:t>s</w:t>
      </w:r>
      <w:r w:rsidRPr="00653E8E">
        <w:rPr>
          <w:lang w:eastAsia="sv-SE"/>
        </w:rPr>
        <w:t xml:space="preserve"> of news provide faithful information.</w:t>
      </w:r>
      <w:r w:rsidRPr="003E7B26">
        <w:rPr>
          <w:lang w:eastAsia="sv-SE"/>
        </w:rPr>
        <w:t xml:space="preserve"> </w:t>
      </w:r>
      <w:r w:rsidRPr="00653E8E">
        <w:rPr>
          <w:lang w:eastAsia="sv-SE"/>
        </w:rPr>
        <w:t xml:space="preserve">Make use of the terminological framework related to dependability and to the etiology of accidents to </w:t>
      </w:r>
      <w:proofErr w:type="spellStart"/>
      <w:r w:rsidRPr="00653E8E">
        <w:rPr>
          <w:lang w:eastAsia="sv-SE"/>
        </w:rPr>
        <w:t>describe:</w:t>
      </w:r>
      <w:proofErr w:type="spellEnd"/>
    </w:p>
    <w:p w14:paraId="44D7F356" w14:textId="77777777" w:rsidR="008E2FE3" w:rsidRDefault="000C1603" w:rsidP="003E7B26">
      <w:pPr>
        <w:pStyle w:val="ListParagraph"/>
        <w:numPr>
          <w:ilvl w:val="0"/>
          <w:numId w:val="10"/>
        </w:numPr>
        <w:jc w:val="both"/>
        <w:rPr>
          <w:lang w:eastAsia="sv-SE"/>
        </w:rPr>
      </w:pPr>
      <w:r w:rsidRPr="00653E8E">
        <w:rPr>
          <w:lang w:eastAsia="sv-SE"/>
        </w:rPr>
        <w:t>what happen</w:t>
      </w:r>
      <w:r w:rsidR="00A9646D">
        <w:rPr>
          <w:lang w:eastAsia="sv-SE"/>
        </w:rPr>
        <w:t>ed</w:t>
      </w:r>
      <w:r w:rsidR="006D5D8F" w:rsidRPr="00653E8E">
        <w:rPr>
          <w:lang w:eastAsia="sv-SE"/>
        </w:rPr>
        <w:t xml:space="preserve"> </w:t>
      </w:r>
      <w:r w:rsidRPr="00653E8E">
        <w:rPr>
          <w:lang w:eastAsia="sv-SE"/>
        </w:rPr>
        <w:t>(highlight threats</w:t>
      </w:r>
      <w:r w:rsidR="00782A9D" w:rsidRPr="00653E8E">
        <w:rPr>
          <w:lang w:eastAsia="sv-SE"/>
        </w:rPr>
        <w:t>, by clarifying the threatened dependability attribute(s),</w:t>
      </w:r>
      <w:r w:rsidRPr="00653E8E">
        <w:rPr>
          <w:lang w:eastAsia="sv-SE"/>
        </w:rPr>
        <w:t xml:space="preserve"> and any eventual causation relationship</w:t>
      </w:r>
      <w:r w:rsidR="006F0851">
        <w:rPr>
          <w:lang w:eastAsia="sv-SE"/>
        </w:rPr>
        <w:t>.</w:t>
      </w:r>
    </w:p>
    <w:p w14:paraId="4D02FB43" w14:textId="59730AD3" w:rsidR="000C1603" w:rsidRPr="00653E8E" w:rsidRDefault="008E2FE3" w:rsidP="008E2FE3">
      <w:pPr>
        <w:pStyle w:val="ListParagraph"/>
        <w:ind w:left="1080"/>
        <w:jc w:val="both"/>
        <w:rPr>
          <w:lang w:eastAsia="sv-SE"/>
        </w:rPr>
      </w:pPr>
      <w:r>
        <w:rPr>
          <w:lang w:eastAsia="sv-SE"/>
        </w:rPr>
        <w:t>Reminder: do not forget to consider the preliminary concepts related to dependability</w:t>
      </w:r>
      <w:r w:rsidR="00DE6A21">
        <w:rPr>
          <w:lang w:eastAsia="sv-SE"/>
        </w:rPr>
        <w:t>.</w:t>
      </w:r>
      <w:r w:rsidR="006652DE">
        <w:rPr>
          <w:lang w:eastAsia="sv-SE"/>
        </w:rPr>
        <w:t xml:space="preserve"> </w:t>
      </w:r>
      <w:r w:rsidR="00DE6A21">
        <w:rPr>
          <w:lang w:eastAsia="sv-SE"/>
        </w:rPr>
        <w:t>Add your own assumptions whenever appropriate</w:t>
      </w:r>
      <w:r w:rsidR="006652DE">
        <w:rPr>
          <w:lang w:eastAsia="sv-SE"/>
        </w:rPr>
        <w:t xml:space="preserve"> and </w:t>
      </w:r>
      <w:r w:rsidR="00232167">
        <w:rPr>
          <w:lang w:eastAsia="sv-SE"/>
        </w:rPr>
        <w:t>consider human entities, organizational entities and technological entities</w:t>
      </w:r>
      <w:r w:rsidR="000C1603" w:rsidRPr="00653E8E">
        <w:rPr>
          <w:lang w:eastAsia="sv-SE"/>
        </w:rPr>
        <w:t>) (</w:t>
      </w:r>
      <w:r w:rsidR="006652DE">
        <w:rPr>
          <w:lang w:eastAsia="sv-SE"/>
        </w:rPr>
        <w:t>5</w:t>
      </w:r>
      <w:r w:rsidR="000C1603" w:rsidRPr="00653E8E">
        <w:rPr>
          <w:lang w:eastAsia="sv-SE"/>
        </w:rPr>
        <w:t>p)</w:t>
      </w:r>
    </w:p>
    <w:p w14:paraId="0AABB790" w14:textId="77777777" w:rsidR="00E7694C" w:rsidRPr="00653E8E" w:rsidRDefault="00E7694C" w:rsidP="00132EF3">
      <w:pPr>
        <w:jc w:val="both"/>
        <w:rPr>
          <w:b/>
          <w:lang w:eastAsia="sv-SE"/>
        </w:rPr>
      </w:pPr>
    </w:p>
    <w:p w14:paraId="78ADD704" w14:textId="77777777" w:rsidR="00E7694C" w:rsidRPr="00653E8E" w:rsidRDefault="00E7694C" w:rsidP="00E7694C">
      <w:pPr>
        <w:rPr>
          <w:rStyle w:val="Strong"/>
        </w:rPr>
      </w:pPr>
      <w:r w:rsidRPr="00653E8E">
        <w:rPr>
          <w:rStyle w:val="Strong"/>
        </w:rPr>
        <w:t>Answer:</w:t>
      </w:r>
    </w:p>
    <w:p w14:paraId="401EAE23" w14:textId="77777777" w:rsidR="00474A16" w:rsidRPr="00653E8E" w:rsidRDefault="00474A16" w:rsidP="00E7694C">
      <w:pPr>
        <w:rPr>
          <w:rStyle w:val="Strong"/>
        </w:rPr>
      </w:pPr>
    </w:p>
    <w:p w14:paraId="740B4DF4" w14:textId="77777777" w:rsidR="00474A16" w:rsidRPr="00653E8E" w:rsidRDefault="00474A16" w:rsidP="00E7694C">
      <w:pPr>
        <w:rPr>
          <w:rStyle w:val="Strong"/>
        </w:rPr>
      </w:pPr>
    </w:p>
    <w:p w14:paraId="56135710" w14:textId="3EFFEB5C" w:rsidR="00653E8E" w:rsidRDefault="00653E8E" w:rsidP="00143B14"/>
    <w:p w14:paraId="29DCABCF" w14:textId="77777777" w:rsidR="00E63920" w:rsidRDefault="00E63920" w:rsidP="00E63920">
      <w:pPr>
        <w:jc w:val="both"/>
        <w:rPr>
          <w:lang w:eastAsia="sv-SE"/>
        </w:rPr>
      </w:pPr>
    </w:p>
    <w:p w14:paraId="356E4629" w14:textId="63B174DA" w:rsidR="0083249C" w:rsidRPr="00653E8E" w:rsidRDefault="00DE6A21" w:rsidP="00E63920">
      <w:pPr>
        <w:jc w:val="both"/>
        <w:rPr>
          <w:lang w:eastAsia="sv-SE"/>
        </w:rPr>
      </w:pPr>
      <w:r>
        <w:rPr>
          <w:lang w:eastAsia="sv-SE"/>
        </w:rPr>
        <w:t xml:space="preserve">b) </w:t>
      </w:r>
      <w:r w:rsidR="0083249C" w:rsidRPr="00653E8E">
        <w:rPr>
          <w:lang w:eastAsia="sv-SE"/>
        </w:rPr>
        <w:t xml:space="preserve">Discuss potential </w:t>
      </w:r>
      <w:proofErr w:type="gramStart"/>
      <w:r w:rsidR="0083249C" w:rsidRPr="00653E8E">
        <w:rPr>
          <w:lang w:eastAsia="sv-SE"/>
        </w:rPr>
        <w:t>counter-measures</w:t>
      </w:r>
      <w:proofErr w:type="gramEnd"/>
      <w:r w:rsidR="00782A9D" w:rsidRPr="00653E8E">
        <w:rPr>
          <w:lang w:eastAsia="sv-SE"/>
        </w:rPr>
        <w:t xml:space="preserve">, which could </w:t>
      </w:r>
      <w:r w:rsidR="008E2FE3">
        <w:rPr>
          <w:lang w:eastAsia="sv-SE"/>
        </w:rPr>
        <w:t>have been</w:t>
      </w:r>
      <w:r w:rsidR="00782A9D" w:rsidRPr="00653E8E">
        <w:rPr>
          <w:lang w:eastAsia="sv-SE"/>
        </w:rPr>
        <w:t xml:space="preserve"> considered to handle the </w:t>
      </w:r>
      <w:r w:rsidR="008E2FE3">
        <w:rPr>
          <w:lang w:eastAsia="sv-SE"/>
        </w:rPr>
        <w:t>case described in the pieces of news.</w:t>
      </w:r>
      <w:r w:rsidR="0083249C" w:rsidRPr="00653E8E">
        <w:rPr>
          <w:lang w:eastAsia="sv-SE"/>
        </w:rPr>
        <w:t xml:space="preserve"> </w:t>
      </w:r>
      <w:r w:rsidR="007F16A2">
        <w:rPr>
          <w:lang w:eastAsia="sv-SE"/>
        </w:rPr>
        <w:t>Note: you are expected to s</w:t>
      </w:r>
      <w:r w:rsidR="00F7092C" w:rsidRPr="00653E8E">
        <w:rPr>
          <w:lang w:eastAsia="sv-SE"/>
        </w:rPr>
        <w:t>how your knowledge</w:t>
      </w:r>
      <w:r w:rsidR="007F16A2">
        <w:rPr>
          <w:lang w:eastAsia="sv-SE"/>
        </w:rPr>
        <w:t>/skills</w:t>
      </w:r>
      <w:r w:rsidR="00F7092C" w:rsidRPr="00653E8E">
        <w:rPr>
          <w:lang w:eastAsia="sv-SE"/>
        </w:rPr>
        <w:t xml:space="preserve"> w.r.t. counter-measures classification</w:t>
      </w:r>
      <w:r w:rsidR="007F16A2">
        <w:rPr>
          <w:lang w:eastAsia="sv-SE"/>
        </w:rPr>
        <w:t xml:space="preserve"> by motivating your selection in relation to the scenarios identified in answer a)</w:t>
      </w:r>
      <w:r w:rsidR="00F7092C" w:rsidRPr="00653E8E">
        <w:rPr>
          <w:lang w:eastAsia="sv-SE"/>
        </w:rPr>
        <w:t>.</w:t>
      </w:r>
      <w:r w:rsidR="0083249C" w:rsidRPr="00653E8E">
        <w:rPr>
          <w:lang w:eastAsia="sv-SE"/>
        </w:rPr>
        <w:t xml:space="preserve"> </w:t>
      </w:r>
      <w:r w:rsidR="0022397B" w:rsidRPr="00653E8E">
        <w:rPr>
          <w:lang w:eastAsia="sv-SE"/>
        </w:rPr>
        <w:t>(</w:t>
      </w:r>
      <w:r w:rsidR="006652DE">
        <w:rPr>
          <w:lang w:eastAsia="sv-SE"/>
        </w:rPr>
        <w:t>5</w:t>
      </w:r>
      <w:r w:rsidR="0022397B" w:rsidRPr="00653E8E">
        <w:rPr>
          <w:lang w:eastAsia="sv-SE"/>
        </w:rPr>
        <w:t>p)</w:t>
      </w:r>
    </w:p>
    <w:p w14:paraId="62867533" w14:textId="77777777" w:rsidR="0083249C" w:rsidRPr="00653E8E" w:rsidRDefault="0083249C" w:rsidP="0083249C">
      <w:pPr>
        <w:jc w:val="both"/>
        <w:rPr>
          <w:b/>
          <w:lang w:eastAsia="sv-SE"/>
        </w:rPr>
      </w:pPr>
    </w:p>
    <w:p w14:paraId="5B4B0B5B" w14:textId="77777777" w:rsidR="0083249C" w:rsidRPr="00653E8E" w:rsidRDefault="0083249C" w:rsidP="0083249C">
      <w:pPr>
        <w:rPr>
          <w:rStyle w:val="Strong"/>
        </w:rPr>
      </w:pPr>
      <w:r w:rsidRPr="00653E8E">
        <w:rPr>
          <w:rStyle w:val="Strong"/>
        </w:rPr>
        <w:t>Answer:</w:t>
      </w:r>
    </w:p>
    <w:p w14:paraId="68FF7620" w14:textId="365BD077" w:rsidR="00143B14" w:rsidRDefault="00143B14" w:rsidP="00143B14"/>
    <w:p w14:paraId="7B593AA5" w14:textId="292BCED8" w:rsidR="00DE6A21" w:rsidRDefault="00DE6A21" w:rsidP="00143B14"/>
    <w:p w14:paraId="20C30226" w14:textId="77777777" w:rsidR="00232167" w:rsidRDefault="00232167" w:rsidP="0066397C">
      <w:pPr>
        <w:ind w:left="360"/>
        <w:jc w:val="both"/>
        <w:rPr>
          <w:lang w:eastAsia="sv-SE"/>
        </w:rPr>
      </w:pPr>
    </w:p>
    <w:p w14:paraId="5F996DF1" w14:textId="77777777" w:rsidR="00232167" w:rsidRDefault="00232167" w:rsidP="0066397C">
      <w:pPr>
        <w:ind w:left="360"/>
        <w:jc w:val="both"/>
        <w:rPr>
          <w:lang w:eastAsia="sv-SE"/>
        </w:rPr>
      </w:pPr>
    </w:p>
    <w:p w14:paraId="28B87C0D" w14:textId="77777777" w:rsidR="00232167" w:rsidRDefault="00232167" w:rsidP="0066397C">
      <w:pPr>
        <w:ind w:left="360"/>
        <w:jc w:val="both"/>
        <w:rPr>
          <w:lang w:eastAsia="sv-SE"/>
        </w:rPr>
      </w:pPr>
    </w:p>
    <w:p w14:paraId="3263EB75" w14:textId="73CEAF78" w:rsidR="00DE6A21" w:rsidRDefault="00DE6A21" w:rsidP="00E63920">
      <w:pPr>
        <w:jc w:val="both"/>
        <w:rPr>
          <w:lang w:eastAsia="sv-SE"/>
        </w:rPr>
      </w:pPr>
      <w:r>
        <w:rPr>
          <w:lang w:eastAsia="sv-SE"/>
        </w:rPr>
        <w:t>c) Knowing how robotic surgery training should</w:t>
      </w:r>
      <w:r w:rsidR="0066397C">
        <w:rPr>
          <w:lang w:eastAsia="sv-SE"/>
        </w:rPr>
        <w:t>/could</w:t>
      </w:r>
      <w:r>
        <w:rPr>
          <w:lang w:eastAsia="sv-SE"/>
        </w:rPr>
        <w:t xml:space="preserve"> work:</w:t>
      </w:r>
    </w:p>
    <w:p w14:paraId="3062E889" w14:textId="77777777" w:rsidR="00DE6A21" w:rsidRDefault="00DE6A21" w:rsidP="00DE6A21">
      <w:pPr>
        <w:ind w:left="360"/>
        <w:jc w:val="both"/>
        <w:rPr>
          <w:lang w:eastAsia="sv-SE"/>
        </w:rPr>
      </w:pPr>
    </w:p>
    <w:p w14:paraId="79D813C6" w14:textId="7F36E968" w:rsidR="0066397C" w:rsidRDefault="00DE6A21" w:rsidP="0066397C">
      <w:pPr>
        <w:ind w:left="360"/>
        <w:jc w:val="both"/>
        <w:rPr>
          <w:lang w:eastAsia="sv-SE"/>
        </w:rPr>
      </w:pPr>
      <w:r>
        <w:rPr>
          <w:lang w:eastAsia="sv-SE"/>
        </w:rPr>
        <w:t xml:space="preserve">“To begin with, </w:t>
      </w:r>
      <w:r w:rsidRPr="0066397C">
        <w:rPr>
          <w:b/>
          <w:lang w:eastAsia="sv-SE"/>
        </w:rPr>
        <w:t>surgeons</w:t>
      </w:r>
      <w:r>
        <w:rPr>
          <w:lang w:eastAsia="sv-SE"/>
        </w:rPr>
        <w:t xml:space="preserve"> will observe experienced colleagues carrying out such procedures. Training on robotics in particular makes use of simulation, as well as other training platforms. Once</w:t>
      </w:r>
      <w:r w:rsidR="0066397C" w:rsidRPr="0066397C">
        <w:rPr>
          <w:b/>
          <w:lang w:eastAsia="sv-SE"/>
        </w:rPr>
        <w:t xml:space="preserve"> surgeons</w:t>
      </w:r>
      <w:r w:rsidR="0066397C">
        <w:rPr>
          <w:lang w:eastAsia="sv-SE"/>
        </w:rPr>
        <w:t xml:space="preserve"> </w:t>
      </w:r>
      <w:r>
        <w:rPr>
          <w:lang w:eastAsia="sv-SE"/>
        </w:rPr>
        <w:t>have completed an appropriate period of observation and simulation, they will move to proctorship where an expert guide will direct them during surgical procedures. They will likely also undertake a fellowship to further develop their skills.</w:t>
      </w:r>
      <w:r w:rsidR="0066397C">
        <w:rPr>
          <w:lang w:eastAsia="sv-SE"/>
        </w:rPr>
        <w:t xml:space="preserve"> </w:t>
      </w:r>
      <w:r>
        <w:rPr>
          <w:lang w:eastAsia="sv-SE"/>
        </w:rPr>
        <w:t xml:space="preserve">For any given operation, </w:t>
      </w:r>
      <w:r w:rsidR="0066397C" w:rsidRPr="0066397C">
        <w:rPr>
          <w:b/>
          <w:lang w:eastAsia="sv-SE"/>
        </w:rPr>
        <w:t>surgeons</w:t>
      </w:r>
      <w:r>
        <w:rPr>
          <w:lang w:eastAsia="sv-SE"/>
        </w:rPr>
        <w:t xml:space="preserve"> need to demonstrate sufficient proficiency and safety before they are allowed to carry it out themselves. Even then, the results should be subject to regular audit and peer review</w:t>
      </w:r>
      <w:r w:rsidRPr="00653E8E">
        <w:rPr>
          <w:lang w:eastAsia="sv-SE"/>
        </w:rPr>
        <w:t>.</w:t>
      </w:r>
      <w:r w:rsidR="0066397C">
        <w:rPr>
          <w:lang w:eastAsia="sv-SE"/>
        </w:rPr>
        <w:t xml:space="preserve">” </w:t>
      </w:r>
    </w:p>
    <w:p w14:paraId="78A52567" w14:textId="77777777" w:rsidR="007F16A2" w:rsidRDefault="007F16A2" w:rsidP="0066397C">
      <w:pPr>
        <w:ind w:left="360"/>
        <w:jc w:val="both"/>
        <w:rPr>
          <w:lang w:eastAsia="sv-SE"/>
        </w:rPr>
      </w:pPr>
    </w:p>
    <w:p w14:paraId="0973EADD" w14:textId="16802538" w:rsidR="00DE6A21" w:rsidRPr="00653E8E" w:rsidRDefault="0066397C" w:rsidP="0066397C">
      <w:pPr>
        <w:ind w:left="360"/>
        <w:jc w:val="both"/>
        <w:rPr>
          <w:lang w:eastAsia="sv-SE"/>
        </w:rPr>
      </w:pPr>
      <w:r>
        <w:rPr>
          <w:lang w:eastAsia="sv-SE"/>
        </w:rPr>
        <w:t xml:space="preserve">Use the Toulmin model to argue about “S1 was trained enough”. </w:t>
      </w:r>
      <w:r w:rsidR="00DE6A21" w:rsidRPr="00653E8E">
        <w:rPr>
          <w:lang w:eastAsia="sv-SE"/>
        </w:rPr>
        <w:t>(</w:t>
      </w:r>
      <w:r w:rsidR="006652DE">
        <w:rPr>
          <w:lang w:eastAsia="sv-SE"/>
        </w:rPr>
        <w:t>5</w:t>
      </w:r>
      <w:r w:rsidR="00DE6A21" w:rsidRPr="00653E8E">
        <w:rPr>
          <w:lang w:eastAsia="sv-SE"/>
        </w:rPr>
        <w:t>p)</w:t>
      </w:r>
    </w:p>
    <w:p w14:paraId="3F05D183" w14:textId="77777777" w:rsidR="00DE6A21" w:rsidRPr="00653E8E" w:rsidRDefault="00DE6A21" w:rsidP="00DE6A21">
      <w:pPr>
        <w:jc w:val="both"/>
        <w:rPr>
          <w:b/>
          <w:lang w:eastAsia="sv-SE"/>
        </w:rPr>
      </w:pPr>
    </w:p>
    <w:p w14:paraId="5D437564" w14:textId="77777777" w:rsidR="00DE6A21" w:rsidRPr="00653E8E" w:rsidRDefault="00DE6A21" w:rsidP="00DE6A21">
      <w:pPr>
        <w:rPr>
          <w:rStyle w:val="Strong"/>
        </w:rPr>
      </w:pPr>
      <w:r w:rsidRPr="00653E8E">
        <w:rPr>
          <w:rStyle w:val="Strong"/>
        </w:rPr>
        <w:t>Answer:</w:t>
      </w:r>
    </w:p>
    <w:p w14:paraId="10AAF489" w14:textId="77777777" w:rsidR="00DE6A21" w:rsidRPr="00653E8E" w:rsidRDefault="00DE6A21" w:rsidP="00143B14"/>
    <w:p w14:paraId="2B63A230" w14:textId="77777777" w:rsidR="00474A16" w:rsidRPr="00653E8E" w:rsidRDefault="00474A16">
      <w:pPr>
        <w:rPr>
          <w:rFonts w:asciiTheme="majorHAnsi" w:eastAsiaTheme="majorEastAsia" w:hAnsiTheme="majorHAnsi" w:cstheme="majorBidi"/>
          <w:b/>
          <w:bCs/>
          <w:color w:val="4F81BD" w:themeColor="accent1"/>
          <w:lang w:val="en-GB"/>
        </w:rPr>
      </w:pPr>
      <w:r w:rsidRPr="00653E8E">
        <w:rPr>
          <w:lang w:val="en-GB"/>
        </w:rPr>
        <w:br w:type="page"/>
      </w:r>
    </w:p>
    <w:p w14:paraId="0D0BF8B8" w14:textId="2B2C54EC" w:rsidR="007F16A2" w:rsidRPr="007F16A2" w:rsidRDefault="00232167" w:rsidP="007F16A2">
      <w:pPr>
        <w:pStyle w:val="Heading3"/>
        <w:rPr>
          <w:lang w:val="en-GB"/>
        </w:rPr>
      </w:pPr>
      <w:r>
        <w:rPr>
          <w:lang w:val="en-GB"/>
        </w:rPr>
        <w:lastRenderedPageBreak/>
        <w:t>2</w:t>
      </w:r>
      <w:r w:rsidR="00C42EF5" w:rsidRPr="00653E8E">
        <w:rPr>
          <w:lang w:val="en-GB"/>
        </w:rPr>
        <w:t xml:space="preserve"> </w:t>
      </w:r>
      <w:r w:rsidR="007F16A2">
        <w:rPr>
          <w:lang w:val="en-GB"/>
        </w:rPr>
        <w:t xml:space="preserve">GSN-based </w:t>
      </w:r>
      <w:proofErr w:type="gramStart"/>
      <w:r w:rsidR="00CD7D91">
        <w:rPr>
          <w:lang w:val="en-GB"/>
        </w:rPr>
        <w:t>argumentation</w:t>
      </w:r>
      <w:proofErr w:type="gramEnd"/>
    </w:p>
    <w:p w14:paraId="4F41464D" w14:textId="11B89F61" w:rsidR="00232167" w:rsidRPr="00232167" w:rsidRDefault="00232167" w:rsidP="00232167">
      <w:pPr>
        <w:jc w:val="both"/>
        <w:rPr>
          <w:lang w:val="en-GB"/>
        </w:rPr>
      </w:pPr>
      <w:r w:rsidRPr="00232167">
        <w:rPr>
          <w:lang w:val="en-GB"/>
        </w:rPr>
        <w:t>European Certification and Qualification Association (ECQA)</w:t>
      </w:r>
      <w:r>
        <w:rPr>
          <w:lang w:val="en-GB"/>
        </w:rPr>
        <w:t xml:space="preserve"> </w:t>
      </w:r>
      <w:r w:rsidRPr="00232167">
        <w:rPr>
          <w:lang w:val="en-GB"/>
        </w:rPr>
        <w:t>provides a world-wide unified certification schema for numerous professions</w:t>
      </w:r>
      <w:r>
        <w:rPr>
          <w:lang w:val="en-GB"/>
        </w:rPr>
        <w:t xml:space="preserve">. To </w:t>
      </w:r>
      <w:r w:rsidRPr="00232167">
        <w:rPr>
          <w:lang w:val="en-GB"/>
        </w:rPr>
        <w:t>become certified as ECQA Functional Safety Manager</w:t>
      </w:r>
      <w:r>
        <w:rPr>
          <w:lang w:val="en-GB"/>
        </w:rPr>
        <w:t xml:space="preserve"> a set of skills ha</w:t>
      </w:r>
      <w:r w:rsidR="00F6365A">
        <w:rPr>
          <w:lang w:val="en-GB"/>
        </w:rPr>
        <w:t xml:space="preserve">s </w:t>
      </w:r>
      <w:r>
        <w:rPr>
          <w:lang w:val="en-GB"/>
        </w:rPr>
        <w:t>to be demonstrated.</w:t>
      </w:r>
    </w:p>
    <w:p w14:paraId="1632CBF8" w14:textId="77777777" w:rsidR="00232167" w:rsidRPr="00232167" w:rsidRDefault="00232167" w:rsidP="00232167">
      <w:pPr>
        <w:jc w:val="both"/>
        <w:rPr>
          <w:lang w:val="en-GB"/>
        </w:rPr>
      </w:pPr>
    </w:p>
    <w:p w14:paraId="35C7B453" w14:textId="464B8694" w:rsidR="00232167" w:rsidRDefault="00232167" w:rsidP="00232167">
      <w:pPr>
        <w:jc w:val="both"/>
        <w:rPr>
          <w:lang w:val="en-GB"/>
        </w:rPr>
      </w:pPr>
      <w:r w:rsidRPr="00232167">
        <w:rPr>
          <w:lang w:val="en-GB"/>
        </w:rPr>
        <w:t xml:space="preserve">The </w:t>
      </w:r>
      <w:r>
        <w:rPr>
          <w:lang w:val="en-GB"/>
        </w:rPr>
        <w:t>set of skills</w:t>
      </w:r>
      <w:r w:rsidRPr="00232167">
        <w:rPr>
          <w:lang w:val="en-GB"/>
        </w:rPr>
        <w:t xml:space="preserve"> comprises the following </w:t>
      </w:r>
      <w:r w:rsidR="000D2E54">
        <w:rPr>
          <w:lang w:val="en-GB"/>
        </w:rPr>
        <w:t xml:space="preserve">5 </w:t>
      </w:r>
      <w:r w:rsidRPr="00232167">
        <w:rPr>
          <w:lang w:val="en-GB"/>
        </w:rPr>
        <w:t>thematic learning units</w:t>
      </w:r>
      <w:r w:rsidR="000D2E54">
        <w:rPr>
          <w:lang w:val="en-GB"/>
        </w:rPr>
        <w:t>, with 15 elements, each of which has specific ILOs</w:t>
      </w:r>
      <w:r>
        <w:rPr>
          <w:lang w:val="en-GB"/>
        </w:rPr>
        <w:t>.</w:t>
      </w:r>
    </w:p>
    <w:p w14:paraId="14665A0F" w14:textId="217DF67D" w:rsidR="000D2E54" w:rsidRPr="000D2E54" w:rsidRDefault="000D2E54" w:rsidP="000D2E54">
      <w:pPr>
        <w:pStyle w:val="NormalWeb"/>
        <w:rPr>
          <w:rFonts w:ascii="Arial" w:hAnsi="Arial" w:cs="Arial"/>
          <w:color w:val="636262"/>
          <w:sz w:val="17"/>
          <w:szCs w:val="17"/>
          <w:lang w:val="en-US"/>
        </w:rPr>
      </w:pPr>
      <w:r w:rsidRPr="000D2E54">
        <w:rPr>
          <w:rFonts w:ascii="Arial" w:hAnsi="Arial" w:cs="Arial"/>
          <w:color w:val="636262"/>
          <w:sz w:val="17"/>
          <w:szCs w:val="17"/>
          <w:lang w:val="en-US"/>
        </w:rPr>
        <w:t>1.     Introduction to Functional Safety Management</w:t>
      </w:r>
      <w:r w:rsidRPr="000D2E54">
        <w:rPr>
          <w:rFonts w:ascii="Arial" w:hAnsi="Arial" w:cs="Arial"/>
          <w:color w:val="636262"/>
          <w:sz w:val="17"/>
          <w:szCs w:val="17"/>
          <w:lang w:val="en-US"/>
        </w:rPr>
        <w:br/>
        <w:t>a.     Introduction to International Safety Standards</w:t>
      </w:r>
      <w:r w:rsidRPr="000D2E54">
        <w:rPr>
          <w:rFonts w:ascii="Arial" w:hAnsi="Arial" w:cs="Arial"/>
          <w:color w:val="636262"/>
          <w:sz w:val="17"/>
          <w:szCs w:val="17"/>
          <w:lang w:val="en-US"/>
        </w:rPr>
        <w:br/>
        <w:t>b.     Product Lifecycle</w:t>
      </w:r>
      <w:r w:rsidRPr="000D2E54">
        <w:rPr>
          <w:rFonts w:ascii="Arial" w:hAnsi="Arial" w:cs="Arial"/>
          <w:color w:val="636262"/>
          <w:sz w:val="17"/>
          <w:szCs w:val="17"/>
          <w:lang w:val="en-US"/>
        </w:rPr>
        <w:br/>
        <w:t>c.     Terminology used in Functional Safety</w:t>
      </w:r>
    </w:p>
    <w:p w14:paraId="3599BF87" w14:textId="7865E070" w:rsidR="000D2E54" w:rsidRPr="000D2E54" w:rsidRDefault="000D2E54" w:rsidP="000D2E54">
      <w:pPr>
        <w:pStyle w:val="NormalWeb"/>
        <w:rPr>
          <w:rFonts w:ascii="Arial" w:hAnsi="Arial" w:cs="Arial"/>
          <w:color w:val="636262"/>
          <w:sz w:val="17"/>
          <w:szCs w:val="17"/>
          <w:lang w:val="en-US"/>
        </w:rPr>
      </w:pPr>
      <w:r w:rsidRPr="000D2E54">
        <w:rPr>
          <w:rFonts w:ascii="Arial" w:hAnsi="Arial" w:cs="Arial"/>
          <w:color w:val="636262"/>
          <w:sz w:val="17"/>
          <w:szCs w:val="17"/>
          <w:lang w:val="en-US"/>
        </w:rPr>
        <w:t>2.     Management of Functional Safety</w:t>
      </w:r>
      <w:r w:rsidRPr="000D2E54">
        <w:rPr>
          <w:rFonts w:ascii="Arial" w:hAnsi="Arial" w:cs="Arial"/>
          <w:color w:val="636262"/>
          <w:sz w:val="17"/>
          <w:szCs w:val="17"/>
          <w:lang w:val="en-US"/>
        </w:rPr>
        <w:br/>
        <w:t xml:space="preserve">a.     Safety management on </w:t>
      </w:r>
      <w:proofErr w:type="spellStart"/>
      <w:r w:rsidRPr="000D2E54">
        <w:rPr>
          <w:rFonts w:ascii="Arial" w:hAnsi="Arial" w:cs="Arial"/>
          <w:color w:val="636262"/>
          <w:sz w:val="17"/>
          <w:szCs w:val="17"/>
          <w:lang w:val="en-US"/>
        </w:rPr>
        <w:t>organisational</w:t>
      </w:r>
      <w:proofErr w:type="spellEnd"/>
      <w:r w:rsidRPr="000D2E54">
        <w:rPr>
          <w:rFonts w:ascii="Arial" w:hAnsi="Arial" w:cs="Arial"/>
          <w:color w:val="636262"/>
          <w:sz w:val="17"/>
          <w:szCs w:val="17"/>
          <w:lang w:val="en-US"/>
        </w:rPr>
        <w:t xml:space="preserve"> and project level</w:t>
      </w:r>
      <w:r w:rsidRPr="000D2E54">
        <w:rPr>
          <w:rFonts w:ascii="Arial" w:hAnsi="Arial" w:cs="Arial"/>
          <w:color w:val="636262"/>
          <w:sz w:val="17"/>
          <w:szCs w:val="17"/>
          <w:lang w:val="en-US"/>
        </w:rPr>
        <w:br/>
      </w:r>
      <w:r w:rsidRPr="00440D80">
        <w:rPr>
          <w:rFonts w:ascii="Arial" w:hAnsi="Arial" w:cs="Arial"/>
          <w:b/>
          <w:color w:val="636262"/>
          <w:sz w:val="17"/>
          <w:szCs w:val="17"/>
          <w:lang w:val="en-US"/>
        </w:rPr>
        <w:t>b.     Safety Requirements and Safety Case Definition</w:t>
      </w:r>
      <w:r w:rsidRPr="000D2E54">
        <w:rPr>
          <w:rFonts w:ascii="Arial" w:hAnsi="Arial" w:cs="Arial"/>
          <w:color w:val="636262"/>
          <w:sz w:val="17"/>
          <w:szCs w:val="17"/>
          <w:lang w:val="en-US"/>
        </w:rPr>
        <w:br/>
        <w:t>c.     Overview of Required Engineering and V&amp;V Methods</w:t>
      </w:r>
      <w:r w:rsidRPr="000D2E54">
        <w:rPr>
          <w:rFonts w:ascii="Arial" w:hAnsi="Arial" w:cs="Arial"/>
          <w:color w:val="636262"/>
          <w:sz w:val="17"/>
          <w:szCs w:val="17"/>
          <w:lang w:val="en-US"/>
        </w:rPr>
        <w:br/>
        <w:t>d.     Establish and Maintain Safety Planning</w:t>
      </w:r>
    </w:p>
    <w:p w14:paraId="66555BDB" w14:textId="77603061" w:rsidR="000D2E54" w:rsidRPr="000D2E54" w:rsidRDefault="000D2E54" w:rsidP="000D2E54">
      <w:pPr>
        <w:pStyle w:val="NormalWeb"/>
        <w:rPr>
          <w:rFonts w:ascii="Arial" w:hAnsi="Arial" w:cs="Arial"/>
          <w:color w:val="636262"/>
          <w:sz w:val="17"/>
          <w:szCs w:val="17"/>
          <w:lang w:val="en-US"/>
        </w:rPr>
      </w:pPr>
      <w:r w:rsidRPr="000D2E54">
        <w:rPr>
          <w:rFonts w:ascii="Arial" w:hAnsi="Arial" w:cs="Arial"/>
          <w:color w:val="636262"/>
          <w:sz w:val="17"/>
          <w:szCs w:val="17"/>
          <w:lang w:val="en-US"/>
        </w:rPr>
        <w:t>3.     Engineering Aspects of Functional Safety</w:t>
      </w:r>
      <w:r w:rsidRPr="000D2E54">
        <w:rPr>
          <w:rStyle w:val="apple-converted-space"/>
          <w:rFonts w:ascii="Arial" w:hAnsi="Arial" w:cs="Arial"/>
          <w:color w:val="636262"/>
          <w:sz w:val="17"/>
          <w:szCs w:val="17"/>
          <w:lang w:val="en-US"/>
        </w:rPr>
        <w:t> </w:t>
      </w:r>
      <w:r w:rsidRPr="000D2E54">
        <w:rPr>
          <w:rFonts w:ascii="Arial" w:hAnsi="Arial" w:cs="Arial"/>
          <w:color w:val="636262"/>
          <w:sz w:val="17"/>
          <w:szCs w:val="17"/>
          <w:lang w:val="en-US"/>
        </w:rPr>
        <w:br/>
        <w:t>a.     System Hazard Analysis and Safety Concept</w:t>
      </w:r>
      <w:r w:rsidRPr="000D2E54">
        <w:rPr>
          <w:rFonts w:ascii="Arial" w:hAnsi="Arial" w:cs="Arial"/>
          <w:color w:val="636262"/>
          <w:sz w:val="17"/>
          <w:szCs w:val="17"/>
          <w:lang w:val="en-US"/>
        </w:rPr>
        <w:br/>
        <w:t>b.     Integrating Safety in System Design &amp; Test</w:t>
      </w:r>
      <w:r w:rsidRPr="000D2E54">
        <w:rPr>
          <w:rFonts w:ascii="Arial" w:hAnsi="Arial" w:cs="Arial"/>
          <w:color w:val="636262"/>
          <w:sz w:val="17"/>
          <w:szCs w:val="17"/>
          <w:lang w:val="en-US"/>
        </w:rPr>
        <w:br/>
        <w:t>c.     Integrating Safety in Hardware Design &amp; Test</w:t>
      </w:r>
      <w:r w:rsidRPr="000D2E54">
        <w:rPr>
          <w:rFonts w:ascii="Arial" w:hAnsi="Arial" w:cs="Arial"/>
          <w:color w:val="636262"/>
          <w:sz w:val="17"/>
          <w:szCs w:val="17"/>
          <w:lang w:val="en-US"/>
        </w:rPr>
        <w:br/>
        <w:t>d.     Integrating Safety in Software Design &amp; Test</w:t>
      </w:r>
    </w:p>
    <w:p w14:paraId="73B1DB23" w14:textId="402CF7A5" w:rsidR="000D2E54" w:rsidRPr="000D2E54" w:rsidRDefault="000D2E54" w:rsidP="000D2E54">
      <w:pPr>
        <w:pStyle w:val="NormalWeb"/>
        <w:rPr>
          <w:rFonts w:ascii="Arial" w:hAnsi="Arial" w:cs="Arial"/>
          <w:color w:val="636262"/>
          <w:sz w:val="17"/>
          <w:szCs w:val="17"/>
          <w:lang w:val="en-US"/>
        </w:rPr>
      </w:pPr>
      <w:r w:rsidRPr="000D2E54">
        <w:rPr>
          <w:rFonts w:ascii="Arial" w:hAnsi="Arial" w:cs="Arial"/>
          <w:color w:val="636262"/>
          <w:sz w:val="17"/>
          <w:szCs w:val="17"/>
          <w:lang w:val="en-US"/>
        </w:rPr>
        <w:t>4.     Functional Safety on product and production level</w:t>
      </w:r>
      <w:r w:rsidRPr="000D2E54">
        <w:rPr>
          <w:rFonts w:ascii="Arial" w:hAnsi="Arial" w:cs="Arial"/>
          <w:color w:val="636262"/>
          <w:sz w:val="17"/>
          <w:szCs w:val="17"/>
          <w:lang w:val="en-US"/>
        </w:rPr>
        <w:br/>
        <w:t>a.     Integration of Reliability in Design to Enhance Functional Safety</w:t>
      </w:r>
      <w:r w:rsidRPr="000D2E54">
        <w:rPr>
          <w:rFonts w:ascii="Arial" w:hAnsi="Arial" w:cs="Arial"/>
          <w:color w:val="636262"/>
          <w:sz w:val="17"/>
          <w:szCs w:val="17"/>
          <w:lang w:val="en-US"/>
        </w:rPr>
        <w:br/>
        <w:t>b.     Safety in the Production, Operation and Maintenance</w:t>
      </w:r>
    </w:p>
    <w:p w14:paraId="67CC3407" w14:textId="7EBCD48F" w:rsidR="00E978BE" w:rsidRPr="000D2E54" w:rsidRDefault="000D2E54" w:rsidP="000D2E54">
      <w:pPr>
        <w:pStyle w:val="NormalWeb"/>
        <w:rPr>
          <w:rFonts w:ascii="Arial" w:hAnsi="Arial" w:cs="Arial"/>
          <w:color w:val="636262"/>
          <w:sz w:val="17"/>
          <w:szCs w:val="17"/>
          <w:lang w:val="en-US"/>
        </w:rPr>
      </w:pPr>
      <w:r w:rsidRPr="000D2E54">
        <w:rPr>
          <w:rFonts w:ascii="Arial" w:hAnsi="Arial" w:cs="Arial"/>
          <w:color w:val="636262"/>
          <w:sz w:val="17"/>
          <w:szCs w:val="17"/>
          <w:lang w:val="en-US"/>
        </w:rPr>
        <w:t>5.     Legal Aspects of Functional Safety</w:t>
      </w:r>
      <w:r w:rsidRPr="000D2E54">
        <w:rPr>
          <w:rFonts w:ascii="Arial" w:hAnsi="Arial" w:cs="Arial"/>
          <w:color w:val="636262"/>
          <w:sz w:val="17"/>
          <w:szCs w:val="17"/>
          <w:lang w:val="en-US"/>
        </w:rPr>
        <w:br/>
        <w:t>a.     Legal aspects and Liabilities</w:t>
      </w:r>
      <w:r w:rsidRPr="000D2E54">
        <w:rPr>
          <w:rFonts w:ascii="Arial" w:hAnsi="Arial" w:cs="Arial"/>
          <w:color w:val="636262"/>
          <w:sz w:val="17"/>
          <w:szCs w:val="17"/>
          <w:lang w:val="en-US"/>
        </w:rPr>
        <w:br/>
        <w:t>b.     Regulatory &amp; Qualification Requirements</w:t>
      </w:r>
    </w:p>
    <w:p w14:paraId="1226882D" w14:textId="302DDD8D" w:rsidR="00E978BE" w:rsidRDefault="00E978BE" w:rsidP="00232167">
      <w:pPr>
        <w:jc w:val="both"/>
        <w:rPr>
          <w:lang w:val="en-GB"/>
        </w:rPr>
      </w:pPr>
      <w:r>
        <w:rPr>
          <w:lang w:val="en-GB"/>
        </w:rPr>
        <w:t xml:space="preserve">Regarding the unit </w:t>
      </w:r>
      <w:r w:rsidR="000D2E54" w:rsidRPr="000D2E54">
        <w:rPr>
          <w:b/>
          <w:lang w:val="en-GB"/>
        </w:rPr>
        <w:t>Management of Functional Safety</w:t>
      </w:r>
      <w:r>
        <w:rPr>
          <w:lang w:val="en-GB"/>
        </w:rPr>
        <w:t xml:space="preserve">, </w:t>
      </w:r>
      <w:r w:rsidR="00440D80">
        <w:rPr>
          <w:lang w:val="en-GB"/>
        </w:rPr>
        <w:t xml:space="preserve">as also shown in Figure 1, </w:t>
      </w:r>
      <w:r>
        <w:rPr>
          <w:lang w:val="en-GB"/>
        </w:rPr>
        <w:t xml:space="preserve">the specific ILOs </w:t>
      </w:r>
      <w:r w:rsidR="000D2E54">
        <w:rPr>
          <w:lang w:val="en-GB"/>
        </w:rPr>
        <w:t xml:space="preserve">for the element </w:t>
      </w:r>
      <w:r w:rsidR="000D2E54" w:rsidRPr="000D2E54">
        <w:rPr>
          <w:b/>
          <w:lang w:val="en-GB"/>
        </w:rPr>
        <w:t>Safety Requirements and Safety Case Definition</w:t>
      </w:r>
      <w:r w:rsidR="000D2E54" w:rsidRPr="000D2E54">
        <w:rPr>
          <w:lang w:val="en-GB"/>
        </w:rPr>
        <w:t xml:space="preserve"> </w:t>
      </w:r>
      <w:r>
        <w:rPr>
          <w:lang w:val="en-GB"/>
        </w:rPr>
        <w:t>are:</w:t>
      </w:r>
    </w:p>
    <w:p w14:paraId="0ED5DEFF" w14:textId="77777777" w:rsidR="000D2E54" w:rsidRPr="000D2E54" w:rsidRDefault="000D2E54" w:rsidP="000D2E54">
      <w:pPr>
        <w:jc w:val="both"/>
        <w:rPr>
          <w:lang w:val="en-GB"/>
        </w:rPr>
      </w:pPr>
    </w:p>
    <w:p w14:paraId="3DD882DA" w14:textId="77777777" w:rsidR="000D2E54" w:rsidRPr="000D2E54" w:rsidRDefault="000D2E54" w:rsidP="000D2E54">
      <w:pPr>
        <w:jc w:val="both"/>
        <w:rPr>
          <w:lang w:val="en-GB"/>
        </w:rPr>
      </w:pPr>
      <w:r w:rsidRPr="000D2E54">
        <w:rPr>
          <w:b/>
          <w:lang w:val="en-GB"/>
        </w:rPr>
        <w:t>SAFEUR.U2.E2.PC1</w:t>
      </w:r>
      <w:r w:rsidRPr="000D2E54">
        <w:rPr>
          <w:lang w:val="en-GB"/>
        </w:rPr>
        <w:tab/>
        <w:t>The student is able to identity main elements of safety case, based on standards (e.g. ISO26262, EN50129) and related concepts (assurance case, ISO/IEC 15026)</w:t>
      </w:r>
    </w:p>
    <w:p w14:paraId="3620B119" w14:textId="2E3B6837" w:rsidR="000D2E54" w:rsidRPr="000D2E54" w:rsidRDefault="000D2E54" w:rsidP="000D2E54">
      <w:pPr>
        <w:jc w:val="both"/>
        <w:rPr>
          <w:lang w:val="en-GB"/>
        </w:rPr>
      </w:pPr>
      <w:r w:rsidRPr="000D2E54">
        <w:rPr>
          <w:b/>
          <w:lang w:val="en-GB"/>
        </w:rPr>
        <w:t>SAFEUR.U2.E2.PC2</w:t>
      </w:r>
      <w:r w:rsidRPr="000D2E54">
        <w:rPr>
          <w:lang w:val="en-GB"/>
        </w:rPr>
        <w:tab/>
        <w:t>The student is able to establish requirements for evidence collection to construct a safety case</w:t>
      </w:r>
    </w:p>
    <w:p w14:paraId="1F36E600" w14:textId="77777777" w:rsidR="000D2E54" w:rsidRPr="000D2E54" w:rsidRDefault="000D2E54" w:rsidP="000D2E54">
      <w:pPr>
        <w:jc w:val="both"/>
        <w:rPr>
          <w:lang w:val="en-GB"/>
        </w:rPr>
      </w:pPr>
      <w:r w:rsidRPr="000D2E54">
        <w:rPr>
          <w:b/>
          <w:lang w:val="en-GB"/>
        </w:rPr>
        <w:t>SAFEUR.U2.E2.PC3</w:t>
      </w:r>
      <w:r w:rsidRPr="000D2E54">
        <w:rPr>
          <w:lang w:val="en-GB"/>
        </w:rPr>
        <w:tab/>
        <w:t>The student is able to create necessary arguments and modular safety cases</w:t>
      </w:r>
    </w:p>
    <w:p w14:paraId="18224048" w14:textId="77777777" w:rsidR="000D2E54" w:rsidRPr="000D2E54" w:rsidRDefault="000D2E54" w:rsidP="000D2E54">
      <w:pPr>
        <w:jc w:val="both"/>
        <w:rPr>
          <w:lang w:val="en-GB"/>
        </w:rPr>
      </w:pPr>
      <w:r w:rsidRPr="000D2E54">
        <w:rPr>
          <w:b/>
          <w:lang w:val="en-GB"/>
        </w:rPr>
        <w:t>SAFEUR.U2.E2.PC4</w:t>
      </w:r>
      <w:r w:rsidRPr="000D2E54">
        <w:rPr>
          <w:lang w:val="en-GB"/>
        </w:rPr>
        <w:tab/>
        <w:t>The student is able to explain a safety case for organisational management and other stakeholders (customer, regulator etc.)</w:t>
      </w:r>
    </w:p>
    <w:p w14:paraId="5093B81F" w14:textId="7508B90F" w:rsidR="00E978BE" w:rsidRDefault="000D2E54" w:rsidP="000D2E54">
      <w:pPr>
        <w:jc w:val="both"/>
        <w:rPr>
          <w:lang w:val="en-GB"/>
        </w:rPr>
      </w:pPr>
      <w:r w:rsidRPr="000D2E54">
        <w:rPr>
          <w:b/>
          <w:lang w:val="en-GB"/>
        </w:rPr>
        <w:t>SAFEUR.U2.E2.PC5</w:t>
      </w:r>
      <w:r w:rsidRPr="000D2E54">
        <w:rPr>
          <w:lang w:val="en-GB"/>
        </w:rPr>
        <w:tab/>
        <w:t>The student is able to review safety case developed by suppliers or third parties</w:t>
      </w:r>
    </w:p>
    <w:p w14:paraId="20CEB5CC" w14:textId="77777777" w:rsidR="000D2E54" w:rsidRDefault="000D2E54" w:rsidP="000D2E54">
      <w:pPr>
        <w:keepNext/>
        <w:jc w:val="both"/>
      </w:pPr>
      <w:r>
        <w:rPr>
          <w:noProof/>
          <w:lang w:val="en-GB"/>
        </w:rPr>
        <w:lastRenderedPageBreak/>
        <w:drawing>
          <wp:inline distT="0" distB="0" distL="0" distR="0" wp14:anchorId="323B7872" wp14:editId="1C2CD38F">
            <wp:extent cx="5486400" cy="27031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26 at 13.33.54.png"/>
                    <pic:cNvPicPr/>
                  </pic:nvPicPr>
                  <pic:blipFill>
                    <a:blip r:embed="rId9"/>
                    <a:stretch>
                      <a:fillRect/>
                    </a:stretch>
                  </pic:blipFill>
                  <pic:spPr>
                    <a:xfrm>
                      <a:off x="0" y="0"/>
                      <a:ext cx="5486400" cy="2703195"/>
                    </a:xfrm>
                    <a:prstGeom prst="rect">
                      <a:avLst/>
                    </a:prstGeom>
                  </pic:spPr>
                </pic:pic>
              </a:graphicData>
            </a:graphic>
          </wp:inline>
        </w:drawing>
      </w:r>
    </w:p>
    <w:p w14:paraId="2BC2CD6F" w14:textId="79DCA4FA" w:rsidR="00232167" w:rsidRDefault="000D2E54" w:rsidP="000D2E54">
      <w:pPr>
        <w:pStyle w:val="Caption"/>
        <w:jc w:val="both"/>
        <w:rPr>
          <w:lang w:val="en-GB"/>
        </w:rPr>
      </w:pPr>
      <w:r>
        <w:t xml:space="preserve">Figure </w:t>
      </w:r>
      <w:r>
        <w:fldChar w:fldCharType="begin"/>
      </w:r>
      <w:r>
        <w:instrText xml:space="preserve"> SEQ Figure \* ARABIC </w:instrText>
      </w:r>
      <w:r>
        <w:fldChar w:fldCharType="separate"/>
      </w:r>
      <w:r w:rsidR="00544A23">
        <w:rPr>
          <w:noProof/>
        </w:rPr>
        <w:t>1</w:t>
      </w:r>
      <w:r>
        <w:fldChar w:fldCharType="end"/>
      </w:r>
      <w:r>
        <w:t xml:space="preserve"> -ECQA </w:t>
      </w:r>
      <w:proofErr w:type="spellStart"/>
      <w:r w:rsidR="00440D80" w:rsidRPr="00232167">
        <w:rPr>
          <w:lang w:val="en-GB"/>
        </w:rPr>
        <w:t>SafEUr</w:t>
      </w:r>
      <w:proofErr w:type="spellEnd"/>
      <w:r w:rsidR="00440D80">
        <w:rPr>
          <w:lang w:val="en-GB"/>
        </w:rPr>
        <w:t xml:space="preserve"> ILOs for Safety Requirements and Safety Case Definition</w:t>
      </w:r>
    </w:p>
    <w:p w14:paraId="11294796" w14:textId="593EB86D" w:rsidR="00C60DFE" w:rsidRDefault="00C60DFE" w:rsidP="00C60DFE">
      <w:pPr>
        <w:jc w:val="both"/>
        <w:rPr>
          <w:lang w:val="en-GB"/>
        </w:rPr>
      </w:pPr>
      <w:r>
        <w:rPr>
          <w:lang w:val="en-GB"/>
        </w:rPr>
        <w:t xml:space="preserve">Regarding the unit </w:t>
      </w:r>
      <w:r w:rsidR="00D14777" w:rsidRPr="00D14777">
        <w:rPr>
          <w:lang w:val="en-GB"/>
        </w:rPr>
        <w:t>System Hazard Analysis and Safety Concept</w:t>
      </w:r>
      <w:r w:rsidR="00D14777">
        <w:rPr>
          <w:lang w:val="en-GB"/>
        </w:rPr>
        <w:t xml:space="preserve">, </w:t>
      </w:r>
      <w:r>
        <w:rPr>
          <w:lang w:val="en-GB"/>
        </w:rPr>
        <w:t xml:space="preserve">as also shown in Figure </w:t>
      </w:r>
      <w:r w:rsidR="00D14777">
        <w:rPr>
          <w:lang w:val="en-GB"/>
        </w:rPr>
        <w:t>2</w:t>
      </w:r>
      <w:r>
        <w:rPr>
          <w:lang w:val="en-GB"/>
        </w:rPr>
        <w:t xml:space="preserve">, the specific ILOs for the element </w:t>
      </w:r>
      <w:r w:rsidR="00D14777" w:rsidRPr="00125F7A">
        <w:rPr>
          <w:b/>
          <w:lang w:val="en-GB"/>
        </w:rPr>
        <w:t>System Hazard Analysis and Safety Concept</w:t>
      </w:r>
      <w:r w:rsidRPr="00125F7A">
        <w:rPr>
          <w:b/>
          <w:lang w:val="en-GB"/>
        </w:rPr>
        <w:t xml:space="preserve"> </w:t>
      </w:r>
      <w:r>
        <w:rPr>
          <w:lang w:val="en-GB"/>
        </w:rPr>
        <w:t>are:</w:t>
      </w:r>
    </w:p>
    <w:p w14:paraId="2A5BCB1E" w14:textId="77777777" w:rsidR="00C60DFE" w:rsidRDefault="00C60DFE" w:rsidP="00C60DFE">
      <w:pPr>
        <w:jc w:val="both"/>
        <w:rPr>
          <w:lang w:val="en-GB"/>
        </w:rPr>
      </w:pPr>
    </w:p>
    <w:p w14:paraId="7BC5C9E0" w14:textId="77777777" w:rsidR="00C60DFE" w:rsidRDefault="00C60DFE" w:rsidP="00C60DFE">
      <w:pPr>
        <w:jc w:val="both"/>
        <w:rPr>
          <w:lang w:val="en-GB"/>
        </w:rPr>
      </w:pPr>
    </w:p>
    <w:p w14:paraId="42795496" w14:textId="1E8BFF17" w:rsidR="00C60DFE" w:rsidRPr="00EF23AF" w:rsidRDefault="00C60DFE" w:rsidP="00C60DFE">
      <w:pPr>
        <w:jc w:val="both"/>
        <w:rPr>
          <w:lang w:val="en-GB"/>
        </w:rPr>
      </w:pPr>
      <w:r w:rsidRPr="00EF23AF">
        <w:rPr>
          <w:b/>
          <w:lang w:val="en-GB"/>
        </w:rPr>
        <w:t>SAFEUR.U3.E1.PC1</w:t>
      </w:r>
      <w:r w:rsidRPr="00EF23AF">
        <w:rPr>
          <w:lang w:val="en-GB"/>
        </w:rPr>
        <w:tab/>
        <w:t>The student is able to explain the differences between the standards IEC 61508, ISO 26262 and ISO 13849 regarding their hazard- and risk-analysis.</w:t>
      </w:r>
    </w:p>
    <w:p w14:paraId="43AECC0B" w14:textId="5E2A8CDC" w:rsidR="00C60DFE" w:rsidRPr="00EF23AF" w:rsidRDefault="00C60DFE" w:rsidP="00C60DFE">
      <w:pPr>
        <w:jc w:val="both"/>
        <w:rPr>
          <w:b/>
          <w:lang w:val="en-GB"/>
        </w:rPr>
      </w:pPr>
      <w:r w:rsidRPr="00EF23AF">
        <w:rPr>
          <w:b/>
          <w:lang w:val="en-GB"/>
        </w:rPr>
        <w:t>SAFEUR.U3.E1.PC2</w:t>
      </w:r>
      <w:r w:rsidRPr="00EF23AF">
        <w:rPr>
          <w:lang w:val="en-GB"/>
        </w:rPr>
        <w:tab/>
        <w:t>The student is able to explain the terms harm, hazard, hazardous event, severity, exposure, control</w:t>
      </w:r>
      <w:r w:rsidR="007F16A2" w:rsidRPr="00EF23AF">
        <w:rPr>
          <w:lang w:val="en-GB"/>
        </w:rPr>
        <w:t>l</w:t>
      </w:r>
      <w:r w:rsidRPr="00EF23AF">
        <w:rPr>
          <w:lang w:val="en-GB"/>
        </w:rPr>
        <w:t xml:space="preserve">ability, risk, safety goal, hazard analysis and risk assessment, reasonably foreseeable event. </w:t>
      </w:r>
      <w:r w:rsidRPr="00EF23AF">
        <w:rPr>
          <w:b/>
          <w:lang w:val="en-GB"/>
        </w:rPr>
        <w:t>The student can give examples of his/her own domain.</w:t>
      </w:r>
    </w:p>
    <w:p w14:paraId="23D69BC3" w14:textId="77777777" w:rsidR="00C60DFE" w:rsidRPr="00EF23AF" w:rsidRDefault="00C60DFE" w:rsidP="00C60DFE">
      <w:pPr>
        <w:jc w:val="both"/>
        <w:rPr>
          <w:lang w:val="en-GB"/>
        </w:rPr>
      </w:pPr>
      <w:r w:rsidRPr="00EF23AF">
        <w:rPr>
          <w:b/>
          <w:lang w:val="en-GB"/>
        </w:rPr>
        <w:t>SAFEUR.U3.E1.PC3</w:t>
      </w:r>
      <w:r w:rsidRPr="00EF23AF">
        <w:rPr>
          <w:lang w:val="en-GB"/>
        </w:rPr>
        <w:tab/>
        <w:t>The student is able to explain an environment in which his system runs and can describe his item definition.</w:t>
      </w:r>
    </w:p>
    <w:p w14:paraId="7B22528A" w14:textId="50100872" w:rsidR="00C60DFE" w:rsidRPr="00EF23AF" w:rsidRDefault="00C60DFE" w:rsidP="00C60DFE">
      <w:pPr>
        <w:jc w:val="both"/>
        <w:rPr>
          <w:lang w:val="en-GB"/>
        </w:rPr>
      </w:pPr>
      <w:r w:rsidRPr="00EF23AF">
        <w:rPr>
          <w:b/>
          <w:lang w:val="en-GB"/>
        </w:rPr>
        <w:t>SAFEUR.U3.E1.PC4</w:t>
      </w:r>
      <w:r w:rsidRPr="00EF23AF">
        <w:rPr>
          <w:lang w:val="en-GB"/>
        </w:rPr>
        <w:tab/>
        <w:t>The student is able to explain the difference of functional and non</w:t>
      </w:r>
      <w:r w:rsidR="007F16A2" w:rsidRPr="00EF23AF">
        <w:rPr>
          <w:lang w:val="en-GB"/>
        </w:rPr>
        <w:t>-f</w:t>
      </w:r>
      <w:r w:rsidRPr="00EF23AF">
        <w:rPr>
          <w:lang w:val="en-GB"/>
        </w:rPr>
        <w:t>unctional behaviour of his system.</w:t>
      </w:r>
    </w:p>
    <w:p w14:paraId="0CC8CFD1" w14:textId="061923FE" w:rsidR="000D2E54" w:rsidRDefault="00C60DFE" w:rsidP="00C60DFE">
      <w:pPr>
        <w:jc w:val="both"/>
        <w:rPr>
          <w:lang w:val="en-GB"/>
        </w:rPr>
      </w:pPr>
      <w:r w:rsidRPr="00EF23AF">
        <w:rPr>
          <w:b/>
          <w:lang w:val="en-GB"/>
        </w:rPr>
        <w:t>SAFEUR.U3.E1.PC5</w:t>
      </w:r>
      <w:r w:rsidRPr="00EF23AF">
        <w:rPr>
          <w:lang w:val="en-GB"/>
        </w:rPr>
        <w:tab/>
        <w:t>The student is able to moderate a system analysis and hazard identification. The student is able to provide a template for a development department to give guidelines for the discussion.</w:t>
      </w:r>
    </w:p>
    <w:p w14:paraId="0D867535" w14:textId="7A4B32FD" w:rsidR="00BA5C9B" w:rsidRDefault="00BA5C9B" w:rsidP="00C60DFE">
      <w:pPr>
        <w:jc w:val="both"/>
        <w:rPr>
          <w:lang w:val="en-GB"/>
        </w:rPr>
      </w:pPr>
    </w:p>
    <w:p w14:paraId="4AE3665A" w14:textId="77777777" w:rsidR="00544A23" w:rsidRDefault="00BA5C9B" w:rsidP="00544A23">
      <w:pPr>
        <w:keepNext/>
        <w:jc w:val="both"/>
      </w:pPr>
      <w:r>
        <w:rPr>
          <w:noProof/>
          <w:lang w:val="en-GB"/>
        </w:rPr>
        <w:lastRenderedPageBreak/>
        <w:drawing>
          <wp:inline distT="0" distB="0" distL="0" distR="0" wp14:anchorId="5E1BD88D" wp14:editId="633D1E15">
            <wp:extent cx="5486400" cy="20269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6-10 at 23.02.29.png"/>
                    <pic:cNvPicPr/>
                  </pic:nvPicPr>
                  <pic:blipFill>
                    <a:blip r:embed="rId10"/>
                    <a:stretch>
                      <a:fillRect/>
                    </a:stretch>
                  </pic:blipFill>
                  <pic:spPr>
                    <a:xfrm>
                      <a:off x="0" y="0"/>
                      <a:ext cx="5486400" cy="2026920"/>
                    </a:xfrm>
                    <a:prstGeom prst="rect">
                      <a:avLst/>
                    </a:prstGeom>
                  </pic:spPr>
                </pic:pic>
              </a:graphicData>
            </a:graphic>
          </wp:inline>
        </w:drawing>
      </w:r>
    </w:p>
    <w:p w14:paraId="14066404" w14:textId="7562D7FD" w:rsidR="00BA5C9B" w:rsidRDefault="00544A23" w:rsidP="00544A23">
      <w:pPr>
        <w:pStyle w:val="Caption"/>
        <w:jc w:val="both"/>
        <w:rPr>
          <w:lang w:val="en-GB"/>
        </w:rPr>
      </w:pPr>
      <w:r>
        <w:t xml:space="preserve">Figure </w:t>
      </w:r>
      <w:r>
        <w:fldChar w:fldCharType="begin"/>
      </w:r>
      <w:r>
        <w:instrText xml:space="preserve"> SEQ Figure \* ARABIC </w:instrText>
      </w:r>
      <w:r>
        <w:fldChar w:fldCharType="separate"/>
      </w:r>
      <w:r>
        <w:rPr>
          <w:noProof/>
        </w:rPr>
        <w:t>2</w:t>
      </w:r>
      <w:r>
        <w:fldChar w:fldCharType="end"/>
      </w:r>
      <w:r>
        <w:t xml:space="preserve"> ECQA </w:t>
      </w:r>
      <w:proofErr w:type="spellStart"/>
      <w:r w:rsidRPr="00232167">
        <w:rPr>
          <w:lang w:val="en-GB"/>
        </w:rPr>
        <w:t>SafEUr</w:t>
      </w:r>
      <w:proofErr w:type="spellEnd"/>
      <w:r>
        <w:rPr>
          <w:lang w:val="en-GB"/>
        </w:rPr>
        <w:t xml:space="preserve"> ILOs for </w:t>
      </w:r>
      <w:r w:rsidRPr="00125F7A">
        <w:rPr>
          <w:lang w:val="en-GB"/>
        </w:rPr>
        <w:t>System Hazard Analysis and Safety Concept</w:t>
      </w:r>
    </w:p>
    <w:p w14:paraId="720D2241" w14:textId="77777777" w:rsidR="00D14777" w:rsidRDefault="00D14777" w:rsidP="00C60DFE">
      <w:pPr>
        <w:jc w:val="both"/>
        <w:rPr>
          <w:lang w:val="en-GB"/>
        </w:rPr>
      </w:pPr>
    </w:p>
    <w:p w14:paraId="2A2274D9" w14:textId="77777777" w:rsidR="00FF065A" w:rsidRDefault="00D14777" w:rsidP="00232167">
      <w:pPr>
        <w:jc w:val="both"/>
        <w:rPr>
          <w:lang w:val="en-GB"/>
        </w:rPr>
      </w:pPr>
      <w:r w:rsidRPr="00EF23AF">
        <w:rPr>
          <w:highlight w:val="yellow"/>
          <w:lang w:val="en-GB"/>
        </w:rPr>
        <w:t>a)</w:t>
      </w:r>
      <w:r>
        <w:rPr>
          <w:lang w:val="en-GB"/>
        </w:rPr>
        <w:t xml:space="preserve"> </w:t>
      </w:r>
      <w:r w:rsidR="00232167">
        <w:rPr>
          <w:lang w:val="en-GB"/>
        </w:rPr>
        <w:t>Use GSN and Argue</w:t>
      </w:r>
      <w:r w:rsidR="00440D80">
        <w:rPr>
          <w:lang w:val="en-GB"/>
        </w:rPr>
        <w:t xml:space="preserve"> about</w:t>
      </w:r>
      <w:r w:rsidR="00232167">
        <w:rPr>
          <w:lang w:val="en-GB"/>
        </w:rPr>
        <w:t xml:space="preserve">: </w:t>
      </w:r>
    </w:p>
    <w:p w14:paraId="23AD030F" w14:textId="0FD756A9" w:rsidR="00FF065A" w:rsidRDefault="00FF065A" w:rsidP="00232167">
      <w:pPr>
        <w:jc w:val="both"/>
        <w:rPr>
          <w:lang w:val="en-GB"/>
        </w:rPr>
      </w:pPr>
      <w:r>
        <w:rPr>
          <w:lang w:val="en-GB"/>
        </w:rPr>
        <w:t xml:space="preserve">“A student who achieves DVA437 ILOs is ready to show achievement of </w:t>
      </w:r>
      <w:proofErr w:type="spellStart"/>
      <w:r>
        <w:rPr>
          <w:lang w:val="en-GB"/>
        </w:rPr>
        <w:t>SafEUr</w:t>
      </w:r>
      <w:proofErr w:type="spellEnd"/>
      <w:r>
        <w:rPr>
          <w:lang w:val="en-GB"/>
        </w:rPr>
        <w:t xml:space="preserve"> ILOs.”</w:t>
      </w:r>
      <w:r w:rsidR="00440D80">
        <w:rPr>
          <w:lang w:val="en-GB"/>
        </w:rPr>
        <w:t xml:space="preserve"> </w:t>
      </w:r>
    </w:p>
    <w:p w14:paraId="07145792" w14:textId="77777777" w:rsidR="00FF065A" w:rsidRDefault="00F6365A" w:rsidP="00FF065A">
      <w:pPr>
        <w:jc w:val="both"/>
        <w:rPr>
          <w:lang w:val="en-GB"/>
        </w:rPr>
      </w:pPr>
      <w:r>
        <w:rPr>
          <w:lang w:val="en-GB"/>
        </w:rPr>
        <w:t>Note: you are expected to use GSN patterns where appropriate.</w:t>
      </w:r>
      <w:r w:rsidR="00FF065A">
        <w:rPr>
          <w:lang w:val="en-GB"/>
        </w:rPr>
        <w:t xml:space="preserve"> (</w:t>
      </w:r>
      <w:r w:rsidR="00FF065A">
        <w:rPr>
          <w:lang w:eastAsia="sv-SE"/>
        </w:rPr>
        <w:t>5</w:t>
      </w:r>
      <w:r w:rsidR="00FF065A" w:rsidRPr="00653E8E">
        <w:rPr>
          <w:lang w:eastAsia="sv-SE"/>
        </w:rPr>
        <w:t>p)</w:t>
      </w:r>
    </w:p>
    <w:p w14:paraId="45976FAB" w14:textId="38754CE9" w:rsidR="00F6365A" w:rsidRDefault="00F6365A" w:rsidP="00232167">
      <w:pPr>
        <w:jc w:val="both"/>
        <w:rPr>
          <w:lang w:val="en-GB"/>
        </w:rPr>
      </w:pPr>
    </w:p>
    <w:p w14:paraId="15DC5FDB" w14:textId="66B80555" w:rsidR="00D14777" w:rsidRDefault="00D14777" w:rsidP="00D14777">
      <w:pPr>
        <w:pStyle w:val="ListParagraph"/>
        <w:ind w:left="720"/>
        <w:jc w:val="both"/>
        <w:rPr>
          <w:b/>
          <w:lang w:val="en-GB"/>
        </w:rPr>
      </w:pPr>
      <w:r w:rsidRPr="00653E8E">
        <w:rPr>
          <w:b/>
          <w:lang w:val="en-GB"/>
        </w:rPr>
        <w:t>Answer:</w:t>
      </w:r>
    </w:p>
    <w:p w14:paraId="376A9B9E" w14:textId="77777777" w:rsidR="00CD7D91" w:rsidRDefault="00CD7D91" w:rsidP="00232167">
      <w:pPr>
        <w:jc w:val="both"/>
        <w:rPr>
          <w:highlight w:val="yellow"/>
          <w:lang w:val="en-GB"/>
        </w:rPr>
      </w:pPr>
    </w:p>
    <w:p w14:paraId="1AC4E684" w14:textId="77777777" w:rsidR="00E63920" w:rsidRDefault="00E63920" w:rsidP="00232167">
      <w:pPr>
        <w:jc w:val="both"/>
        <w:rPr>
          <w:highlight w:val="yellow"/>
          <w:lang w:val="en-GB"/>
        </w:rPr>
      </w:pPr>
    </w:p>
    <w:p w14:paraId="4641BF3C" w14:textId="77777777" w:rsidR="00E63920" w:rsidRDefault="00E63920" w:rsidP="00232167">
      <w:pPr>
        <w:jc w:val="both"/>
        <w:rPr>
          <w:highlight w:val="yellow"/>
          <w:lang w:val="en-GB"/>
        </w:rPr>
      </w:pPr>
    </w:p>
    <w:p w14:paraId="2010CF83" w14:textId="0ECC14AC" w:rsidR="00E978BE" w:rsidRDefault="00D14777" w:rsidP="00232167">
      <w:pPr>
        <w:jc w:val="both"/>
        <w:rPr>
          <w:lang w:val="en-GB"/>
        </w:rPr>
      </w:pPr>
      <w:r w:rsidRPr="00EF23AF">
        <w:rPr>
          <w:highlight w:val="yellow"/>
          <w:lang w:val="en-GB"/>
        </w:rPr>
        <w:t>b)</w:t>
      </w:r>
      <w:r>
        <w:rPr>
          <w:lang w:val="en-GB"/>
        </w:rPr>
        <w:t xml:space="preserve"> </w:t>
      </w:r>
      <w:r w:rsidR="00E978BE">
        <w:rPr>
          <w:lang w:val="en-GB"/>
        </w:rPr>
        <w:t>Then, use GSN to argue about: “I</w:t>
      </w:r>
      <w:r w:rsidR="00FF065A">
        <w:rPr>
          <w:lang w:val="en-GB"/>
        </w:rPr>
        <w:t xml:space="preserve"> a</w:t>
      </w:r>
      <w:r w:rsidR="00E978BE">
        <w:rPr>
          <w:lang w:val="en-GB"/>
        </w:rPr>
        <w:t>m</w:t>
      </w:r>
      <w:r w:rsidR="00FF065A">
        <w:rPr>
          <w:lang w:val="en-GB"/>
        </w:rPr>
        <w:t xml:space="preserve"> </w:t>
      </w:r>
      <w:r w:rsidR="00E978BE">
        <w:rPr>
          <w:lang w:val="en-GB"/>
        </w:rPr>
        <w:t>ready to take the ECQA</w:t>
      </w:r>
      <w:r w:rsidR="00B24B23">
        <w:rPr>
          <w:lang w:val="en-GB"/>
        </w:rPr>
        <w:t xml:space="preserve"> </w:t>
      </w:r>
      <w:proofErr w:type="spellStart"/>
      <w:r w:rsidR="00B24B23" w:rsidRPr="00232167">
        <w:rPr>
          <w:lang w:val="en-GB"/>
        </w:rPr>
        <w:t>SafEUr</w:t>
      </w:r>
      <w:proofErr w:type="spellEnd"/>
      <w:r w:rsidR="00E978BE">
        <w:rPr>
          <w:lang w:val="en-GB"/>
        </w:rPr>
        <w:t xml:space="preserve"> exam regarding</w:t>
      </w:r>
      <w:r w:rsidR="00B24B23">
        <w:rPr>
          <w:lang w:val="en-GB"/>
        </w:rPr>
        <w:t xml:space="preserve"> </w:t>
      </w:r>
      <w:r w:rsidR="00E978BE">
        <w:rPr>
          <w:lang w:val="en-GB"/>
        </w:rPr>
        <w:t>unit</w:t>
      </w:r>
      <w:r w:rsidR="00B24B23">
        <w:rPr>
          <w:lang w:val="en-GB"/>
        </w:rPr>
        <w:t xml:space="preserve"> 2, element 2 </w:t>
      </w:r>
      <w:r w:rsidR="00FF065A">
        <w:rPr>
          <w:lang w:val="en-GB"/>
        </w:rPr>
        <w:t>(</w:t>
      </w:r>
      <w:r w:rsidR="00B24B23">
        <w:rPr>
          <w:lang w:val="en-GB"/>
        </w:rPr>
        <w:t>Safety Requirements and Safety Case Definition</w:t>
      </w:r>
      <w:r w:rsidR="00FF065A">
        <w:rPr>
          <w:lang w:val="en-GB"/>
        </w:rPr>
        <w:t>)</w:t>
      </w:r>
      <w:r w:rsidR="00B24B23">
        <w:rPr>
          <w:lang w:val="en-GB"/>
        </w:rPr>
        <w:t>”</w:t>
      </w:r>
    </w:p>
    <w:p w14:paraId="7553C08D" w14:textId="3905EFFB" w:rsidR="00125F7A" w:rsidRDefault="00125F7A" w:rsidP="00232167">
      <w:pPr>
        <w:jc w:val="both"/>
        <w:rPr>
          <w:lang w:val="en-GB"/>
        </w:rPr>
      </w:pPr>
      <w:r>
        <w:rPr>
          <w:lang w:val="en-GB"/>
        </w:rPr>
        <w:t>XOR</w:t>
      </w:r>
    </w:p>
    <w:p w14:paraId="6D6F3ED5" w14:textId="13E80904" w:rsidR="00125F7A" w:rsidRDefault="00232167" w:rsidP="00125F7A">
      <w:pPr>
        <w:jc w:val="both"/>
        <w:rPr>
          <w:lang w:val="en-GB"/>
        </w:rPr>
      </w:pPr>
      <w:r>
        <w:rPr>
          <w:lang w:val="en-GB"/>
        </w:rPr>
        <w:t xml:space="preserve"> </w:t>
      </w:r>
      <w:r w:rsidR="00125F7A">
        <w:rPr>
          <w:lang w:val="en-GB"/>
        </w:rPr>
        <w:t xml:space="preserve">“I am ready to take the ECQA </w:t>
      </w:r>
      <w:proofErr w:type="spellStart"/>
      <w:r w:rsidR="00125F7A" w:rsidRPr="00232167">
        <w:rPr>
          <w:lang w:val="en-GB"/>
        </w:rPr>
        <w:t>SafEUr</w:t>
      </w:r>
      <w:proofErr w:type="spellEnd"/>
      <w:r w:rsidR="00125F7A">
        <w:rPr>
          <w:lang w:val="en-GB"/>
        </w:rPr>
        <w:t xml:space="preserve"> exam regarding unit 3, element 1 (</w:t>
      </w:r>
      <w:r w:rsidR="00125F7A" w:rsidRPr="00F57E4C">
        <w:rPr>
          <w:lang w:val="en-GB"/>
        </w:rPr>
        <w:t>System Hazard Analysis and Safety Concept</w:t>
      </w:r>
      <w:r w:rsidR="00125F7A">
        <w:rPr>
          <w:lang w:val="en-GB"/>
        </w:rPr>
        <w:t>)”</w:t>
      </w:r>
    </w:p>
    <w:p w14:paraId="71C8889B" w14:textId="35335AC8" w:rsidR="00232167" w:rsidRPr="00232167" w:rsidRDefault="00232167" w:rsidP="00232167">
      <w:pPr>
        <w:jc w:val="both"/>
        <w:rPr>
          <w:lang w:val="en-GB"/>
        </w:rPr>
      </w:pPr>
    </w:p>
    <w:p w14:paraId="133B486A" w14:textId="166727F5" w:rsidR="00C755B3" w:rsidRDefault="00125F7A" w:rsidP="00B24B23">
      <w:pPr>
        <w:jc w:val="both"/>
        <w:rPr>
          <w:lang w:val="en-GB"/>
        </w:rPr>
      </w:pPr>
      <w:r>
        <w:rPr>
          <w:lang w:val="en-GB"/>
        </w:rPr>
        <w:t xml:space="preserve">Note: </w:t>
      </w:r>
      <w:r w:rsidR="00EF23AF">
        <w:rPr>
          <w:lang w:val="en-GB"/>
        </w:rPr>
        <w:t>Do not forget, that</w:t>
      </w:r>
    </w:p>
    <w:p w14:paraId="32E759A2" w14:textId="680263C4" w:rsidR="00C755B3" w:rsidRDefault="00C755B3" w:rsidP="00B24B23">
      <w:pPr>
        <w:jc w:val="both"/>
        <w:rPr>
          <w:lang w:val="en-GB"/>
        </w:rPr>
      </w:pPr>
      <w:r>
        <w:rPr>
          <w:lang w:val="en-GB"/>
        </w:rPr>
        <w:t>1-</w:t>
      </w:r>
      <w:r w:rsidR="00EF23AF">
        <w:rPr>
          <w:lang w:val="en-GB"/>
        </w:rPr>
        <w:t>your argument may contain assumptions.</w:t>
      </w:r>
    </w:p>
    <w:p w14:paraId="4B748D44" w14:textId="6A749C6B" w:rsidR="00B24B23" w:rsidRPr="00653E8E" w:rsidRDefault="00C755B3" w:rsidP="00B24B23">
      <w:pPr>
        <w:jc w:val="both"/>
        <w:rPr>
          <w:lang w:val="en-GB"/>
        </w:rPr>
      </w:pPr>
      <w:r>
        <w:rPr>
          <w:lang w:val="en-GB"/>
        </w:rPr>
        <w:t>2-</w:t>
      </w:r>
      <w:r w:rsidR="00B24B23">
        <w:rPr>
          <w:lang w:val="en-GB"/>
        </w:rPr>
        <w:t xml:space="preserve">an argumentation must be founded. Thus, </w:t>
      </w:r>
      <w:r w:rsidR="00FF065A">
        <w:rPr>
          <w:lang w:val="en-GB"/>
        </w:rPr>
        <w:t xml:space="preserve">in addition to the </w:t>
      </w:r>
      <w:r w:rsidR="00125F7A">
        <w:rPr>
          <w:lang w:val="en-GB"/>
        </w:rPr>
        <w:t xml:space="preserve">pointers to the evidence, you are also expected to include </w:t>
      </w:r>
      <w:r w:rsidR="00B24B23">
        <w:rPr>
          <w:lang w:val="en-GB"/>
        </w:rPr>
        <w:t>the evidence</w:t>
      </w:r>
      <w:r w:rsidR="00125F7A">
        <w:rPr>
          <w:lang w:val="en-GB"/>
        </w:rPr>
        <w:t xml:space="preserve">-artefacts </w:t>
      </w:r>
      <w:r w:rsidR="00FF065A">
        <w:rPr>
          <w:lang w:val="en-GB"/>
        </w:rPr>
        <w:t>about</w:t>
      </w:r>
      <w:r w:rsidR="00B24B23">
        <w:rPr>
          <w:lang w:val="en-GB"/>
        </w:rPr>
        <w:t xml:space="preserve"> your acquired knowledge in relation to the ILOs</w:t>
      </w:r>
      <w:r w:rsidR="00125F7A">
        <w:rPr>
          <w:lang w:val="en-GB"/>
        </w:rPr>
        <w:t xml:space="preserve"> of that unit (at least 1 evidence artefact shall be provided</w:t>
      </w:r>
      <w:r w:rsidR="00F57E4C">
        <w:rPr>
          <w:lang w:val="en-GB"/>
        </w:rPr>
        <w:t>. You are free to choose.</w:t>
      </w:r>
      <w:r w:rsidR="00125F7A">
        <w:rPr>
          <w:lang w:val="en-GB"/>
        </w:rPr>
        <w:t>)</w:t>
      </w:r>
      <w:r w:rsidR="00B24B23">
        <w:rPr>
          <w:lang w:val="en-GB"/>
        </w:rPr>
        <w:t>.</w:t>
      </w:r>
      <w:r>
        <w:rPr>
          <w:lang w:val="en-GB"/>
        </w:rPr>
        <w:t xml:space="preserve"> (5 p)</w:t>
      </w:r>
    </w:p>
    <w:p w14:paraId="3BC764BE" w14:textId="0CC774B9" w:rsidR="00967243" w:rsidRPr="00B24B23" w:rsidRDefault="00967243" w:rsidP="00232167">
      <w:pPr>
        <w:jc w:val="both"/>
        <w:rPr>
          <w:b/>
          <w:lang w:val="en-GB"/>
        </w:rPr>
      </w:pPr>
    </w:p>
    <w:p w14:paraId="5F874BC6" w14:textId="18A2E211" w:rsidR="009540C1" w:rsidRPr="00653E8E" w:rsidRDefault="009540C1" w:rsidP="009540C1">
      <w:pPr>
        <w:pStyle w:val="ListParagraph"/>
        <w:ind w:left="720"/>
        <w:jc w:val="both"/>
        <w:rPr>
          <w:b/>
          <w:lang w:val="en-GB"/>
        </w:rPr>
      </w:pPr>
      <w:r w:rsidRPr="00653E8E">
        <w:rPr>
          <w:b/>
          <w:lang w:val="en-GB"/>
        </w:rPr>
        <w:t>Answer:</w:t>
      </w:r>
    </w:p>
    <w:p w14:paraId="21D49B70" w14:textId="77777777" w:rsidR="00083331" w:rsidRPr="00653E8E" w:rsidRDefault="00083331" w:rsidP="00132EF3">
      <w:pPr>
        <w:jc w:val="both"/>
        <w:rPr>
          <w:lang w:val="en-GB"/>
        </w:rPr>
      </w:pPr>
    </w:p>
    <w:p w14:paraId="745BEB01" w14:textId="77777777" w:rsidR="00083331" w:rsidRPr="00653E8E" w:rsidRDefault="00083331" w:rsidP="00132EF3">
      <w:pPr>
        <w:jc w:val="both"/>
        <w:rPr>
          <w:lang w:val="en-GB"/>
        </w:rPr>
      </w:pPr>
    </w:p>
    <w:p w14:paraId="34F502B6" w14:textId="77777777" w:rsidR="00CD7D91" w:rsidRDefault="00CD7D91" w:rsidP="00132EF3">
      <w:pPr>
        <w:jc w:val="both"/>
        <w:rPr>
          <w:sz w:val="20"/>
          <w:szCs w:val="20"/>
          <w:lang w:val="en-GB"/>
        </w:rPr>
      </w:pPr>
    </w:p>
    <w:p w14:paraId="615F1182" w14:textId="27E1C1A2" w:rsidR="00A75CE3" w:rsidRPr="00653E8E" w:rsidRDefault="00EF23AF" w:rsidP="00C755B3">
      <w:pPr>
        <w:jc w:val="both"/>
      </w:pPr>
      <w:r w:rsidRPr="00EF23AF">
        <w:rPr>
          <w:highlight w:val="yellow"/>
        </w:rPr>
        <w:t>c)</w:t>
      </w:r>
      <w:r>
        <w:t xml:space="preserve"> </w:t>
      </w:r>
      <w:r w:rsidR="00C755B3">
        <w:t xml:space="preserve">As you know, while arguing, one may introduce fallacies. Consider your GSN-argument, provided in the previous question </w:t>
      </w:r>
      <w:r w:rsidR="00C117AF">
        <w:t>(2.b)</w:t>
      </w:r>
      <w:r w:rsidR="00C755B3">
        <w:t xml:space="preserve">, choose at least 2 fallacies, and discuss about their </w:t>
      </w:r>
      <w:r w:rsidR="00F57E4C">
        <w:t xml:space="preserve">presence or absence </w:t>
      </w:r>
      <w:r w:rsidR="00C755B3">
        <w:t>in your argument. (5p)</w:t>
      </w:r>
    </w:p>
    <w:p w14:paraId="2DE4EEBA" w14:textId="77777777" w:rsidR="00C755B3" w:rsidRPr="00653E8E" w:rsidRDefault="00C755B3" w:rsidP="00C755B3">
      <w:pPr>
        <w:pStyle w:val="ListParagraph"/>
        <w:ind w:left="720"/>
        <w:jc w:val="both"/>
        <w:rPr>
          <w:b/>
          <w:lang w:val="en-GB"/>
        </w:rPr>
      </w:pPr>
      <w:r w:rsidRPr="00653E8E">
        <w:rPr>
          <w:b/>
          <w:lang w:val="en-GB"/>
        </w:rPr>
        <w:t>Answer:</w:t>
      </w:r>
    </w:p>
    <w:p w14:paraId="172F8CEF" w14:textId="77777777" w:rsidR="00A75CE3" w:rsidRPr="00653E8E" w:rsidRDefault="00A75CE3" w:rsidP="00A75CE3"/>
    <w:p w14:paraId="05C48019" w14:textId="77777777" w:rsidR="00653E8E" w:rsidRPr="00B30360" w:rsidRDefault="00653E8E" w:rsidP="00C7679D">
      <w:pPr>
        <w:rPr>
          <w:b/>
          <w:lang w:val="en-GB"/>
        </w:rPr>
      </w:pPr>
    </w:p>
    <w:sectPr w:rsidR="00653E8E" w:rsidRPr="00B30360" w:rsidSect="00972574">
      <w:headerReference w:type="even" r:id="rId11"/>
      <w:headerReference w:type="default" r:id="rId12"/>
      <w:footerReference w:type="even" r:id="rId13"/>
      <w:footerReference w:type="default" r:id="rId14"/>
      <w:headerReference w:type="first" r:id="rId15"/>
      <w:footerReference w:type="first" r:id="rId16"/>
      <w:pgSz w:w="12240" w:h="15840"/>
      <w:pgMar w:top="1895" w:right="1800" w:bottom="1418" w:left="1800" w:header="426" w:footer="2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D0B752" w14:textId="77777777" w:rsidR="00790CB8" w:rsidRDefault="00790CB8">
      <w:r>
        <w:separator/>
      </w:r>
    </w:p>
  </w:endnote>
  <w:endnote w:type="continuationSeparator" w:id="0">
    <w:p w14:paraId="3178EC65" w14:textId="77777777" w:rsidR="00790CB8" w:rsidRDefault="00790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B4D38" w14:textId="77777777" w:rsidR="00294B90" w:rsidRDefault="00294B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27887" w14:textId="77777777" w:rsidR="00331470" w:rsidRDefault="00192A6E" w:rsidP="007D3E0A">
    <w:pPr>
      <w:pStyle w:val="Footer"/>
      <w:tabs>
        <w:tab w:val="clear" w:pos="9072"/>
        <w:tab w:val="right" w:pos="8640"/>
      </w:tabs>
      <w:rPr>
        <w:lang w:val="sv-SE"/>
      </w:rPr>
    </w:pPr>
    <w:r>
      <w:rPr>
        <w:noProof/>
      </w:rPr>
      <mc:AlternateContent>
        <mc:Choice Requires="wps">
          <w:drawing>
            <wp:anchor distT="4294967294" distB="4294967294" distL="114300" distR="114300" simplePos="0" relativeHeight="251658240" behindDoc="0" locked="0" layoutInCell="1" allowOverlap="1" wp14:anchorId="4E380AE8" wp14:editId="570739AD">
              <wp:simplePos x="0" y="0"/>
              <wp:positionH relativeFrom="column">
                <wp:posOffset>0</wp:posOffset>
              </wp:positionH>
              <wp:positionV relativeFrom="paragraph">
                <wp:posOffset>60324</wp:posOffset>
              </wp:positionV>
              <wp:extent cx="548640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78C16391" id="Line 9" o:spid="_x0000_s1026" style="position:absolute;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4.75pt" to="6in,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">
              <o:lock v:ext="edit" shapetype="f"/>
            </v:line>
          </w:pict>
        </mc:Fallback>
      </mc:AlternateContent>
    </w:r>
  </w:p>
  <w:p w14:paraId="30968C84" w14:textId="77777777" w:rsidR="00331470" w:rsidRDefault="00331470" w:rsidP="007D3E0A">
    <w:pPr>
      <w:pStyle w:val="Footer"/>
      <w:tabs>
        <w:tab w:val="clear" w:pos="9072"/>
        <w:tab w:val="right" w:pos="8640"/>
      </w:tabs>
      <w:rPr>
        <w:rStyle w:val="PageNumber"/>
      </w:rPr>
    </w:pPr>
    <w:r>
      <w:rPr>
        <w:lang w:val="sv-SE"/>
      </w:rPr>
      <w:tab/>
    </w:r>
    <w:r>
      <w:rPr>
        <w:lang w:val="sv-SE"/>
      </w:rPr>
      <w:tab/>
      <w:t xml:space="preserve">Page </w:t>
    </w:r>
    <w:r>
      <w:rPr>
        <w:rStyle w:val="PageNumber"/>
      </w:rPr>
      <w:fldChar w:fldCharType="begin"/>
    </w:r>
    <w:r>
      <w:rPr>
        <w:rStyle w:val="PageNumber"/>
      </w:rPr>
      <w:instrText xml:space="preserve"> PAGE </w:instrText>
    </w:r>
    <w:r>
      <w:rPr>
        <w:rStyle w:val="PageNumber"/>
      </w:rPr>
      <w:fldChar w:fldCharType="separate"/>
    </w:r>
    <w:r w:rsidR="001570B9">
      <w:rPr>
        <w:rStyle w:val="PageNumber"/>
        <w:noProof/>
      </w:rPr>
      <w:t>12</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570B9">
      <w:rPr>
        <w:rStyle w:val="PageNumber"/>
        <w:noProof/>
      </w:rPr>
      <w:t>12</w:t>
    </w:r>
    <w:r>
      <w:rPr>
        <w:rStyle w:val="PageNumber"/>
      </w:rPr>
      <w:fldChar w:fldCharType="end"/>
    </w:r>
    <w:r>
      <w:rPr>
        <w:rStyle w:val="PageNumber"/>
      </w:rPr>
      <w:t>)</w:t>
    </w:r>
  </w:p>
  <w:p w14:paraId="1A9963A5" w14:textId="77777777" w:rsidR="00331470" w:rsidRDefault="00331470" w:rsidP="007D3E0A">
    <w:pPr>
      <w:pStyle w:val="Footer"/>
      <w:tabs>
        <w:tab w:val="clear" w:pos="9072"/>
        <w:tab w:val="right" w:pos="8640"/>
      </w:tabs>
      <w:rPr>
        <w:rStyle w:val="PageNumber"/>
      </w:rPr>
    </w:pPr>
  </w:p>
  <w:p w14:paraId="0990738E" w14:textId="77777777" w:rsidR="00331470" w:rsidRPr="007D3E0A" w:rsidRDefault="00331470" w:rsidP="007D3E0A">
    <w:pPr>
      <w:pStyle w:val="Footer"/>
      <w:tabs>
        <w:tab w:val="clear" w:pos="9072"/>
        <w:tab w:val="right" w:pos="8640"/>
      </w:tabs>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13C10" w14:textId="77777777" w:rsidR="00294B90" w:rsidRDefault="00294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31F34" w14:textId="77777777" w:rsidR="00790CB8" w:rsidRDefault="00790CB8">
      <w:r>
        <w:separator/>
      </w:r>
    </w:p>
  </w:footnote>
  <w:footnote w:type="continuationSeparator" w:id="0">
    <w:p w14:paraId="038F1781" w14:textId="77777777" w:rsidR="00790CB8" w:rsidRDefault="00790C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EB289" w14:textId="77777777" w:rsidR="00294B90" w:rsidRDefault="00294B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C6B22" w14:textId="77777777" w:rsidR="00331470" w:rsidRDefault="00331470" w:rsidP="007D3E0A">
    <w:pPr>
      <w:rPr>
        <w:b/>
        <w:lang w:val="en-GB"/>
      </w:rPr>
    </w:pPr>
  </w:p>
  <w:p w14:paraId="7B56B34A" w14:textId="67EBDFAC" w:rsidR="00331470" w:rsidRPr="006B0643" w:rsidRDefault="00331470" w:rsidP="008112D0">
    <w:pPr>
      <w:spacing w:line="360" w:lineRule="auto"/>
      <w:rPr>
        <w:b/>
        <w:lang w:val="en-GB"/>
      </w:rPr>
    </w:pPr>
    <w:r w:rsidRPr="0071129C">
      <w:rPr>
        <w:b/>
        <w:lang w:val="en-GB"/>
      </w:rPr>
      <w:t xml:space="preserve">Examination, </w:t>
    </w:r>
    <w:r>
      <w:rPr>
        <w:b/>
        <w:lang w:val="en-GB"/>
      </w:rPr>
      <w:t>7</w:t>
    </w:r>
    <w:r w:rsidRPr="0071129C">
      <w:rPr>
        <w:b/>
        <w:lang w:val="en-GB"/>
      </w:rPr>
      <w:t>.5 credits</w:t>
    </w:r>
    <w:r>
      <w:rPr>
        <w:b/>
        <w:lang w:val="en-GB"/>
      </w:rPr>
      <w:t>, DVA437 (</w:t>
    </w:r>
    <w:r w:rsidRPr="0071129C">
      <w:rPr>
        <w:b/>
        <w:lang w:val="en-GB"/>
      </w:rPr>
      <w:t>DVA</w:t>
    </w:r>
    <w:r>
      <w:rPr>
        <w:b/>
        <w:lang w:val="en-GB"/>
      </w:rPr>
      <w:t>321)</w:t>
    </w:r>
    <w:r w:rsidRPr="0071129C">
      <w:rPr>
        <w:b/>
        <w:lang w:val="en-GB"/>
      </w:rPr>
      <w:t xml:space="preserve"> – </w:t>
    </w:r>
    <w:r>
      <w:rPr>
        <w:b/>
        <w:lang w:val="en-GB"/>
      </w:rPr>
      <w:t>Safety critical systems engineering</w:t>
    </w:r>
    <w:r>
      <w:rPr>
        <w:b/>
        <w:lang w:val="en-GB"/>
      </w:rPr>
      <w:br/>
    </w:r>
    <w:r w:rsidRPr="006B0643">
      <w:rPr>
        <w:b/>
        <w:lang w:val="en-GB"/>
      </w:rPr>
      <w:t>Date: 20</w:t>
    </w:r>
    <w:r w:rsidR="00DB7128">
      <w:rPr>
        <w:b/>
        <w:lang w:val="en-GB"/>
      </w:rPr>
      <w:t>20</w:t>
    </w:r>
    <w:r w:rsidRPr="006B0643">
      <w:rPr>
        <w:b/>
        <w:lang w:val="en-GB"/>
      </w:rPr>
      <w:t>-</w:t>
    </w:r>
    <w:r w:rsidR="00371063">
      <w:rPr>
        <w:b/>
        <w:lang w:val="en-GB"/>
      </w:rPr>
      <w:t>0</w:t>
    </w:r>
    <w:r w:rsidR="00E17BC0">
      <w:rPr>
        <w:b/>
        <w:lang w:val="en-GB"/>
      </w:rPr>
      <w:t>6</w:t>
    </w:r>
    <w:r w:rsidRPr="006B0643">
      <w:rPr>
        <w:b/>
        <w:lang w:val="en-GB"/>
      </w:rPr>
      <w:t>-</w:t>
    </w:r>
    <w:r w:rsidR="003F12EA">
      <w:rPr>
        <w:b/>
        <w:lang w:val="en-GB"/>
      </w:rPr>
      <w:t>1</w:t>
    </w:r>
    <w:r w:rsidR="00E17BC0">
      <w:rPr>
        <w:b/>
        <w:lang w:val="en-GB"/>
      </w:rPr>
      <w:t>1</w:t>
    </w:r>
    <w:r w:rsidRPr="006B0643">
      <w:rPr>
        <w:b/>
        <w:lang w:val="en-GB"/>
      </w:rPr>
      <w:t xml:space="preserve">, </w:t>
    </w:r>
    <w:r w:rsidR="000D2E54">
      <w:rPr>
        <w:b/>
        <w:lang w:val="en-GB"/>
      </w:rPr>
      <w:t>8</w:t>
    </w:r>
    <w:r w:rsidRPr="006B0643">
      <w:rPr>
        <w:b/>
        <w:lang w:val="en-GB"/>
      </w:rPr>
      <w:t>:</w:t>
    </w:r>
    <w:r w:rsidR="000D2E54">
      <w:rPr>
        <w:b/>
        <w:lang w:val="en-GB"/>
      </w:rPr>
      <w:t>1</w:t>
    </w:r>
    <w:r>
      <w:rPr>
        <w:b/>
        <w:lang w:val="en-GB"/>
      </w:rPr>
      <w:t>0–1</w:t>
    </w:r>
    <w:r w:rsidR="000D2E54">
      <w:rPr>
        <w:b/>
        <w:lang w:val="en-GB"/>
      </w:rPr>
      <w:t>0</w:t>
    </w:r>
    <w:r w:rsidRPr="006B0643">
      <w:rPr>
        <w:b/>
        <w:lang w:val="en-GB"/>
      </w:rPr>
      <w:t>:</w:t>
    </w:r>
    <w:r w:rsidR="00294B90">
      <w:rPr>
        <w:b/>
        <w:lang w:val="en-GB"/>
      </w:rPr>
      <w:t>3</w:t>
    </w:r>
    <w:r w:rsidRPr="006B0643">
      <w:rPr>
        <w:b/>
        <w:lang w:val="en-GB"/>
      </w:rPr>
      <w:t>0</w:t>
    </w:r>
  </w:p>
  <w:p w14:paraId="48292A13" w14:textId="77777777" w:rsidR="00331470" w:rsidRDefault="00192A6E">
    <w:pPr>
      <w:pStyle w:val="Header"/>
    </w:pPr>
    <w:r>
      <w:rPr>
        <w:noProof/>
      </w:rPr>
      <mc:AlternateContent>
        <mc:Choice Requires="wps">
          <w:drawing>
            <wp:anchor distT="4294967294" distB="4294967294" distL="114300" distR="114300" simplePos="0" relativeHeight="251657216" behindDoc="0" locked="0" layoutInCell="1" allowOverlap="1" wp14:anchorId="36DB12A6" wp14:editId="0D6747BE">
              <wp:simplePos x="0" y="0"/>
              <wp:positionH relativeFrom="column">
                <wp:posOffset>0</wp:posOffset>
              </wp:positionH>
              <wp:positionV relativeFrom="paragraph">
                <wp:posOffset>-1</wp:posOffset>
              </wp:positionV>
              <wp:extent cx="5486400"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0"/>
                      </a:xfrm>
                      <a:prstGeom prst="line">
                        <a:avLst/>
                      </a:prstGeom>
                      <a:noFill/>
                      <a:ln w="9525">
                        <a:solidFill>
                          <a:srgbClr val="000000"/>
                        </a:solidFill>
                        <a:round/>
                        <a:headEnd/>
                        <a:tailEnd/>
                      </a:ln>
                      <a:extLst>
                        <a:ext uri="{909E8E84-426E-40dd-AFC4-6F175D3DCCD1}"/>
                      </a:extLst>
                    </wps:spPr>
                    <wps:bodyPr/>
                  </wps:wsp>
                </a:graphicData>
              </a:graphic>
              <wp14:sizeRelH relativeFrom="page">
                <wp14:pctWidth>0</wp14:pctWidth>
              </wp14:sizeRelH>
              <wp14:sizeRelV relativeFrom="page">
                <wp14:pctHeight>0</wp14:pctHeight>
              </wp14:sizeRelV>
            </wp:anchor>
          </w:drawing>
        </mc:Choice>
        <mc:Fallback>
          <w:pict>
            <v:line w14:anchorId="16467789" id="Line 3" o:spid="_x0000_s1026" style="position:absolute;z-index:2516572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0" to="6in,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">
              <o:lock v:ext="edit" shapetype="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7FD3CB" w14:textId="77777777" w:rsidR="00294B90" w:rsidRDefault="00294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F1702"/>
    <w:multiLevelType w:val="hybridMultilevel"/>
    <w:tmpl w:val="D5386FD4"/>
    <w:lvl w:ilvl="0" w:tplc="041D0017">
      <w:start w:val="1"/>
      <w:numFmt w:val="lowerLetter"/>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1B04196"/>
    <w:multiLevelType w:val="hybridMultilevel"/>
    <w:tmpl w:val="00840D20"/>
    <w:lvl w:ilvl="0" w:tplc="9078F6FE">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52A50"/>
    <w:multiLevelType w:val="hybridMultilevel"/>
    <w:tmpl w:val="A57ADCCC"/>
    <w:lvl w:ilvl="0" w:tplc="055C11F4">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66EC0"/>
    <w:multiLevelType w:val="hybridMultilevel"/>
    <w:tmpl w:val="6DF4B4E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52A5775"/>
    <w:multiLevelType w:val="hybridMultilevel"/>
    <w:tmpl w:val="425AE992"/>
    <w:lvl w:ilvl="0" w:tplc="041D0017">
      <w:start w:val="1"/>
      <w:numFmt w:val="lowerLetter"/>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E841CD1"/>
    <w:multiLevelType w:val="multilevel"/>
    <w:tmpl w:val="65C6B49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36E40"/>
    <w:multiLevelType w:val="hybridMultilevel"/>
    <w:tmpl w:val="6DF4B4EC"/>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C9F35F1"/>
    <w:multiLevelType w:val="hybridMultilevel"/>
    <w:tmpl w:val="A5AE95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A187A"/>
    <w:multiLevelType w:val="hybridMultilevel"/>
    <w:tmpl w:val="902A33E0"/>
    <w:lvl w:ilvl="0" w:tplc="041D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F717938"/>
    <w:multiLevelType w:val="multilevel"/>
    <w:tmpl w:val="633A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6"/>
  </w:num>
  <w:num w:numId="4">
    <w:abstractNumId w:val="3"/>
  </w:num>
  <w:num w:numId="5">
    <w:abstractNumId w:val="2"/>
  </w:num>
  <w:num w:numId="6">
    <w:abstractNumId w:val="7"/>
  </w:num>
  <w:num w:numId="7">
    <w:abstractNumId w:val="1"/>
  </w:num>
  <w:num w:numId="8">
    <w:abstractNumId w:val="9"/>
  </w:num>
  <w:num w:numId="9">
    <w:abstractNumId w:val="5"/>
  </w:num>
  <w:num w:numId="1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F3"/>
    <w:rsid w:val="000019E8"/>
    <w:rsid w:val="00003A48"/>
    <w:rsid w:val="00003F1C"/>
    <w:rsid w:val="00003F54"/>
    <w:rsid w:val="00011282"/>
    <w:rsid w:val="00015506"/>
    <w:rsid w:val="00015702"/>
    <w:rsid w:val="00015919"/>
    <w:rsid w:val="00016385"/>
    <w:rsid w:val="00016558"/>
    <w:rsid w:val="00021205"/>
    <w:rsid w:val="000219E2"/>
    <w:rsid w:val="00022DCA"/>
    <w:rsid w:val="00023B5B"/>
    <w:rsid w:val="000247A8"/>
    <w:rsid w:val="000248E5"/>
    <w:rsid w:val="00024958"/>
    <w:rsid w:val="00025F63"/>
    <w:rsid w:val="00026103"/>
    <w:rsid w:val="00034542"/>
    <w:rsid w:val="00034E28"/>
    <w:rsid w:val="000379FD"/>
    <w:rsid w:val="00042B4A"/>
    <w:rsid w:val="0004318F"/>
    <w:rsid w:val="00044363"/>
    <w:rsid w:val="00044529"/>
    <w:rsid w:val="00044BE2"/>
    <w:rsid w:val="00045B18"/>
    <w:rsid w:val="00050501"/>
    <w:rsid w:val="0005447E"/>
    <w:rsid w:val="000546F3"/>
    <w:rsid w:val="00062E4F"/>
    <w:rsid w:val="000655D7"/>
    <w:rsid w:val="00066D50"/>
    <w:rsid w:val="00067F2E"/>
    <w:rsid w:val="0007090E"/>
    <w:rsid w:val="000737F1"/>
    <w:rsid w:val="000755CB"/>
    <w:rsid w:val="000759B0"/>
    <w:rsid w:val="000765E3"/>
    <w:rsid w:val="00080C8E"/>
    <w:rsid w:val="00081B05"/>
    <w:rsid w:val="00082227"/>
    <w:rsid w:val="00082939"/>
    <w:rsid w:val="00083331"/>
    <w:rsid w:val="00083F16"/>
    <w:rsid w:val="0008458B"/>
    <w:rsid w:val="000907F7"/>
    <w:rsid w:val="00090D12"/>
    <w:rsid w:val="0009136E"/>
    <w:rsid w:val="00091C64"/>
    <w:rsid w:val="00092B2B"/>
    <w:rsid w:val="00092FA5"/>
    <w:rsid w:val="000935F0"/>
    <w:rsid w:val="000959F1"/>
    <w:rsid w:val="00095CFA"/>
    <w:rsid w:val="000968BB"/>
    <w:rsid w:val="00096EA4"/>
    <w:rsid w:val="00096ED3"/>
    <w:rsid w:val="00097C9F"/>
    <w:rsid w:val="000A0353"/>
    <w:rsid w:val="000A3AD0"/>
    <w:rsid w:val="000A46D6"/>
    <w:rsid w:val="000A52AC"/>
    <w:rsid w:val="000A75A3"/>
    <w:rsid w:val="000A7BA3"/>
    <w:rsid w:val="000A7E87"/>
    <w:rsid w:val="000B0379"/>
    <w:rsid w:val="000B07B3"/>
    <w:rsid w:val="000B1BE6"/>
    <w:rsid w:val="000B2610"/>
    <w:rsid w:val="000B26AE"/>
    <w:rsid w:val="000B29BD"/>
    <w:rsid w:val="000B4109"/>
    <w:rsid w:val="000B5F37"/>
    <w:rsid w:val="000B6F73"/>
    <w:rsid w:val="000C12FA"/>
    <w:rsid w:val="000C1603"/>
    <w:rsid w:val="000C427F"/>
    <w:rsid w:val="000C4BE4"/>
    <w:rsid w:val="000C54E7"/>
    <w:rsid w:val="000C657A"/>
    <w:rsid w:val="000C66D9"/>
    <w:rsid w:val="000D1126"/>
    <w:rsid w:val="000D2E54"/>
    <w:rsid w:val="000D4B06"/>
    <w:rsid w:val="000D657B"/>
    <w:rsid w:val="000D65CA"/>
    <w:rsid w:val="000D6AEB"/>
    <w:rsid w:val="000D7C66"/>
    <w:rsid w:val="000D7C73"/>
    <w:rsid w:val="000D7C85"/>
    <w:rsid w:val="000E5A75"/>
    <w:rsid w:val="000E627E"/>
    <w:rsid w:val="000E6F8A"/>
    <w:rsid w:val="000F14C9"/>
    <w:rsid w:val="000F1E8D"/>
    <w:rsid w:val="000F2795"/>
    <w:rsid w:val="000F334F"/>
    <w:rsid w:val="000F3C98"/>
    <w:rsid w:val="000F4169"/>
    <w:rsid w:val="000F6E82"/>
    <w:rsid w:val="000F6F29"/>
    <w:rsid w:val="00100F79"/>
    <w:rsid w:val="00101AD3"/>
    <w:rsid w:val="00103C3C"/>
    <w:rsid w:val="00104189"/>
    <w:rsid w:val="00104C6E"/>
    <w:rsid w:val="001069C1"/>
    <w:rsid w:val="00106EC2"/>
    <w:rsid w:val="0011008B"/>
    <w:rsid w:val="001103FF"/>
    <w:rsid w:val="001113BA"/>
    <w:rsid w:val="00114753"/>
    <w:rsid w:val="00116E8D"/>
    <w:rsid w:val="00117030"/>
    <w:rsid w:val="0011711A"/>
    <w:rsid w:val="00120696"/>
    <w:rsid w:val="001210E2"/>
    <w:rsid w:val="0012135F"/>
    <w:rsid w:val="00121E36"/>
    <w:rsid w:val="001247A6"/>
    <w:rsid w:val="00125F7A"/>
    <w:rsid w:val="0012730D"/>
    <w:rsid w:val="00127C81"/>
    <w:rsid w:val="00127E71"/>
    <w:rsid w:val="00130FE0"/>
    <w:rsid w:val="001310D7"/>
    <w:rsid w:val="00132E07"/>
    <w:rsid w:val="00132EF3"/>
    <w:rsid w:val="001335E0"/>
    <w:rsid w:val="00135481"/>
    <w:rsid w:val="00135FE2"/>
    <w:rsid w:val="00136796"/>
    <w:rsid w:val="001403F2"/>
    <w:rsid w:val="00140FDB"/>
    <w:rsid w:val="001417C0"/>
    <w:rsid w:val="00142D2A"/>
    <w:rsid w:val="00143B14"/>
    <w:rsid w:val="001456D5"/>
    <w:rsid w:val="00151212"/>
    <w:rsid w:val="00151C7A"/>
    <w:rsid w:val="001533BB"/>
    <w:rsid w:val="001539DE"/>
    <w:rsid w:val="001544D9"/>
    <w:rsid w:val="00155353"/>
    <w:rsid w:val="001570B9"/>
    <w:rsid w:val="00157FC2"/>
    <w:rsid w:val="00161646"/>
    <w:rsid w:val="001655EB"/>
    <w:rsid w:val="00173216"/>
    <w:rsid w:val="00173730"/>
    <w:rsid w:val="00173F98"/>
    <w:rsid w:val="00176EDF"/>
    <w:rsid w:val="00181DC5"/>
    <w:rsid w:val="00183C92"/>
    <w:rsid w:val="0018431F"/>
    <w:rsid w:val="00186060"/>
    <w:rsid w:val="00187DB6"/>
    <w:rsid w:val="001907FA"/>
    <w:rsid w:val="00190A83"/>
    <w:rsid w:val="0019271D"/>
    <w:rsid w:val="00192A6E"/>
    <w:rsid w:val="00194543"/>
    <w:rsid w:val="001945B7"/>
    <w:rsid w:val="001959BE"/>
    <w:rsid w:val="00195C4D"/>
    <w:rsid w:val="0019684E"/>
    <w:rsid w:val="00196C51"/>
    <w:rsid w:val="00197354"/>
    <w:rsid w:val="001A6035"/>
    <w:rsid w:val="001A7771"/>
    <w:rsid w:val="001A781C"/>
    <w:rsid w:val="001B1EB5"/>
    <w:rsid w:val="001B2E37"/>
    <w:rsid w:val="001B30A3"/>
    <w:rsid w:val="001B3FC3"/>
    <w:rsid w:val="001C41B4"/>
    <w:rsid w:val="001C617B"/>
    <w:rsid w:val="001D0857"/>
    <w:rsid w:val="001D0F14"/>
    <w:rsid w:val="001D3225"/>
    <w:rsid w:val="001D4226"/>
    <w:rsid w:val="001D47DD"/>
    <w:rsid w:val="001D5D21"/>
    <w:rsid w:val="001D677B"/>
    <w:rsid w:val="001D7239"/>
    <w:rsid w:val="001E2F38"/>
    <w:rsid w:val="001E37DF"/>
    <w:rsid w:val="001F12BE"/>
    <w:rsid w:val="001F17B9"/>
    <w:rsid w:val="001F2B09"/>
    <w:rsid w:val="001F32BE"/>
    <w:rsid w:val="001F4149"/>
    <w:rsid w:val="001F49BF"/>
    <w:rsid w:val="001F5E13"/>
    <w:rsid w:val="001F6668"/>
    <w:rsid w:val="00202B9E"/>
    <w:rsid w:val="00202CF6"/>
    <w:rsid w:val="00203882"/>
    <w:rsid w:val="00203A95"/>
    <w:rsid w:val="0020572D"/>
    <w:rsid w:val="00206D41"/>
    <w:rsid w:val="00206E30"/>
    <w:rsid w:val="00206F78"/>
    <w:rsid w:val="00210488"/>
    <w:rsid w:val="00211268"/>
    <w:rsid w:val="00211495"/>
    <w:rsid w:val="00211661"/>
    <w:rsid w:val="002126E2"/>
    <w:rsid w:val="00213C00"/>
    <w:rsid w:val="002143C0"/>
    <w:rsid w:val="00216423"/>
    <w:rsid w:val="002168D5"/>
    <w:rsid w:val="00220B1B"/>
    <w:rsid w:val="00221395"/>
    <w:rsid w:val="0022397B"/>
    <w:rsid w:val="00226B33"/>
    <w:rsid w:val="00231A87"/>
    <w:rsid w:val="00232167"/>
    <w:rsid w:val="0023301E"/>
    <w:rsid w:val="00234292"/>
    <w:rsid w:val="002342B9"/>
    <w:rsid w:val="00234696"/>
    <w:rsid w:val="002370BA"/>
    <w:rsid w:val="002447CE"/>
    <w:rsid w:val="002458EC"/>
    <w:rsid w:val="00246FD5"/>
    <w:rsid w:val="002502BC"/>
    <w:rsid w:val="00250D27"/>
    <w:rsid w:val="0025164D"/>
    <w:rsid w:val="002527F7"/>
    <w:rsid w:val="00254939"/>
    <w:rsid w:val="002576F7"/>
    <w:rsid w:val="00264E52"/>
    <w:rsid w:val="002660C6"/>
    <w:rsid w:val="0027103C"/>
    <w:rsid w:val="002713FB"/>
    <w:rsid w:val="00272A3B"/>
    <w:rsid w:val="00273F70"/>
    <w:rsid w:val="00282BFB"/>
    <w:rsid w:val="00286013"/>
    <w:rsid w:val="002922AA"/>
    <w:rsid w:val="00293BD2"/>
    <w:rsid w:val="00294B90"/>
    <w:rsid w:val="00294EDD"/>
    <w:rsid w:val="00295B75"/>
    <w:rsid w:val="00296709"/>
    <w:rsid w:val="0029712C"/>
    <w:rsid w:val="00297ACE"/>
    <w:rsid w:val="00297BF0"/>
    <w:rsid w:val="002A16A1"/>
    <w:rsid w:val="002A2D8C"/>
    <w:rsid w:val="002A3403"/>
    <w:rsid w:val="002A3736"/>
    <w:rsid w:val="002A4EBB"/>
    <w:rsid w:val="002A5668"/>
    <w:rsid w:val="002B09EB"/>
    <w:rsid w:val="002B38B4"/>
    <w:rsid w:val="002B4F68"/>
    <w:rsid w:val="002B5220"/>
    <w:rsid w:val="002B79B3"/>
    <w:rsid w:val="002C2714"/>
    <w:rsid w:val="002C31C0"/>
    <w:rsid w:val="002C4653"/>
    <w:rsid w:val="002C5CAE"/>
    <w:rsid w:val="002C710B"/>
    <w:rsid w:val="002D04D3"/>
    <w:rsid w:val="002D1729"/>
    <w:rsid w:val="002D521D"/>
    <w:rsid w:val="002E0B92"/>
    <w:rsid w:val="002E1B42"/>
    <w:rsid w:val="002E24C5"/>
    <w:rsid w:val="002E5F50"/>
    <w:rsid w:val="002E6D2B"/>
    <w:rsid w:val="002F0119"/>
    <w:rsid w:val="002F0921"/>
    <w:rsid w:val="002F10F5"/>
    <w:rsid w:val="002F12D0"/>
    <w:rsid w:val="002F1CD3"/>
    <w:rsid w:val="002F1DE3"/>
    <w:rsid w:val="002F307D"/>
    <w:rsid w:val="002F4483"/>
    <w:rsid w:val="002F4D37"/>
    <w:rsid w:val="002F63B1"/>
    <w:rsid w:val="00300F59"/>
    <w:rsid w:val="00301F70"/>
    <w:rsid w:val="0030596D"/>
    <w:rsid w:val="00306E6D"/>
    <w:rsid w:val="0030731F"/>
    <w:rsid w:val="00307A7B"/>
    <w:rsid w:val="00311399"/>
    <w:rsid w:val="00311499"/>
    <w:rsid w:val="00312002"/>
    <w:rsid w:val="003130AC"/>
    <w:rsid w:val="003157E1"/>
    <w:rsid w:val="003200F2"/>
    <w:rsid w:val="00320E0E"/>
    <w:rsid w:val="003264C5"/>
    <w:rsid w:val="0032722D"/>
    <w:rsid w:val="0032758D"/>
    <w:rsid w:val="00330A21"/>
    <w:rsid w:val="00331470"/>
    <w:rsid w:val="00332CDA"/>
    <w:rsid w:val="00340432"/>
    <w:rsid w:val="00342A0E"/>
    <w:rsid w:val="003447C5"/>
    <w:rsid w:val="00344F84"/>
    <w:rsid w:val="003500A9"/>
    <w:rsid w:val="00350176"/>
    <w:rsid w:val="003547A5"/>
    <w:rsid w:val="00354FF5"/>
    <w:rsid w:val="003551B5"/>
    <w:rsid w:val="00357606"/>
    <w:rsid w:val="003607C2"/>
    <w:rsid w:val="00362587"/>
    <w:rsid w:val="003629A6"/>
    <w:rsid w:val="00365681"/>
    <w:rsid w:val="00367C56"/>
    <w:rsid w:val="00370307"/>
    <w:rsid w:val="00370C11"/>
    <w:rsid w:val="00371063"/>
    <w:rsid w:val="003736BE"/>
    <w:rsid w:val="00374ED6"/>
    <w:rsid w:val="00374F00"/>
    <w:rsid w:val="003761C1"/>
    <w:rsid w:val="0038007A"/>
    <w:rsid w:val="00380775"/>
    <w:rsid w:val="003836BA"/>
    <w:rsid w:val="0039102C"/>
    <w:rsid w:val="00393B0C"/>
    <w:rsid w:val="00394823"/>
    <w:rsid w:val="00395578"/>
    <w:rsid w:val="0039691E"/>
    <w:rsid w:val="003A06FA"/>
    <w:rsid w:val="003A15AA"/>
    <w:rsid w:val="003A22E3"/>
    <w:rsid w:val="003A34C3"/>
    <w:rsid w:val="003A5DF1"/>
    <w:rsid w:val="003A7380"/>
    <w:rsid w:val="003B06E1"/>
    <w:rsid w:val="003B100D"/>
    <w:rsid w:val="003B1896"/>
    <w:rsid w:val="003B21BE"/>
    <w:rsid w:val="003B2486"/>
    <w:rsid w:val="003B2B1C"/>
    <w:rsid w:val="003B55FE"/>
    <w:rsid w:val="003B5F27"/>
    <w:rsid w:val="003B6352"/>
    <w:rsid w:val="003B6A0D"/>
    <w:rsid w:val="003C218D"/>
    <w:rsid w:val="003C2BBF"/>
    <w:rsid w:val="003C2C44"/>
    <w:rsid w:val="003C3566"/>
    <w:rsid w:val="003C40DB"/>
    <w:rsid w:val="003C44C3"/>
    <w:rsid w:val="003D00B2"/>
    <w:rsid w:val="003D077E"/>
    <w:rsid w:val="003D1C32"/>
    <w:rsid w:val="003D295A"/>
    <w:rsid w:val="003D2969"/>
    <w:rsid w:val="003D33CF"/>
    <w:rsid w:val="003D4FEE"/>
    <w:rsid w:val="003D7DDC"/>
    <w:rsid w:val="003E0B1E"/>
    <w:rsid w:val="003E76C3"/>
    <w:rsid w:val="003E7B26"/>
    <w:rsid w:val="003F08E5"/>
    <w:rsid w:val="003F0C7B"/>
    <w:rsid w:val="003F12EA"/>
    <w:rsid w:val="003F6652"/>
    <w:rsid w:val="004014B5"/>
    <w:rsid w:val="004039AB"/>
    <w:rsid w:val="004050C0"/>
    <w:rsid w:val="00407523"/>
    <w:rsid w:val="0041152F"/>
    <w:rsid w:val="00411DB1"/>
    <w:rsid w:val="004135B7"/>
    <w:rsid w:val="0042268D"/>
    <w:rsid w:val="0042748A"/>
    <w:rsid w:val="0043074E"/>
    <w:rsid w:val="00431442"/>
    <w:rsid w:val="00431E2C"/>
    <w:rsid w:val="00432D0F"/>
    <w:rsid w:val="00433182"/>
    <w:rsid w:val="004343EC"/>
    <w:rsid w:val="0043501F"/>
    <w:rsid w:val="00436CAF"/>
    <w:rsid w:val="00437548"/>
    <w:rsid w:val="004376EA"/>
    <w:rsid w:val="0043797F"/>
    <w:rsid w:val="004400BE"/>
    <w:rsid w:val="00440D80"/>
    <w:rsid w:val="004412BE"/>
    <w:rsid w:val="00441E6A"/>
    <w:rsid w:val="0044286C"/>
    <w:rsid w:val="00445AA9"/>
    <w:rsid w:val="00450375"/>
    <w:rsid w:val="004516AC"/>
    <w:rsid w:val="00452183"/>
    <w:rsid w:val="0046042D"/>
    <w:rsid w:val="004636D1"/>
    <w:rsid w:val="004637B8"/>
    <w:rsid w:val="0046510D"/>
    <w:rsid w:val="004700B3"/>
    <w:rsid w:val="00470331"/>
    <w:rsid w:val="00471159"/>
    <w:rsid w:val="004738B3"/>
    <w:rsid w:val="00474A16"/>
    <w:rsid w:val="00480BD5"/>
    <w:rsid w:val="00482486"/>
    <w:rsid w:val="004841A0"/>
    <w:rsid w:val="0048562D"/>
    <w:rsid w:val="00487368"/>
    <w:rsid w:val="004876B2"/>
    <w:rsid w:val="0049269F"/>
    <w:rsid w:val="004958C1"/>
    <w:rsid w:val="0049631E"/>
    <w:rsid w:val="004A3971"/>
    <w:rsid w:val="004A4C01"/>
    <w:rsid w:val="004A6F81"/>
    <w:rsid w:val="004A73DF"/>
    <w:rsid w:val="004B1049"/>
    <w:rsid w:val="004B16E2"/>
    <w:rsid w:val="004B2CFB"/>
    <w:rsid w:val="004B4EFD"/>
    <w:rsid w:val="004B69E4"/>
    <w:rsid w:val="004B6E3B"/>
    <w:rsid w:val="004B7139"/>
    <w:rsid w:val="004C0435"/>
    <w:rsid w:val="004C1115"/>
    <w:rsid w:val="004C5047"/>
    <w:rsid w:val="004C5AC4"/>
    <w:rsid w:val="004C5B58"/>
    <w:rsid w:val="004C7F68"/>
    <w:rsid w:val="004C7F70"/>
    <w:rsid w:val="004D006E"/>
    <w:rsid w:val="004D078E"/>
    <w:rsid w:val="004D1EFB"/>
    <w:rsid w:val="004D4011"/>
    <w:rsid w:val="004D4853"/>
    <w:rsid w:val="004D63CA"/>
    <w:rsid w:val="004D65F4"/>
    <w:rsid w:val="004D72EE"/>
    <w:rsid w:val="004E357B"/>
    <w:rsid w:val="004E6199"/>
    <w:rsid w:val="004E663F"/>
    <w:rsid w:val="004E7B2C"/>
    <w:rsid w:val="004F0BC1"/>
    <w:rsid w:val="004F2216"/>
    <w:rsid w:val="00500DF6"/>
    <w:rsid w:val="00505B9C"/>
    <w:rsid w:val="00507032"/>
    <w:rsid w:val="0051012D"/>
    <w:rsid w:val="005102A1"/>
    <w:rsid w:val="00510E9B"/>
    <w:rsid w:val="00512AF0"/>
    <w:rsid w:val="005147DE"/>
    <w:rsid w:val="005202A4"/>
    <w:rsid w:val="00520394"/>
    <w:rsid w:val="00520B38"/>
    <w:rsid w:val="00520EDB"/>
    <w:rsid w:val="0052125C"/>
    <w:rsid w:val="00521A29"/>
    <w:rsid w:val="005235D2"/>
    <w:rsid w:val="00525833"/>
    <w:rsid w:val="005262DE"/>
    <w:rsid w:val="00530255"/>
    <w:rsid w:val="00532F94"/>
    <w:rsid w:val="005338E3"/>
    <w:rsid w:val="0053505B"/>
    <w:rsid w:val="00535F64"/>
    <w:rsid w:val="00537171"/>
    <w:rsid w:val="005403EE"/>
    <w:rsid w:val="005431C1"/>
    <w:rsid w:val="00543F4F"/>
    <w:rsid w:val="00544A23"/>
    <w:rsid w:val="005504F5"/>
    <w:rsid w:val="005518AE"/>
    <w:rsid w:val="00553E38"/>
    <w:rsid w:val="00554548"/>
    <w:rsid w:val="005558BE"/>
    <w:rsid w:val="00564323"/>
    <w:rsid w:val="005657E2"/>
    <w:rsid w:val="005712C4"/>
    <w:rsid w:val="0057394F"/>
    <w:rsid w:val="005838A6"/>
    <w:rsid w:val="0058488A"/>
    <w:rsid w:val="005851F7"/>
    <w:rsid w:val="0059261C"/>
    <w:rsid w:val="00594C89"/>
    <w:rsid w:val="00595D4E"/>
    <w:rsid w:val="00596B45"/>
    <w:rsid w:val="00596EC5"/>
    <w:rsid w:val="005A0820"/>
    <w:rsid w:val="005A1FD5"/>
    <w:rsid w:val="005A305D"/>
    <w:rsid w:val="005A4A55"/>
    <w:rsid w:val="005A5D15"/>
    <w:rsid w:val="005A6D5E"/>
    <w:rsid w:val="005A77EC"/>
    <w:rsid w:val="005A78BE"/>
    <w:rsid w:val="005B01FD"/>
    <w:rsid w:val="005B0282"/>
    <w:rsid w:val="005B0CAF"/>
    <w:rsid w:val="005B11D1"/>
    <w:rsid w:val="005B274E"/>
    <w:rsid w:val="005B5D0B"/>
    <w:rsid w:val="005B61F8"/>
    <w:rsid w:val="005C2689"/>
    <w:rsid w:val="005C3782"/>
    <w:rsid w:val="005C3F43"/>
    <w:rsid w:val="005C4688"/>
    <w:rsid w:val="005C4ADF"/>
    <w:rsid w:val="005C4D9E"/>
    <w:rsid w:val="005C6589"/>
    <w:rsid w:val="005C6A3D"/>
    <w:rsid w:val="005C74D6"/>
    <w:rsid w:val="005D04E5"/>
    <w:rsid w:val="005D2F34"/>
    <w:rsid w:val="005D31AF"/>
    <w:rsid w:val="005D434A"/>
    <w:rsid w:val="005D4E60"/>
    <w:rsid w:val="005D5B8A"/>
    <w:rsid w:val="005D7807"/>
    <w:rsid w:val="005D7CFE"/>
    <w:rsid w:val="005E4627"/>
    <w:rsid w:val="005F0E85"/>
    <w:rsid w:val="005F1348"/>
    <w:rsid w:val="005F20A0"/>
    <w:rsid w:val="005F2B9E"/>
    <w:rsid w:val="005F3104"/>
    <w:rsid w:val="005F4674"/>
    <w:rsid w:val="005F5225"/>
    <w:rsid w:val="005F714A"/>
    <w:rsid w:val="00603498"/>
    <w:rsid w:val="00603C3B"/>
    <w:rsid w:val="006040E1"/>
    <w:rsid w:val="006055CC"/>
    <w:rsid w:val="00605D13"/>
    <w:rsid w:val="00605E0A"/>
    <w:rsid w:val="006079FB"/>
    <w:rsid w:val="0061013E"/>
    <w:rsid w:val="00610657"/>
    <w:rsid w:val="00612CBB"/>
    <w:rsid w:val="00613450"/>
    <w:rsid w:val="00613E73"/>
    <w:rsid w:val="00613F4D"/>
    <w:rsid w:val="00615112"/>
    <w:rsid w:val="006224F6"/>
    <w:rsid w:val="00622D24"/>
    <w:rsid w:val="00623F99"/>
    <w:rsid w:val="00626E33"/>
    <w:rsid w:val="006272DF"/>
    <w:rsid w:val="006278B0"/>
    <w:rsid w:val="0062793C"/>
    <w:rsid w:val="00630BF2"/>
    <w:rsid w:val="006316DB"/>
    <w:rsid w:val="00634665"/>
    <w:rsid w:val="00635EC4"/>
    <w:rsid w:val="00637937"/>
    <w:rsid w:val="00637FFA"/>
    <w:rsid w:val="00640137"/>
    <w:rsid w:val="00640671"/>
    <w:rsid w:val="006409F1"/>
    <w:rsid w:val="00641531"/>
    <w:rsid w:val="006424E9"/>
    <w:rsid w:val="00644586"/>
    <w:rsid w:val="006450CF"/>
    <w:rsid w:val="00645B6C"/>
    <w:rsid w:val="0064692E"/>
    <w:rsid w:val="006516AD"/>
    <w:rsid w:val="00653E8E"/>
    <w:rsid w:val="00653F8A"/>
    <w:rsid w:val="0065579D"/>
    <w:rsid w:val="00660EF7"/>
    <w:rsid w:val="00661D38"/>
    <w:rsid w:val="00662BDF"/>
    <w:rsid w:val="0066397C"/>
    <w:rsid w:val="00663C35"/>
    <w:rsid w:val="00664808"/>
    <w:rsid w:val="006652DE"/>
    <w:rsid w:val="00666444"/>
    <w:rsid w:val="00673234"/>
    <w:rsid w:val="006801ED"/>
    <w:rsid w:val="0068081A"/>
    <w:rsid w:val="006844C2"/>
    <w:rsid w:val="0069131B"/>
    <w:rsid w:val="00691709"/>
    <w:rsid w:val="0069417D"/>
    <w:rsid w:val="00695AF2"/>
    <w:rsid w:val="006A0208"/>
    <w:rsid w:val="006A298C"/>
    <w:rsid w:val="006A552D"/>
    <w:rsid w:val="006A593D"/>
    <w:rsid w:val="006A795A"/>
    <w:rsid w:val="006B0643"/>
    <w:rsid w:val="006B14AA"/>
    <w:rsid w:val="006B2422"/>
    <w:rsid w:val="006B35E1"/>
    <w:rsid w:val="006B38C9"/>
    <w:rsid w:val="006B6D35"/>
    <w:rsid w:val="006B7185"/>
    <w:rsid w:val="006C28E3"/>
    <w:rsid w:val="006C3B5E"/>
    <w:rsid w:val="006C3BB6"/>
    <w:rsid w:val="006C4378"/>
    <w:rsid w:val="006C69B4"/>
    <w:rsid w:val="006C7267"/>
    <w:rsid w:val="006D31D6"/>
    <w:rsid w:val="006D3CA8"/>
    <w:rsid w:val="006D46A1"/>
    <w:rsid w:val="006D5D8F"/>
    <w:rsid w:val="006D690F"/>
    <w:rsid w:val="006E409C"/>
    <w:rsid w:val="006E6086"/>
    <w:rsid w:val="006E6817"/>
    <w:rsid w:val="006E725B"/>
    <w:rsid w:val="006E7C23"/>
    <w:rsid w:val="006F0851"/>
    <w:rsid w:val="006F1E9E"/>
    <w:rsid w:val="006F3B30"/>
    <w:rsid w:val="006F3ED4"/>
    <w:rsid w:val="006F3F5D"/>
    <w:rsid w:val="006F6A22"/>
    <w:rsid w:val="00700221"/>
    <w:rsid w:val="007005FE"/>
    <w:rsid w:val="007034E6"/>
    <w:rsid w:val="00705D0A"/>
    <w:rsid w:val="00706440"/>
    <w:rsid w:val="00707511"/>
    <w:rsid w:val="00710A2B"/>
    <w:rsid w:val="0071129C"/>
    <w:rsid w:val="00711FA3"/>
    <w:rsid w:val="00712B0E"/>
    <w:rsid w:val="00714F92"/>
    <w:rsid w:val="007157F6"/>
    <w:rsid w:val="0071692A"/>
    <w:rsid w:val="00717566"/>
    <w:rsid w:val="00717FB0"/>
    <w:rsid w:val="00720ECC"/>
    <w:rsid w:val="00722113"/>
    <w:rsid w:val="00724035"/>
    <w:rsid w:val="00731FF8"/>
    <w:rsid w:val="00733A78"/>
    <w:rsid w:val="00734AC1"/>
    <w:rsid w:val="00734FD8"/>
    <w:rsid w:val="00735892"/>
    <w:rsid w:val="007407DE"/>
    <w:rsid w:val="00741F4F"/>
    <w:rsid w:val="00745A74"/>
    <w:rsid w:val="00746F20"/>
    <w:rsid w:val="0074743C"/>
    <w:rsid w:val="007512FF"/>
    <w:rsid w:val="007535EC"/>
    <w:rsid w:val="00756611"/>
    <w:rsid w:val="00756FAC"/>
    <w:rsid w:val="0076115E"/>
    <w:rsid w:val="007613AE"/>
    <w:rsid w:val="0076470E"/>
    <w:rsid w:val="007708D1"/>
    <w:rsid w:val="00771941"/>
    <w:rsid w:val="00771C96"/>
    <w:rsid w:val="00773B7A"/>
    <w:rsid w:val="00774DC1"/>
    <w:rsid w:val="0077622B"/>
    <w:rsid w:val="007775C0"/>
    <w:rsid w:val="007779CA"/>
    <w:rsid w:val="007813F4"/>
    <w:rsid w:val="00782A9D"/>
    <w:rsid w:val="00783B94"/>
    <w:rsid w:val="007845ED"/>
    <w:rsid w:val="0078755B"/>
    <w:rsid w:val="00790345"/>
    <w:rsid w:val="00790CB8"/>
    <w:rsid w:val="007914FE"/>
    <w:rsid w:val="00791D6D"/>
    <w:rsid w:val="007922FF"/>
    <w:rsid w:val="0079278E"/>
    <w:rsid w:val="0079300C"/>
    <w:rsid w:val="00795957"/>
    <w:rsid w:val="00797373"/>
    <w:rsid w:val="00797EAD"/>
    <w:rsid w:val="007A0631"/>
    <w:rsid w:val="007A06EB"/>
    <w:rsid w:val="007A21EF"/>
    <w:rsid w:val="007A6B41"/>
    <w:rsid w:val="007A7034"/>
    <w:rsid w:val="007B1C54"/>
    <w:rsid w:val="007B38A9"/>
    <w:rsid w:val="007B39A8"/>
    <w:rsid w:val="007B5589"/>
    <w:rsid w:val="007B5D50"/>
    <w:rsid w:val="007B5DC0"/>
    <w:rsid w:val="007C2063"/>
    <w:rsid w:val="007C78A6"/>
    <w:rsid w:val="007D03C3"/>
    <w:rsid w:val="007D0621"/>
    <w:rsid w:val="007D3C1C"/>
    <w:rsid w:val="007D3E0A"/>
    <w:rsid w:val="007D4973"/>
    <w:rsid w:val="007D57EB"/>
    <w:rsid w:val="007E2EC0"/>
    <w:rsid w:val="007E3CA9"/>
    <w:rsid w:val="007E7C5E"/>
    <w:rsid w:val="007F129D"/>
    <w:rsid w:val="007F14E5"/>
    <w:rsid w:val="007F16A2"/>
    <w:rsid w:val="007F17C3"/>
    <w:rsid w:val="007F1F1B"/>
    <w:rsid w:val="007F309A"/>
    <w:rsid w:val="007F3222"/>
    <w:rsid w:val="007F68C8"/>
    <w:rsid w:val="007F6A5F"/>
    <w:rsid w:val="007F7804"/>
    <w:rsid w:val="0080018B"/>
    <w:rsid w:val="00800BC2"/>
    <w:rsid w:val="00801EAB"/>
    <w:rsid w:val="0080318B"/>
    <w:rsid w:val="00806A0B"/>
    <w:rsid w:val="008112D0"/>
    <w:rsid w:val="00811B9D"/>
    <w:rsid w:val="00811EBB"/>
    <w:rsid w:val="008128F1"/>
    <w:rsid w:val="00814516"/>
    <w:rsid w:val="00820C62"/>
    <w:rsid w:val="008258B8"/>
    <w:rsid w:val="00825D07"/>
    <w:rsid w:val="0082631A"/>
    <w:rsid w:val="008263EE"/>
    <w:rsid w:val="00827C1E"/>
    <w:rsid w:val="00830027"/>
    <w:rsid w:val="00832190"/>
    <w:rsid w:val="0083249C"/>
    <w:rsid w:val="008375E7"/>
    <w:rsid w:val="00837D0F"/>
    <w:rsid w:val="00840D91"/>
    <w:rsid w:val="00841A30"/>
    <w:rsid w:val="008428CA"/>
    <w:rsid w:val="00844A64"/>
    <w:rsid w:val="00845575"/>
    <w:rsid w:val="0084789A"/>
    <w:rsid w:val="008478A9"/>
    <w:rsid w:val="008522B4"/>
    <w:rsid w:val="00852FBD"/>
    <w:rsid w:val="0085400B"/>
    <w:rsid w:val="00854693"/>
    <w:rsid w:val="008566B5"/>
    <w:rsid w:val="008569DA"/>
    <w:rsid w:val="00856C11"/>
    <w:rsid w:val="0086051B"/>
    <w:rsid w:val="00863F12"/>
    <w:rsid w:val="00864524"/>
    <w:rsid w:val="008670D1"/>
    <w:rsid w:val="008712F7"/>
    <w:rsid w:val="008716DE"/>
    <w:rsid w:val="00871A3C"/>
    <w:rsid w:val="00872B99"/>
    <w:rsid w:val="00872D3B"/>
    <w:rsid w:val="00873354"/>
    <w:rsid w:val="008734EA"/>
    <w:rsid w:val="00873D61"/>
    <w:rsid w:val="0087440E"/>
    <w:rsid w:val="0087455F"/>
    <w:rsid w:val="00874C72"/>
    <w:rsid w:val="0087531A"/>
    <w:rsid w:val="00875CA9"/>
    <w:rsid w:val="00877582"/>
    <w:rsid w:val="00881C87"/>
    <w:rsid w:val="00883FEB"/>
    <w:rsid w:val="0088414C"/>
    <w:rsid w:val="00891646"/>
    <w:rsid w:val="00892312"/>
    <w:rsid w:val="008A09E1"/>
    <w:rsid w:val="008A1DBA"/>
    <w:rsid w:val="008A287C"/>
    <w:rsid w:val="008A3A0C"/>
    <w:rsid w:val="008A569A"/>
    <w:rsid w:val="008A5CF3"/>
    <w:rsid w:val="008A7EB2"/>
    <w:rsid w:val="008A7F88"/>
    <w:rsid w:val="008B050F"/>
    <w:rsid w:val="008B0BA2"/>
    <w:rsid w:val="008B1268"/>
    <w:rsid w:val="008B15E9"/>
    <w:rsid w:val="008B33F6"/>
    <w:rsid w:val="008B5B10"/>
    <w:rsid w:val="008C1C69"/>
    <w:rsid w:val="008C31D3"/>
    <w:rsid w:val="008C5718"/>
    <w:rsid w:val="008C6A73"/>
    <w:rsid w:val="008D19DF"/>
    <w:rsid w:val="008D214B"/>
    <w:rsid w:val="008D2E6A"/>
    <w:rsid w:val="008D4A42"/>
    <w:rsid w:val="008D54D1"/>
    <w:rsid w:val="008D67D6"/>
    <w:rsid w:val="008D6976"/>
    <w:rsid w:val="008E2358"/>
    <w:rsid w:val="008E2FE3"/>
    <w:rsid w:val="008E4059"/>
    <w:rsid w:val="008E45D5"/>
    <w:rsid w:val="008F1248"/>
    <w:rsid w:val="008F29B1"/>
    <w:rsid w:val="008F52F8"/>
    <w:rsid w:val="008F55B3"/>
    <w:rsid w:val="008F798F"/>
    <w:rsid w:val="009009FC"/>
    <w:rsid w:val="00901300"/>
    <w:rsid w:val="00901F6D"/>
    <w:rsid w:val="00902957"/>
    <w:rsid w:val="00905060"/>
    <w:rsid w:val="00905094"/>
    <w:rsid w:val="0090780D"/>
    <w:rsid w:val="00911BD4"/>
    <w:rsid w:val="0091239A"/>
    <w:rsid w:val="00912B67"/>
    <w:rsid w:val="00912D61"/>
    <w:rsid w:val="0091709C"/>
    <w:rsid w:val="009202F6"/>
    <w:rsid w:val="009226A4"/>
    <w:rsid w:val="00923407"/>
    <w:rsid w:val="00924352"/>
    <w:rsid w:val="00932AEF"/>
    <w:rsid w:val="00932D60"/>
    <w:rsid w:val="00933A93"/>
    <w:rsid w:val="00933D1F"/>
    <w:rsid w:val="009344A9"/>
    <w:rsid w:val="009353D4"/>
    <w:rsid w:val="0094291E"/>
    <w:rsid w:val="00943C3C"/>
    <w:rsid w:val="009442F7"/>
    <w:rsid w:val="00944F72"/>
    <w:rsid w:val="00946B24"/>
    <w:rsid w:val="009473EC"/>
    <w:rsid w:val="009538A6"/>
    <w:rsid w:val="00953F61"/>
    <w:rsid w:val="00953F78"/>
    <w:rsid w:val="009540C1"/>
    <w:rsid w:val="00954A96"/>
    <w:rsid w:val="0095587F"/>
    <w:rsid w:val="009574FE"/>
    <w:rsid w:val="00957B93"/>
    <w:rsid w:val="009622D2"/>
    <w:rsid w:val="00962E27"/>
    <w:rsid w:val="00963ED3"/>
    <w:rsid w:val="0096617A"/>
    <w:rsid w:val="00967243"/>
    <w:rsid w:val="009704E0"/>
    <w:rsid w:val="00971179"/>
    <w:rsid w:val="00971227"/>
    <w:rsid w:val="00971E0A"/>
    <w:rsid w:val="00972574"/>
    <w:rsid w:val="00973E24"/>
    <w:rsid w:val="00974E99"/>
    <w:rsid w:val="00975F31"/>
    <w:rsid w:val="009774B3"/>
    <w:rsid w:val="0098037F"/>
    <w:rsid w:val="00982E7C"/>
    <w:rsid w:val="009845BE"/>
    <w:rsid w:val="00985191"/>
    <w:rsid w:val="00985AA2"/>
    <w:rsid w:val="0098604A"/>
    <w:rsid w:val="00987B83"/>
    <w:rsid w:val="00990B1D"/>
    <w:rsid w:val="009914E3"/>
    <w:rsid w:val="009919ED"/>
    <w:rsid w:val="00994062"/>
    <w:rsid w:val="00994E65"/>
    <w:rsid w:val="009969A1"/>
    <w:rsid w:val="009A1010"/>
    <w:rsid w:val="009A21C3"/>
    <w:rsid w:val="009A5EC9"/>
    <w:rsid w:val="009A661D"/>
    <w:rsid w:val="009A749D"/>
    <w:rsid w:val="009A7BC4"/>
    <w:rsid w:val="009B2448"/>
    <w:rsid w:val="009B2A62"/>
    <w:rsid w:val="009B38EF"/>
    <w:rsid w:val="009B3F39"/>
    <w:rsid w:val="009B47A7"/>
    <w:rsid w:val="009B5E8E"/>
    <w:rsid w:val="009B7915"/>
    <w:rsid w:val="009B7AB7"/>
    <w:rsid w:val="009B7DCD"/>
    <w:rsid w:val="009C2859"/>
    <w:rsid w:val="009C3135"/>
    <w:rsid w:val="009C4E7C"/>
    <w:rsid w:val="009C5079"/>
    <w:rsid w:val="009D040F"/>
    <w:rsid w:val="009D0910"/>
    <w:rsid w:val="009D7D4F"/>
    <w:rsid w:val="009E5516"/>
    <w:rsid w:val="009E5D01"/>
    <w:rsid w:val="009E6620"/>
    <w:rsid w:val="009E72C8"/>
    <w:rsid w:val="009E7BC5"/>
    <w:rsid w:val="009F10C8"/>
    <w:rsid w:val="009F2B88"/>
    <w:rsid w:val="009F2CF8"/>
    <w:rsid w:val="009F35D7"/>
    <w:rsid w:val="009F5817"/>
    <w:rsid w:val="009F5C09"/>
    <w:rsid w:val="009F6948"/>
    <w:rsid w:val="009F7166"/>
    <w:rsid w:val="00A00E3E"/>
    <w:rsid w:val="00A0163B"/>
    <w:rsid w:val="00A03AB4"/>
    <w:rsid w:val="00A07D57"/>
    <w:rsid w:val="00A11159"/>
    <w:rsid w:val="00A12219"/>
    <w:rsid w:val="00A12ECB"/>
    <w:rsid w:val="00A14487"/>
    <w:rsid w:val="00A15759"/>
    <w:rsid w:val="00A166A6"/>
    <w:rsid w:val="00A1708E"/>
    <w:rsid w:val="00A323CD"/>
    <w:rsid w:val="00A3341E"/>
    <w:rsid w:val="00A337EE"/>
    <w:rsid w:val="00A33B02"/>
    <w:rsid w:val="00A350EC"/>
    <w:rsid w:val="00A367DA"/>
    <w:rsid w:val="00A40ED2"/>
    <w:rsid w:val="00A4771A"/>
    <w:rsid w:val="00A51299"/>
    <w:rsid w:val="00A51786"/>
    <w:rsid w:val="00A52807"/>
    <w:rsid w:val="00A538B5"/>
    <w:rsid w:val="00A541CD"/>
    <w:rsid w:val="00A55060"/>
    <w:rsid w:val="00A55DD3"/>
    <w:rsid w:val="00A6091E"/>
    <w:rsid w:val="00A62919"/>
    <w:rsid w:val="00A66166"/>
    <w:rsid w:val="00A66B1B"/>
    <w:rsid w:val="00A6796B"/>
    <w:rsid w:val="00A70C4A"/>
    <w:rsid w:val="00A7208F"/>
    <w:rsid w:val="00A73DA5"/>
    <w:rsid w:val="00A75CE3"/>
    <w:rsid w:val="00A75EF4"/>
    <w:rsid w:val="00A75FBF"/>
    <w:rsid w:val="00A762DC"/>
    <w:rsid w:val="00A76C03"/>
    <w:rsid w:val="00A76F1A"/>
    <w:rsid w:val="00A77101"/>
    <w:rsid w:val="00A81C29"/>
    <w:rsid w:val="00A82A79"/>
    <w:rsid w:val="00A8340D"/>
    <w:rsid w:val="00A83C63"/>
    <w:rsid w:val="00A95A4C"/>
    <w:rsid w:val="00A9646D"/>
    <w:rsid w:val="00A96F06"/>
    <w:rsid w:val="00AA3797"/>
    <w:rsid w:val="00AA7E83"/>
    <w:rsid w:val="00AB03D8"/>
    <w:rsid w:val="00AB3CFA"/>
    <w:rsid w:val="00AB4F21"/>
    <w:rsid w:val="00AB5057"/>
    <w:rsid w:val="00AB79D2"/>
    <w:rsid w:val="00AC132C"/>
    <w:rsid w:val="00AC1696"/>
    <w:rsid w:val="00AC26A0"/>
    <w:rsid w:val="00AC3286"/>
    <w:rsid w:val="00AC33C4"/>
    <w:rsid w:val="00AC5E3D"/>
    <w:rsid w:val="00AC6C20"/>
    <w:rsid w:val="00AC7036"/>
    <w:rsid w:val="00AC73B2"/>
    <w:rsid w:val="00AD5308"/>
    <w:rsid w:val="00AD56D8"/>
    <w:rsid w:val="00AD6CD0"/>
    <w:rsid w:val="00AE1DB2"/>
    <w:rsid w:val="00AE47BE"/>
    <w:rsid w:val="00AE490C"/>
    <w:rsid w:val="00AE6740"/>
    <w:rsid w:val="00AE6998"/>
    <w:rsid w:val="00AF292A"/>
    <w:rsid w:val="00AF6019"/>
    <w:rsid w:val="00B031F8"/>
    <w:rsid w:val="00B03CDB"/>
    <w:rsid w:val="00B0518B"/>
    <w:rsid w:val="00B0579F"/>
    <w:rsid w:val="00B0594F"/>
    <w:rsid w:val="00B06A82"/>
    <w:rsid w:val="00B07078"/>
    <w:rsid w:val="00B10594"/>
    <w:rsid w:val="00B11CD0"/>
    <w:rsid w:val="00B13048"/>
    <w:rsid w:val="00B13A15"/>
    <w:rsid w:val="00B13D6D"/>
    <w:rsid w:val="00B16087"/>
    <w:rsid w:val="00B17A37"/>
    <w:rsid w:val="00B220B4"/>
    <w:rsid w:val="00B2250D"/>
    <w:rsid w:val="00B22FBF"/>
    <w:rsid w:val="00B24B23"/>
    <w:rsid w:val="00B3023F"/>
    <w:rsid w:val="00B30360"/>
    <w:rsid w:val="00B30F54"/>
    <w:rsid w:val="00B36C1F"/>
    <w:rsid w:val="00B36D55"/>
    <w:rsid w:val="00B40FC4"/>
    <w:rsid w:val="00B41DA9"/>
    <w:rsid w:val="00B4343C"/>
    <w:rsid w:val="00B45E52"/>
    <w:rsid w:val="00B461E0"/>
    <w:rsid w:val="00B50AE4"/>
    <w:rsid w:val="00B55FCE"/>
    <w:rsid w:val="00B572B2"/>
    <w:rsid w:val="00B60231"/>
    <w:rsid w:val="00B62C04"/>
    <w:rsid w:val="00B640DF"/>
    <w:rsid w:val="00B64667"/>
    <w:rsid w:val="00B64BD0"/>
    <w:rsid w:val="00B679D0"/>
    <w:rsid w:val="00B70772"/>
    <w:rsid w:val="00B70C23"/>
    <w:rsid w:val="00B71315"/>
    <w:rsid w:val="00B71396"/>
    <w:rsid w:val="00B72D8C"/>
    <w:rsid w:val="00B7308E"/>
    <w:rsid w:val="00B750B5"/>
    <w:rsid w:val="00B7568A"/>
    <w:rsid w:val="00B763F1"/>
    <w:rsid w:val="00B77A9D"/>
    <w:rsid w:val="00B80997"/>
    <w:rsid w:val="00B8202F"/>
    <w:rsid w:val="00B90305"/>
    <w:rsid w:val="00B91956"/>
    <w:rsid w:val="00B93D60"/>
    <w:rsid w:val="00B95146"/>
    <w:rsid w:val="00B97A2F"/>
    <w:rsid w:val="00B97A93"/>
    <w:rsid w:val="00B97B5E"/>
    <w:rsid w:val="00BA182E"/>
    <w:rsid w:val="00BA2DE6"/>
    <w:rsid w:val="00BA44DC"/>
    <w:rsid w:val="00BA5849"/>
    <w:rsid w:val="00BA5C9B"/>
    <w:rsid w:val="00BA6D60"/>
    <w:rsid w:val="00BB08AA"/>
    <w:rsid w:val="00BB2606"/>
    <w:rsid w:val="00BB28B0"/>
    <w:rsid w:val="00BB41CB"/>
    <w:rsid w:val="00BB6310"/>
    <w:rsid w:val="00BB67FD"/>
    <w:rsid w:val="00BC01E8"/>
    <w:rsid w:val="00BC10CD"/>
    <w:rsid w:val="00BC24F7"/>
    <w:rsid w:val="00BC3D2F"/>
    <w:rsid w:val="00BC4D2E"/>
    <w:rsid w:val="00BC6197"/>
    <w:rsid w:val="00BC648C"/>
    <w:rsid w:val="00BD128D"/>
    <w:rsid w:val="00BD2CD3"/>
    <w:rsid w:val="00BD3A86"/>
    <w:rsid w:val="00BD51A2"/>
    <w:rsid w:val="00BD6A3B"/>
    <w:rsid w:val="00BE0576"/>
    <w:rsid w:val="00BE05B6"/>
    <w:rsid w:val="00BE161A"/>
    <w:rsid w:val="00BE2489"/>
    <w:rsid w:val="00BE2D91"/>
    <w:rsid w:val="00BE31AC"/>
    <w:rsid w:val="00BE5C1D"/>
    <w:rsid w:val="00BF6476"/>
    <w:rsid w:val="00BF7FB5"/>
    <w:rsid w:val="00C009A6"/>
    <w:rsid w:val="00C0362E"/>
    <w:rsid w:val="00C04103"/>
    <w:rsid w:val="00C053ED"/>
    <w:rsid w:val="00C10938"/>
    <w:rsid w:val="00C1096D"/>
    <w:rsid w:val="00C117AF"/>
    <w:rsid w:val="00C11B5E"/>
    <w:rsid w:val="00C123B8"/>
    <w:rsid w:val="00C144C4"/>
    <w:rsid w:val="00C14546"/>
    <w:rsid w:val="00C16708"/>
    <w:rsid w:val="00C17518"/>
    <w:rsid w:val="00C17D59"/>
    <w:rsid w:val="00C204FE"/>
    <w:rsid w:val="00C21434"/>
    <w:rsid w:val="00C21B23"/>
    <w:rsid w:val="00C22894"/>
    <w:rsid w:val="00C22AA9"/>
    <w:rsid w:val="00C2670D"/>
    <w:rsid w:val="00C30231"/>
    <w:rsid w:val="00C32245"/>
    <w:rsid w:val="00C32DEC"/>
    <w:rsid w:val="00C33AE5"/>
    <w:rsid w:val="00C33FD6"/>
    <w:rsid w:val="00C345C8"/>
    <w:rsid w:val="00C358B8"/>
    <w:rsid w:val="00C3664E"/>
    <w:rsid w:val="00C40B35"/>
    <w:rsid w:val="00C4143D"/>
    <w:rsid w:val="00C42EF5"/>
    <w:rsid w:val="00C42FD4"/>
    <w:rsid w:val="00C43DB2"/>
    <w:rsid w:val="00C443CC"/>
    <w:rsid w:val="00C4688D"/>
    <w:rsid w:val="00C472CA"/>
    <w:rsid w:val="00C5008B"/>
    <w:rsid w:val="00C50B05"/>
    <w:rsid w:val="00C5233C"/>
    <w:rsid w:val="00C54BA8"/>
    <w:rsid w:val="00C55B33"/>
    <w:rsid w:val="00C561A7"/>
    <w:rsid w:val="00C60DFE"/>
    <w:rsid w:val="00C61398"/>
    <w:rsid w:val="00C617A5"/>
    <w:rsid w:val="00C62C50"/>
    <w:rsid w:val="00C63482"/>
    <w:rsid w:val="00C651EB"/>
    <w:rsid w:val="00C71352"/>
    <w:rsid w:val="00C755B3"/>
    <w:rsid w:val="00C75B00"/>
    <w:rsid w:val="00C7610E"/>
    <w:rsid w:val="00C7679D"/>
    <w:rsid w:val="00C80522"/>
    <w:rsid w:val="00C815CB"/>
    <w:rsid w:val="00C8211D"/>
    <w:rsid w:val="00C82D1F"/>
    <w:rsid w:val="00C830E8"/>
    <w:rsid w:val="00C86835"/>
    <w:rsid w:val="00C87966"/>
    <w:rsid w:val="00C925E1"/>
    <w:rsid w:val="00C92905"/>
    <w:rsid w:val="00C92915"/>
    <w:rsid w:val="00C9597C"/>
    <w:rsid w:val="00C96EAB"/>
    <w:rsid w:val="00CA4594"/>
    <w:rsid w:val="00CA724D"/>
    <w:rsid w:val="00CB0C8A"/>
    <w:rsid w:val="00CB0DE9"/>
    <w:rsid w:val="00CB0F92"/>
    <w:rsid w:val="00CB230F"/>
    <w:rsid w:val="00CB5FCD"/>
    <w:rsid w:val="00CB6C22"/>
    <w:rsid w:val="00CC003F"/>
    <w:rsid w:val="00CC1D24"/>
    <w:rsid w:val="00CC1FE8"/>
    <w:rsid w:val="00CC1FF3"/>
    <w:rsid w:val="00CC27D3"/>
    <w:rsid w:val="00CC4834"/>
    <w:rsid w:val="00CC4F63"/>
    <w:rsid w:val="00CC509E"/>
    <w:rsid w:val="00CC55FA"/>
    <w:rsid w:val="00CC5AC5"/>
    <w:rsid w:val="00CC6D83"/>
    <w:rsid w:val="00CC759D"/>
    <w:rsid w:val="00CC7C80"/>
    <w:rsid w:val="00CD1301"/>
    <w:rsid w:val="00CD4F18"/>
    <w:rsid w:val="00CD7905"/>
    <w:rsid w:val="00CD7D91"/>
    <w:rsid w:val="00CE7DEA"/>
    <w:rsid w:val="00CF1A2C"/>
    <w:rsid w:val="00CF5BF7"/>
    <w:rsid w:val="00CF7373"/>
    <w:rsid w:val="00CF76A0"/>
    <w:rsid w:val="00D0245C"/>
    <w:rsid w:val="00D047C9"/>
    <w:rsid w:val="00D062DF"/>
    <w:rsid w:val="00D11DFE"/>
    <w:rsid w:val="00D12339"/>
    <w:rsid w:val="00D126A3"/>
    <w:rsid w:val="00D12DDF"/>
    <w:rsid w:val="00D1353F"/>
    <w:rsid w:val="00D14634"/>
    <w:rsid w:val="00D14777"/>
    <w:rsid w:val="00D14F7C"/>
    <w:rsid w:val="00D164AE"/>
    <w:rsid w:val="00D16BC4"/>
    <w:rsid w:val="00D16DD7"/>
    <w:rsid w:val="00D227D8"/>
    <w:rsid w:val="00D227E2"/>
    <w:rsid w:val="00D23958"/>
    <w:rsid w:val="00D25717"/>
    <w:rsid w:val="00D2727E"/>
    <w:rsid w:val="00D27C15"/>
    <w:rsid w:val="00D31C87"/>
    <w:rsid w:val="00D3639D"/>
    <w:rsid w:val="00D3695D"/>
    <w:rsid w:val="00D37198"/>
    <w:rsid w:val="00D371D5"/>
    <w:rsid w:val="00D3779E"/>
    <w:rsid w:val="00D37F1A"/>
    <w:rsid w:val="00D41733"/>
    <w:rsid w:val="00D4799A"/>
    <w:rsid w:val="00D513A1"/>
    <w:rsid w:val="00D52C5E"/>
    <w:rsid w:val="00D56214"/>
    <w:rsid w:val="00D57D41"/>
    <w:rsid w:val="00D6170B"/>
    <w:rsid w:val="00D62132"/>
    <w:rsid w:val="00D6227E"/>
    <w:rsid w:val="00D64C7A"/>
    <w:rsid w:val="00D65439"/>
    <w:rsid w:val="00D654A7"/>
    <w:rsid w:val="00D66262"/>
    <w:rsid w:val="00D71C03"/>
    <w:rsid w:val="00D7321C"/>
    <w:rsid w:val="00D74B99"/>
    <w:rsid w:val="00D7570A"/>
    <w:rsid w:val="00D759FD"/>
    <w:rsid w:val="00D76D85"/>
    <w:rsid w:val="00D80545"/>
    <w:rsid w:val="00D82A83"/>
    <w:rsid w:val="00D847FE"/>
    <w:rsid w:val="00D8505E"/>
    <w:rsid w:val="00D86284"/>
    <w:rsid w:val="00D9157D"/>
    <w:rsid w:val="00D94202"/>
    <w:rsid w:val="00D961C6"/>
    <w:rsid w:val="00D964E9"/>
    <w:rsid w:val="00DA0CD4"/>
    <w:rsid w:val="00DA2F33"/>
    <w:rsid w:val="00DA3889"/>
    <w:rsid w:val="00DA4BFD"/>
    <w:rsid w:val="00DA599B"/>
    <w:rsid w:val="00DA7B12"/>
    <w:rsid w:val="00DB39C4"/>
    <w:rsid w:val="00DB3E6C"/>
    <w:rsid w:val="00DB4603"/>
    <w:rsid w:val="00DB5E56"/>
    <w:rsid w:val="00DB7128"/>
    <w:rsid w:val="00DC3A10"/>
    <w:rsid w:val="00DC77F9"/>
    <w:rsid w:val="00DD1862"/>
    <w:rsid w:val="00DD197E"/>
    <w:rsid w:val="00DD1E1F"/>
    <w:rsid w:val="00DD426D"/>
    <w:rsid w:val="00DD5B8A"/>
    <w:rsid w:val="00DD691E"/>
    <w:rsid w:val="00DE5998"/>
    <w:rsid w:val="00DE5DB8"/>
    <w:rsid w:val="00DE6A21"/>
    <w:rsid w:val="00DF265D"/>
    <w:rsid w:val="00DF2AF3"/>
    <w:rsid w:val="00DF3828"/>
    <w:rsid w:val="00DF3B5D"/>
    <w:rsid w:val="00DF5CE9"/>
    <w:rsid w:val="00DF6945"/>
    <w:rsid w:val="00DF69FE"/>
    <w:rsid w:val="00DF7BF0"/>
    <w:rsid w:val="00E01969"/>
    <w:rsid w:val="00E04D3F"/>
    <w:rsid w:val="00E064B5"/>
    <w:rsid w:val="00E06B2E"/>
    <w:rsid w:val="00E15853"/>
    <w:rsid w:val="00E16C60"/>
    <w:rsid w:val="00E17BC0"/>
    <w:rsid w:val="00E206BB"/>
    <w:rsid w:val="00E20E8F"/>
    <w:rsid w:val="00E226CC"/>
    <w:rsid w:val="00E24922"/>
    <w:rsid w:val="00E26F61"/>
    <w:rsid w:val="00E27EB3"/>
    <w:rsid w:val="00E30889"/>
    <w:rsid w:val="00E337D8"/>
    <w:rsid w:val="00E3432B"/>
    <w:rsid w:val="00E34DD5"/>
    <w:rsid w:val="00E36787"/>
    <w:rsid w:val="00E37233"/>
    <w:rsid w:val="00E37F78"/>
    <w:rsid w:val="00E42CEF"/>
    <w:rsid w:val="00E43F6B"/>
    <w:rsid w:val="00E44578"/>
    <w:rsid w:val="00E45593"/>
    <w:rsid w:val="00E467B2"/>
    <w:rsid w:val="00E476C2"/>
    <w:rsid w:val="00E51878"/>
    <w:rsid w:val="00E53081"/>
    <w:rsid w:val="00E557FB"/>
    <w:rsid w:val="00E56669"/>
    <w:rsid w:val="00E60315"/>
    <w:rsid w:val="00E6102A"/>
    <w:rsid w:val="00E63920"/>
    <w:rsid w:val="00E64E76"/>
    <w:rsid w:val="00E668E6"/>
    <w:rsid w:val="00E6719B"/>
    <w:rsid w:val="00E71E4B"/>
    <w:rsid w:val="00E74893"/>
    <w:rsid w:val="00E75CC0"/>
    <w:rsid w:val="00E766E3"/>
    <w:rsid w:val="00E7694C"/>
    <w:rsid w:val="00E83BE3"/>
    <w:rsid w:val="00E86E04"/>
    <w:rsid w:val="00E87923"/>
    <w:rsid w:val="00E87AE3"/>
    <w:rsid w:val="00E9039C"/>
    <w:rsid w:val="00E90F54"/>
    <w:rsid w:val="00E9145F"/>
    <w:rsid w:val="00E93CD1"/>
    <w:rsid w:val="00E93FF4"/>
    <w:rsid w:val="00E94F8B"/>
    <w:rsid w:val="00E978BE"/>
    <w:rsid w:val="00EA0FA4"/>
    <w:rsid w:val="00EA2AFD"/>
    <w:rsid w:val="00EA432A"/>
    <w:rsid w:val="00EA5383"/>
    <w:rsid w:val="00EA5F73"/>
    <w:rsid w:val="00EA7016"/>
    <w:rsid w:val="00EA78C6"/>
    <w:rsid w:val="00EB0A7F"/>
    <w:rsid w:val="00EB12CB"/>
    <w:rsid w:val="00EB40E1"/>
    <w:rsid w:val="00EB6F54"/>
    <w:rsid w:val="00EB7AE4"/>
    <w:rsid w:val="00EC0527"/>
    <w:rsid w:val="00EC1D86"/>
    <w:rsid w:val="00EC38F2"/>
    <w:rsid w:val="00EC4349"/>
    <w:rsid w:val="00ED01D5"/>
    <w:rsid w:val="00ED3487"/>
    <w:rsid w:val="00ED5EF5"/>
    <w:rsid w:val="00EE174C"/>
    <w:rsid w:val="00EE28FB"/>
    <w:rsid w:val="00EE37B3"/>
    <w:rsid w:val="00EE4E94"/>
    <w:rsid w:val="00EE541A"/>
    <w:rsid w:val="00EE697A"/>
    <w:rsid w:val="00EF0393"/>
    <w:rsid w:val="00EF195D"/>
    <w:rsid w:val="00EF23AF"/>
    <w:rsid w:val="00EF284F"/>
    <w:rsid w:val="00EF33FE"/>
    <w:rsid w:val="00EF4080"/>
    <w:rsid w:val="00EF4B19"/>
    <w:rsid w:val="00EF4D03"/>
    <w:rsid w:val="00EF5FA4"/>
    <w:rsid w:val="00EF7D22"/>
    <w:rsid w:val="00F0104C"/>
    <w:rsid w:val="00F010DC"/>
    <w:rsid w:val="00F0142A"/>
    <w:rsid w:val="00F01EE9"/>
    <w:rsid w:val="00F027BE"/>
    <w:rsid w:val="00F03FFC"/>
    <w:rsid w:val="00F05631"/>
    <w:rsid w:val="00F05924"/>
    <w:rsid w:val="00F05F3F"/>
    <w:rsid w:val="00F07E88"/>
    <w:rsid w:val="00F12B1F"/>
    <w:rsid w:val="00F140AA"/>
    <w:rsid w:val="00F15569"/>
    <w:rsid w:val="00F15880"/>
    <w:rsid w:val="00F164AA"/>
    <w:rsid w:val="00F16D7F"/>
    <w:rsid w:val="00F1724C"/>
    <w:rsid w:val="00F17846"/>
    <w:rsid w:val="00F20235"/>
    <w:rsid w:val="00F21CB2"/>
    <w:rsid w:val="00F222C0"/>
    <w:rsid w:val="00F236EE"/>
    <w:rsid w:val="00F25C4A"/>
    <w:rsid w:val="00F26927"/>
    <w:rsid w:val="00F26BDA"/>
    <w:rsid w:val="00F314C9"/>
    <w:rsid w:val="00F318FE"/>
    <w:rsid w:val="00F33B84"/>
    <w:rsid w:val="00F34681"/>
    <w:rsid w:val="00F35C8B"/>
    <w:rsid w:val="00F369D1"/>
    <w:rsid w:val="00F376B6"/>
    <w:rsid w:val="00F41525"/>
    <w:rsid w:val="00F42177"/>
    <w:rsid w:val="00F44946"/>
    <w:rsid w:val="00F51157"/>
    <w:rsid w:val="00F51F14"/>
    <w:rsid w:val="00F52E91"/>
    <w:rsid w:val="00F5340D"/>
    <w:rsid w:val="00F53680"/>
    <w:rsid w:val="00F542E5"/>
    <w:rsid w:val="00F549E3"/>
    <w:rsid w:val="00F54CA8"/>
    <w:rsid w:val="00F55064"/>
    <w:rsid w:val="00F55F84"/>
    <w:rsid w:val="00F56786"/>
    <w:rsid w:val="00F57E4C"/>
    <w:rsid w:val="00F62243"/>
    <w:rsid w:val="00F623C5"/>
    <w:rsid w:val="00F62B9C"/>
    <w:rsid w:val="00F6314D"/>
    <w:rsid w:val="00F6365A"/>
    <w:rsid w:val="00F63785"/>
    <w:rsid w:val="00F67100"/>
    <w:rsid w:val="00F7092C"/>
    <w:rsid w:val="00F73713"/>
    <w:rsid w:val="00F750C2"/>
    <w:rsid w:val="00F753C1"/>
    <w:rsid w:val="00F7650C"/>
    <w:rsid w:val="00F76D11"/>
    <w:rsid w:val="00F8001E"/>
    <w:rsid w:val="00F80124"/>
    <w:rsid w:val="00F82BD5"/>
    <w:rsid w:val="00F833FC"/>
    <w:rsid w:val="00F8366C"/>
    <w:rsid w:val="00F84474"/>
    <w:rsid w:val="00F908C1"/>
    <w:rsid w:val="00F919BD"/>
    <w:rsid w:val="00F9363D"/>
    <w:rsid w:val="00F94909"/>
    <w:rsid w:val="00F97EA9"/>
    <w:rsid w:val="00FA3A5C"/>
    <w:rsid w:val="00FA7D8A"/>
    <w:rsid w:val="00FB064B"/>
    <w:rsid w:val="00FB113A"/>
    <w:rsid w:val="00FB2465"/>
    <w:rsid w:val="00FB3AB5"/>
    <w:rsid w:val="00FC11B8"/>
    <w:rsid w:val="00FC3A29"/>
    <w:rsid w:val="00FC45B9"/>
    <w:rsid w:val="00FC5D94"/>
    <w:rsid w:val="00FC78E4"/>
    <w:rsid w:val="00FD11C5"/>
    <w:rsid w:val="00FD1447"/>
    <w:rsid w:val="00FD1F05"/>
    <w:rsid w:val="00FD2276"/>
    <w:rsid w:val="00FE0E86"/>
    <w:rsid w:val="00FE33E5"/>
    <w:rsid w:val="00FE46B1"/>
    <w:rsid w:val="00FE4ACC"/>
    <w:rsid w:val="00FE7C93"/>
    <w:rsid w:val="00FF065A"/>
    <w:rsid w:val="00FF1A3A"/>
    <w:rsid w:val="00FF6BF0"/>
    <w:rsid w:val="00FF747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56359D"/>
  <w15:docId w15:val="{8D8BDA9F-F684-C348-8740-EB198D69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D5308"/>
    <w:rPr>
      <w:sz w:val="24"/>
      <w:szCs w:val="24"/>
      <w:lang w:val="en-US" w:eastAsia="en-US"/>
    </w:rPr>
  </w:style>
  <w:style w:type="paragraph" w:styleId="Heading1">
    <w:name w:val="heading 1"/>
    <w:basedOn w:val="Normal"/>
    <w:next w:val="Normal"/>
    <w:link w:val="Heading1Char"/>
    <w:autoRedefine/>
    <w:qFormat/>
    <w:rsid w:val="00312002"/>
    <w:pPr>
      <w:keepNext/>
      <w:tabs>
        <w:tab w:val="right" w:pos="8647"/>
      </w:tabs>
      <w:spacing w:before="240" w:after="60"/>
      <w:outlineLvl w:val="0"/>
    </w:pPr>
    <w:rPr>
      <w:rFonts w:ascii="Arial" w:hAnsi="Arial" w:cs="Arial"/>
      <w:b/>
      <w:bCs/>
      <w:iCs/>
      <w:kern w:val="32"/>
      <w:sz w:val="32"/>
      <w:szCs w:val="32"/>
      <w:lang w:val="en-GB"/>
    </w:rPr>
  </w:style>
  <w:style w:type="paragraph" w:styleId="Heading3">
    <w:name w:val="heading 3"/>
    <w:basedOn w:val="Normal"/>
    <w:next w:val="Normal"/>
    <w:link w:val="Heading3Char"/>
    <w:unhideWhenUsed/>
    <w:qFormat/>
    <w:rsid w:val="00EF40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D3E0A"/>
    <w:pPr>
      <w:tabs>
        <w:tab w:val="center" w:pos="4536"/>
        <w:tab w:val="right" w:pos="9072"/>
      </w:tabs>
    </w:pPr>
  </w:style>
  <w:style w:type="paragraph" w:styleId="Footer">
    <w:name w:val="footer"/>
    <w:basedOn w:val="Normal"/>
    <w:rsid w:val="007D3E0A"/>
    <w:pPr>
      <w:tabs>
        <w:tab w:val="center" w:pos="4536"/>
        <w:tab w:val="right" w:pos="9072"/>
      </w:tabs>
    </w:pPr>
  </w:style>
  <w:style w:type="character" w:styleId="PageNumber">
    <w:name w:val="page number"/>
    <w:basedOn w:val="DefaultParagraphFont"/>
    <w:rsid w:val="007D3E0A"/>
  </w:style>
  <w:style w:type="table" w:styleId="TableGrid">
    <w:name w:val="Table Grid"/>
    <w:basedOn w:val="TableNormal"/>
    <w:rsid w:val="00DF2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C22AA9"/>
    <w:rPr>
      <w:sz w:val="16"/>
      <w:szCs w:val="16"/>
    </w:rPr>
  </w:style>
  <w:style w:type="paragraph" w:styleId="CommentText">
    <w:name w:val="annotation text"/>
    <w:basedOn w:val="Normal"/>
    <w:semiHidden/>
    <w:rsid w:val="00C22AA9"/>
    <w:rPr>
      <w:sz w:val="20"/>
      <w:szCs w:val="20"/>
    </w:rPr>
  </w:style>
  <w:style w:type="paragraph" w:styleId="CommentSubject">
    <w:name w:val="annotation subject"/>
    <w:basedOn w:val="CommentText"/>
    <w:next w:val="CommentText"/>
    <w:semiHidden/>
    <w:rsid w:val="00C22AA9"/>
    <w:rPr>
      <w:b/>
      <w:bCs/>
    </w:rPr>
  </w:style>
  <w:style w:type="paragraph" w:styleId="BalloonText">
    <w:name w:val="Balloon Text"/>
    <w:basedOn w:val="Normal"/>
    <w:semiHidden/>
    <w:rsid w:val="00C22AA9"/>
    <w:rPr>
      <w:rFonts w:ascii="Tahoma" w:hAnsi="Tahoma" w:cs="Tahoma"/>
      <w:sz w:val="16"/>
      <w:szCs w:val="16"/>
    </w:rPr>
  </w:style>
  <w:style w:type="paragraph" w:styleId="ListParagraph">
    <w:name w:val="List Paragraph"/>
    <w:basedOn w:val="Normal"/>
    <w:uiPriority w:val="34"/>
    <w:qFormat/>
    <w:rsid w:val="00F314C9"/>
    <w:pPr>
      <w:ind w:left="1304"/>
    </w:pPr>
  </w:style>
  <w:style w:type="paragraph" w:styleId="BodyText2">
    <w:name w:val="Body Text 2"/>
    <w:basedOn w:val="Normal"/>
    <w:link w:val="BodyText2Char"/>
    <w:rsid w:val="00135481"/>
    <w:pPr>
      <w:jc w:val="both"/>
    </w:pPr>
    <w:rPr>
      <w:szCs w:val="20"/>
    </w:rPr>
  </w:style>
  <w:style w:type="character" w:customStyle="1" w:styleId="BodyText2Char">
    <w:name w:val="Body Text 2 Char"/>
    <w:basedOn w:val="DefaultParagraphFont"/>
    <w:link w:val="BodyText2"/>
    <w:rsid w:val="00135481"/>
    <w:rPr>
      <w:sz w:val="24"/>
      <w:lang w:val="en-US" w:eastAsia="en-US"/>
    </w:rPr>
  </w:style>
  <w:style w:type="character" w:customStyle="1" w:styleId="Heading1Char">
    <w:name w:val="Heading 1 Char"/>
    <w:basedOn w:val="DefaultParagraphFont"/>
    <w:link w:val="Heading1"/>
    <w:rsid w:val="00106EC2"/>
    <w:rPr>
      <w:rFonts w:ascii="Arial" w:hAnsi="Arial" w:cs="Arial"/>
      <w:b/>
      <w:bCs/>
      <w:iCs/>
      <w:kern w:val="32"/>
      <w:sz w:val="32"/>
      <w:szCs w:val="32"/>
      <w:lang w:val="en-GB" w:eastAsia="en-US"/>
    </w:rPr>
  </w:style>
  <w:style w:type="character" w:customStyle="1" w:styleId="Heading3Char">
    <w:name w:val="Heading 3 Char"/>
    <w:basedOn w:val="DefaultParagraphFont"/>
    <w:link w:val="Heading3"/>
    <w:rsid w:val="00EF4080"/>
    <w:rPr>
      <w:rFonts w:asciiTheme="majorHAnsi" w:eastAsiaTheme="majorEastAsia" w:hAnsiTheme="majorHAnsi" w:cstheme="majorBidi"/>
      <w:b/>
      <w:bCs/>
      <w:color w:val="4F81BD" w:themeColor="accent1"/>
      <w:sz w:val="24"/>
      <w:szCs w:val="24"/>
      <w:lang w:val="en-US" w:eastAsia="en-US"/>
    </w:rPr>
  </w:style>
  <w:style w:type="table" w:styleId="MediumGrid2-Accent4">
    <w:name w:val="Medium Grid 2 Accent 4"/>
    <w:basedOn w:val="TableNormal"/>
    <w:uiPriority w:val="68"/>
    <w:rsid w:val="00EF4080"/>
    <w:rPr>
      <w:rFonts w:asciiTheme="majorHAnsi" w:eastAsiaTheme="majorEastAsia" w:hAnsiTheme="majorHAnsi" w:cstheme="majorBidi"/>
      <w:color w:val="000000" w:themeColor="text1"/>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styleId="Subtitle">
    <w:name w:val="Subtitle"/>
    <w:basedOn w:val="Normal"/>
    <w:next w:val="Normal"/>
    <w:link w:val="SubtitleChar"/>
    <w:qFormat/>
    <w:rsid w:val="002D521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2D521D"/>
    <w:rPr>
      <w:rFonts w:asciiTheme="majorHAnsi" w:eastAsiaTheme="majorEastAsia" w:hAnsiTheme="majorHAnsi" w:cstheme="majorBidi"/>
      <w:i/>
      <w:iCs/>
      <w:color w:val="4F81BD" w:themeColor="accent1"/>
      <w:spacing w:val="15"/>
      <w:sz w:val="24"/>
      <w:szCs w:val="24"/>
      <w:lang w:val="en-US" w:eastAsia="en-US"/>
    </w:rPr>
  </w:style>
  <w:style w:type="character" w:styleId="Strong">
    <w:name w:val="Strong"/>
    <w:basedOn w:val="DefaultParagraphFont"/>
    <w:qFormat/>
    <w:rsid w:val="00E01969"/>
    <w:rPr>
      <w:b/>
      <w:bCs/>
    </w:rPr>
  </w:style>
  <w:style w:type="character" w:styleId="Emphasis">
    <w:name w:val="Emphasis"/>
    <w:basedOn w:val="DefaultParagraphFont"/>
    <w:uiPriority w:val="20"/>
    <w:qFormat/>
    <w:rsid w:val="00132EF3"/>
    <w:rPr>
      <w:i/>
      <w:iCs/>
    </w:rPr>
  </w:style>
  <w:style w:type="paragraph" w:styleId="Caption">
    <w:name w:val="caption"/>
    <w:basedOn w:val="Normal"/>
    <w:next w:val="Normal"/>
    <w:unhideWhenUsed/>
    <w:qFormat/>
    <w:rsid w:val="00BE31AC"/>
    <w:pPr>
      <w:spacing w:after="200"/>
    </w:pPr>
    <w:rPr>
      <w:b/>
      <w:bCs/>
      <w:color w:val="4F81BD" w:themeColor="accent1"/>
      <w:sz w:val="18"/>
      <w:szCs w:val="18"/>
    </w:rPr>
  </w:style>
  <w:style w:type="character" w:styleId="Hyperlink">
    <w:name w:val="Hyperlink"/>
    <w:basedOn w:val="DefaultParagraphFont"/>
    <w:rsid w:val="00CC27D3"/>
    <w:rPr>
      <w:color w:val="0000FF" w:themeColor="hyperlink"/>
      <w:u w:val="single"/>
    </w:rPr>
  </w:style>
  <w:style w:type="paragraph" w:customStyle="1" w:styleId="story-bodyintroduction">
    <w:name w:val="story-body__introduction"/>
    <w:basedOn w:val="Normal"/>
    <w:rsid w:val="000C1603"/>
    <w:pPr>
      <w:spacing w:before="100" w:beforeAutospacing="1" w:after="100" w:afterAutospacing="1"/>
    </w:pPr>
    <w:rPr>
      <w:lang w:val="sv-SE"/>
    </w:rPr>
  </w:style>
  <w:style w:type="paragraph" w:styleId="NormalWeb">
    <w:name w:val="Normal (Web)"/>
    <w:basedOn w:val="Normal"/>
    <w:uiPriority w:val="99"/>
    <w:unhideWhenUsed/>
    <w:rsid w:val="000C1603"/>
    <w:pPr>
      <w:spacing w:before="100" w:beforeAutospacing="1" w:after="100" w:afterAutospacing="1"/>
    </w:pPr>
    <w:rPr>
      <w:lang w:val="sv-SE"/>
    </w:rPr>
  </w:style>
  <w:style w:type="character" w:customStyle="1" w:styleId="apple-converted-space">
    <w:name w:val="apple-converted-space"/>
    <w:basedOn w:val="DefaultParagraphFont"/>
    <w:rsid w:val="002A3403"/>
  </w:style>
  <w:style w:type="character" w:customStyle="1" w:styleId="read-morefooter">
    <w:name w:val="read-more__footer"/>
    <w:basedOn w:val="DefaultParagraphFont"/>
    <w:rsid w:val="002A4EBB"/>
  </w:style>
  <w:style w:type="character" w:styleId="UnresolvedMention">
    <w:name w:val="Unresolved Mention"/>
    <w:basedOn w:val="DefaultParagraphFont"/>
    <w:rsid w:val="00761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3619">
      <w:bodyDiv w:val="1"/>
      <w:marLeft w:val="0"/>
      <w:marRight w:val="0"/>
      <w:marTop w:val="0"/>
      <w:marBottom w:val="0"/>
      <w:divBdr>
        <w:top w:val="none" w:sz="0" w:space="0" w:color="auto"/>
        <w:left w:val="none" w:sz="0" w:space="0" w:color="auto"/>
        <w:bottom w:val="none" w:sz="0" w:space="0" w:color="auto"/>
        <w:right w:val="none" w:sz="0" w:space="0" w:color="auto"/>
      </w:divBdr>
    </w:div>
    <w:div w:id="147786841">
      <w:bodyDiv w:val="1"/>
      <w:marLeft w:val="0"/>
      <w:marRight w:val="0"/>
      <w:marTop w:val="0"/>
      <w:marBottom w:val="0"/>
      <w:divBdr>
        <w:top w:val="none" w:sz="0" w:space="0" w:color="auto"/>
        <w:left w:val="none" w:sz="0" w:space="0" w:color="auto"/>
        <w:bottom w:val="none" w:sz="0" w:space="0" w:color="auto"/>
        <w:right w:val="none" w:sz="0" w:space="0" w:color="auto"/>
      </w:divBdr>
    </w:div>
    <w:div w:id="148909484">
      <w:bodyDiv w:val="1"/>
      <w:marLeft w:val="0"/>
      <w:marRight w:val="0"/>
      <w:marTop w:val="0"/>
      <w:marBottom w:val="0"/>
      <w:divBdr>
        <w:top w:val="none" w:sz="0" w:space="0" w:color="auto"/>
        <w:left w:val="none" w:sz="0" w:space="0" w:color="auto"/>
        <w:bottom w:val="none" w:sz="0" w:space="0" w:color="auto"/>
        <w:right w:val="none" w:sz="0" w:space="0" w:color="auto"/>
      </w:divBdr>
    </w:div>
    <w:div w:id="189029270">
      <w:bodyDiv w:val="1"/>
      <w:marLeft w:val="0"/>
      <w:marRight w:val="0"/>
      <w:marTop w:val="0"/>
      <w:marBottom w:val="0"/>
      <w:divBdr>
        <w:top w:val="none" w:sz="0" w:space="0" w:color="auto"/>
        <w:left w:val="none" w:sz="0" w:space="0" w:color="auto"/>
        <w:bottom w:val="none" w:sz="0" w:space="0" w:color="auto"/>
        <w:right w:val="none" w:sz="0" w:space="0" w:color="auto"/>
      </w:divBdr>
    </w:div>
    <w:div w:id="227806557">
      <w:bodyDiv w:val="1"/>
      <w:marLeft w:val="0"/>
      <w:marRight w:val="0"/>
      <w:marTop w:val="0"/>
      <w:marBottom w:val="0"/>
      <w:divBdr>
        <w:top w:val="none" w:sz="0" w:space="0" w:color="auto"/>
        <w:left w:val="none" w:sz="0" w:space="0" w:color="auto"/>
        <w:bottom w:val="none" w:sz="0" w:space="0" w:color="auto"/>
        <w:right w:val="none" w:sz="0" w:space="0" w:color="auto"/>
      </w:divBdr>
      <w:divsChild>
        <w:div w:id="1640957010">
          <w:marLeft w:val="0"/>
          <w:marRight w:val="0"/>
          <w:marTop w:val="0"/>
          <w:marBottom w:val="0"/>
          <w:divBdr>
            <w:top w:val="none" w:sz="0" w:space="0" w:color="auto"/>
            <w:left w:val="none" w:sz="0" w:space="0" w:color="auto"/>
            <w:bottom w:val="none" w:sz="0" w:space="0" w:color="auto"/>
            <w:right w:val="none" w:sz="0" w:space="0" w:color="auto"/>
          </w:divBdr>
        </w:div>
        <w:div w:id="184053385">
          <w:marLeft w:val="0"/>
          <w:marRight w:val="0"/>
          <w:marTop w:val="0"/>
          <w:marBottom w:val="0"/>
          <w:divBdr>
            <w:top w:val="none" w:sz="0" w:space="0" w:color="auto"/>
            <w:left w:val="none" w:sz="0" w:space="0" w:color="auto"/>
            <w:bottom w:val="none" w:sz="0" w:space="0" w:color="auto"/>
            <w:right w:val="none" w:sz="0" w:space="0" w:color="auto"/>
          </w:divBdr>
        </w:div>
        <w:div w:id="233007976">
          <w:marLeft w:val="0"/>
          <w:marRight w:val="0"/>
          <w:marTop w:val="0"/>
          <w:marBottom w:val="0"/>
          <w:divBdr>
            <w:top w:val="none" w:sz="0" w:space="0" w:color="auto"/>
            <w:left w:val="none" w:sz="0" w:space="0" w:color="auto"/>
            <w:bottom w:val="none" w:sz="0" w:space="0" w:color="auto"/>
            <w:right w:val="none" w:sz="0" w:space="0" w:color="auto"/>
          </w:divBdr>
        </w:div>
      </w:divsChild>
    </w:div>
    <w:div w:id="237179368">
      <w:bodyDiv w:val="1"/>
      <w:marLeft w:val="0"/>
      <w:marRight w:val="0"/>
      <w:marTop w:val="0"/>
      <w:marBottom w:val="0"/>
      <w:divBdr>
        <w:top w:val="none" w:sz="0" w:space="0" w:color="auto"/>
        <w:left w:val="none" w:sz="0" w:space="0" w:color="auto"/>
        <w:bottom w:val="none" w:sz="0" w:space="0" w:color="auto"/>
        <w:right w:val="none" w:sz="0" w:space="0" w:color="auto"/>
      </w:divBdr>
    </w:div>
    <w:div w:id="241568379">
      <w:bodyDiv w:val="1"/>
      <w:marLeft w:val="0"/>
      <w:marRight w:val="0"/>
      <w:marTop w:val="0"/>
      <w:marBottom w:val="0"/>
      <w:divBdr>
        <w:top w:val="none" w:sz="0" w:space="0" w:color="auto"/>
        <w:left w:val="none" w:sz="0" w:space="0" w:color="auto"/>
        <w:bottom w:val="none" w:sz="0" w:space="0" w:color="auto"/>
        <w:right w:val="none" w:sz="0" w:space="0" w:color="auto"/>
      </w:divBdr>
    </w:div>
    <w:div w:id="255752670">
      <w:bodyDiv w:val="1"/>
      <w:marLeft w:val="0"/>
      <w:marRight w:val="0"/>
      <w:marTop w:val="0"/>
      <w:marBottom w:val="0"/>
      <w:divBdr>
        <w:top w:val="none" w:sz="0" w:space="0" w:color="auto"/>
        <w:left w:val="none" w:sz="0" w:space="0" w:color="auto"/>
        <w:bottom w:val="none" w:sz="0" w:space="0" w:color="auto"/>
        <w:right w:val="none" w:sz="0" w:space="0" w:color="auto"/>
      </w:divBdr>
    </w:div>
    <w:div w:id="325330857">
      <w:bodyDiv w:val="1"/>
      <w:marLeft w:val="0"/>
      <w:marRight w:val="0"/>
      <w:marTop w:val="0"/>
      <w:marBottom w:val="0"/>
      <w:divBdr>
        <w:top w:val="none" w:sz="0" w:space="0" w:color="auto"/>
        <w:left w:val="none" w:sz="0" w:space="0" w:color="auto"/>
        <w:bottom w:val="none" w:sz="0" w:space="0" w:color="auto"/>
        <w:right w:val="none" w:sz="0" w:space="0" w:color="auto"/>
      </w:divBdr>
    </w:div>
    <w:div w:id="373849681">
      <w:bodyDiv w:val="1"/>
      <w:marLeft w:val="0"/>
      <w:marRight w:val="0"/>
      <w:marTop w:val="0"/>
      <w:marBottom w:val="0"/>
      <w:divBdr>
        <w:top w:val="none" w:sz="0" w:space="0" w:color="auto"/>
        <w:left w:val="none" w:sz="0" w:space="0" w:color="auto"/>
        <w:bottom w:val="none" w:sz="0" w:space="0" w:color="auto"/>
        <w:right w:val="none" w:sz="0" w:space="0" w:color="auto"/>
      </w:divBdr>
    </w:div>
    <w:div w:id="434718795">
      <w:bodyDiv w:val="1"/>
      <w:marLeft w:val="0"/>
      <w:marRight w:val="0"/>
      <w:marTop w:val="0"/>
      <w:marBottom w:val="0"/>
      <w:divBdr>
        <w:top w:val="none" w:sz="0" w:space="0" w:color="auto"/>
        <w:left w:val="none" w:sz="0" w:space="0" w:color="auto"/>
        <w:bottom w:val="none" w:sz="0" w:space="0" w:color="auto"/>
        <w:right w:val="none" w:sz="0" w:space="0" w:color="auto"/>
      </w:divBdr>
    </w:div>
    <w:div w:id="451286304">
      <w:bodyDiv w:val="1"/>
      <w:marLeft w:val="0"/>
      <w:marRight w:val="0"/>
      <w:marTop w:val="0"/>
      <w:marBottom w:val="0"/>
      <w:divBdr>
        <w:top w:val="none" w:sz="0" w:space="0" w:color="auto"/>
        <w:left w:val="none" w:sz="0" w:space="0" w:color="auto"/>
        <w:bottom w:val="none" w:sz="0" w:space="0" w:color="auto"/>
        <w:right w:val="none" w:sz="0" w:space="0" w:color="auto"/>
      </w:divBdr>
    </w:div>
    <w:div w:id="461383564">
      <w:bodyDiv w:val="1"/>
      <w:marLeft w:val="0"/>
      <w:marRight w:val="0"/>
      <w:marTop w:val="0"/>
      <w:marBottom w:val="0"/>
      <w:divBdr>
        <w:top w:val="none" w:sz="0" w:space="0" w:color="auto"/>
        <w:left w:val="none" w:sz="0" w:space="0" w:color="auto"/>
        <w:bottom w:val="none" w:sz="0" w:space="0" w:color="auto"/>
        <w:right w:val="none" w:sz="0" w:space="0" w:color="auto"/>
      </w:divBdr>
    </w:div>
    <w:div w:id="528379606">
      <w:bodyDiv w:val="1"/>
      <w:marLeft w:val="0"/>
      <w:marRight w:val="0"/>
      <w:marTop w:val="0"/>
      <w:marBottom w:val="0"/>
      <w:divBdr>
        <w:top w:val="none" w:sz="0" w:space="0" w:color="auto"/>
        <w:left w:val="none" w:sz="0" w:space="0" w:color="auto"/>
        <w:bottom w:val="none" w:sz="0" w:space="0" w:color="auto"/>
        <w:right w:val="none" w:sz="0" w:space="0" w:color="auto"/>
      </w:divBdr>
    </w:div>
    <w:div w:id="586109746">
      <w:bodyDiv w:val="1"/>
      <w:marLeft w:val="0"/>
      <w:marRight w:val="0"/>
      <w:marTop w:val="0"/>
      <w:marBottom w:val="0"/>
      <w:divBdr>
        <w:top w:val="none" w:sz="0" w:space="0" w:color="auto"/>
        <w:left w:val="none" w:sz="0" w:space="0" w:color="auto"/>
        <w:bottom w:val="none" w:sz="0" w:space="0" w:color="auto"/>
        <w:right w:val="none" w:sz="0" w:space="0" w:color="auto"/>
      </w:divBdr>
    </w:div>
    <w:div w:id="89007136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29699139">
      <w:bodyDiv w:val="1"/>
      <w:marLeft w:val="0"/>
      <w:marRight w:val="0"/>
      <w:marTop w:val="0"/>
      <w:marBottom w:val="0"/>
      <w:divBdr>
        <w:top w:val="none" w:sz="0" w:space="0" w:color="auto"/>
        <w:left w:val="none" w:sz="0" w:space="0" w:color="auto"/>
        <w:bottom w:val="none" w:sz="0" w:space="0" w:color="auto"/>
        <w:right w:val="none" w:sz="0" w:space="0" w:color="auto"/>
      </w:divBdr>
    </w:div>
    <w:div w:id="974985195">
      <w:bodyDiv w:val="1"/>
      <w:marLeft w:val="0"/>
      <w:marRight w:val="0"/>
      <w:marTop w:val="0"/>
      <w:marBottom w:val="0"/>
      <w:divBdr>
        <w:top w:val="none" w:sz="0" w:space="0" w:color="auto"/>
        <w:left w:val="none" w:sz="0" w:space="0" w:color="auto"/>
        <w:bottom w:val="none" w:sz="0" w:space="0" w:color="auto"/>
        <w:right w:val="none" w:sz="0" w:space="0" w:color="auto"/>
      </w:divBdr>
    </w:div>
    <w:div w:id="1043947760">
      <w:bodyDiv w:val="1"/>
      <w:marLeft w:val="0"/>
      <w:marRight w:val="0"/>
      <w:marTop w:val="0"/>
      <w:marBottom w:val="0"/>
      <w:divBdr>
        <w:top w:val="none" w:sz="0" w:space="0" w:color="auto"/>
        <w:left w:val="none" w:sz="0" w:space="0" w:color="auto"/>
        <w:bottom w:val="none" w:sz="0" w:space="0" w:color="auto"/>
        <w:right w:val="none" w:sz="0" w:space="0" w:color="auto"/>
      </w:divBdr>
    </w:div>
    <w:div w:id="1152790475">
      <w:bodyDiv w:val="1"/>
      <w:marLeft w:val="0"/>
      <w:marRight w:val="0"/>
      <w:marTop w:val="0"/>
      <w:marBottom w:val="0"/>
      <w:divBdr>
        <w:top w:val="none" w:sz="0" w:space="0" w:color="auto"/>
        <w:left w:val="none" w:sz="0" w:space="0" w:color="auto"/>
        <w:bottom w:val="none" w:sz="0" w:space="0" w:color="auto"/>
        <w:right w:val="none" w:sz="0" w:space="0" w:color="auto"/>
      </w:divBdr>
      <w:divsChild>
        <w:div w:id="1935703901">
          <w:marLeft w:val="960"/>
          <w:marRight w:val="0"/>
          <w:marTop w:val="300"/>
          <w:marBottom w:val="144"/>
          <w:divBdr>
            <w:top w:val="none" w:sz="0" w:space="0" w:color="auto"/>
            <w:left w:val="single" w:sz="6" w:space="23" w:color="999999"/>
            <w:bottom w:val="none" w:sz="0" w:space="0" w:color="auto"/>
            <w:right w:val="none" w:sz="0" w:space="0" w:color="auto"/>
          </w:divBdr>
          <w:divsChild>
            <w:div w:id="439960217">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158615015">
      <w:bodyDiv w:val="1"/>
      <w:marLeft w:val="0"/>
      <w:marRight w:val="0"/>
      <w:marTop w:val="0"/>
      <w:marBottom w:val="0"/>
      <w:divBdr>
        <w:top w:val="none" w:sz="0" w:space="0" w:color="auto"/>
        <w:left w:val="none" w:sz="0" w:space="0" w:color="auto"/>
        <w:bottom w:val="none" w:sz="0" w:space="0" w:color="auto"/>
        <w:right w:val="none" w:sz="0" w:space="0" w:color="auto"/>
      </w:divBdr>
    </w:div>
    <w:div w:id="1271662886">
      <w:bodyDiv w:val="1"/>
      <w:marLeft w:val="0"/>
      <w:marRight w:val="0"/>
      <w:marTop w:val="0"/>
      <w:marBottom w:val="0"/>
      <w:divBdr>
        <w:top w:val="none" w:sz="0" w:space="0" w:color="auto"/>
        <w:left w:val="none" w:sz="0" w:space="0" w:color="auto"/>
        <w:bottom w:val="none" w:sz="0" w:space="0" w:color="auto"/>
        <w:right w:val="none" w:sz="0" w:space="0" w:color="auto"/>
      </w:divBdr>
    </w:div>
    <w:div w:id="1368604653">
      <w:bodyDiv w:val="1"/>
      <w:marLeft w:val="0"/>
      <w:marRight w:val="0"/>
      <w:marTop w:val="0"/>
      <w:marBottom w:val="0"/>
      <w:divBdr>
        <w:top w:val="none" w:sz="0" w:space="0" w:color="auto"/>
        <w:left w:val="none" w:sz="0" w:space="0" w:color="auto"/>
        <w:bottom w:val="none" w:sz="0" w:space="0" w:color="auto"/>
        <w:right w:val="none" w:sz="0" w:space="0" w:color="auto"/>
      </w:divBdr>
    </w:div>
    <w:div w:id="1452436950">
      <w:bodyDiv w:val="1"/>
      <w:marLeft w:val="0"/>
      <w:marRight w:val="0"/>
      <w:marTop w:val="0"/>
      <w:marBottom w:val="0"/>
      <w:divBdr>
        <w:top w:val="none" w:sz="0" w:space="0" w:color="auto"/>
        <w:left w:val="none" w:sz="0" w:space="0" w:color="auto"/>
        <w:bottom w:val="none" w:sz="0" w:space="0" w:color="auto"/>
        <w:right w:val="none" w:sz="0" w:space="0" w:color="auto"/>
      </w:divBdr>
    </w:div>
    <w:div w:id="1459058635">
      <w:bodyDiv w:val="1"/>
      <w:marLeft w:val="0"/>
      <w:marRight w:val="0"/>
      <w:marTop w:val="0"/>
      <w:marBottom w:val="0"/>
      <w:divBdr>
        <w:top w:val="none" w:sz="0" w:space="0" w:color="auto"/>
        <w:left w:val="none" w:sz="0" w:space="0" w:color="auto"/>
        <w:bottom w:val="none" w:sz="0" w:space="0" w:color="auto"/>
        <w:right w:val="none" w:sz="0" w:space="0" w:color="auto"/>
      </w:divBdr>
    </w:div>
    <w:div w:id="1490711908">
      <w:bodyDiv w:val="1"/>
      <w:marLeft w:val="0"/>
      <w:marRight w:val="0"/>
      <w:marTop w:val="0"/>
      <w:marBottom w:val="0"/>
      <w:divBdr>
        <w:top w:val="none" w:sz="0" w:space="0" w:color="auto"/>
        <w:left w:val="none" w:sz="0" w:space="0" w:color="auto"/>
        <w:bottom w:val="none" w:sz="0" w:space="0" w:color="auto"/>
        <w:right w:val="none" w:sz="0" w:space="0" w:color="auto"/>
      </w:divBdr>
    </w:div>
    <w:div w:id="1556965549">
      <w:bodyDiv w:val="1"/>
      <w:marLeft w:val="0"/>
      <w:marRight w:val="0"/>
      <w:marTop w:val="0"/>
      <w:marBottom w:val="0"/>
      <w:divBdr>
        <w:top w:val="none" w:sz="0" w:space="0" w:color="auto"/>
        <w:left w:val="none" w:sz="0" w:space="0" w:color="auto"/>
        <w:bottom w:val="none" w:sz="0" w:space="0" w:color="auto"/>
        <w:right w:val="none" w:sz="0" w:space="0" w:color="auto"/>
      </w:divBdr>
    </w:div>
    <w:div w:id="1600529827">
      <w:bodyDiv w:val="1"/>
      <w:marLeft w:val="0"/>
      <w:marRight w:val="0"/>
      <w:marTop w:val="0"/>
      <w:marBottom w:val="0"/>
      <w:divBdr>
        <w:top w:val="none" w:sz="0" w:space="0" w:color="auto"/>
        <w:left w:val="none" w:sz="0" w:space="0" w:color="auto"/>
        <w:bottom w:val="none" w:sz="0" w:space="0" w:color="auto"/>
        <w:right w:val="none" w:sz="0" w:space="0" w:color="auto"/>
      </w:divBdr>
    </w:div>
    <w:div w:id="1608343671">
      <w:bodyDiv w:val="1"/>
      <w:marLeft w:val="0"/>
      <w:marRight w:val="0"/>
      <w:marTop w:val="0"/>
      <w:marBottom w:val="0"/>
      <w:divBdr>
        <w:top w:val="none" w:sz="0" w:space="0" w:color="auto"/>
        <w:left w:val="none" w:sz="0" w:space="0" w:color="auto"/>
        <w:bottom w:val="none" w:sz="0" w:space="0" w:color="auto"/>
        <w:right w:val="none" w:sz="0" w:space="0" w:color="auto"/>
      </w:divBdr>
    </w:div>
    <w:div w:id="1626496644">
      <w:bodyDiv w:val="1"/>
      <w:marLeft w:val="0"/>
      <w:marRight w:val="0"/>
      <w:marTop w:val="0"/>
      <w:marBottom w:val="0"/>
      <w:divBdr>
        <w:top w:val="none" w:sz="0" w:space="0" w:color="auto"/>
        <w:left w:val="none" w:sz="0" w:space="0" w:color="auto"/>
        <w:bottom w:val="none" w:sz="0" w:space="0" w:color="auto"/>
        <w:right w:val="none" w:sz="0" w:space="0" w:color="auto"/>
      </w:divBdr>
    </w:div>
    <w:div w:id="1644234429">
      <w:bodyDiv w:val="1"/>
      <w:marLeft w:val="0"/>
      <w:marRight w:val="0"/>
      <w:marTop w:val="0"/>
      <w:marBottom w:val="0"/>
      <w:divBdr>
        <w:top w:val="none" w:sz="0" w:space="0" w:color="auto"/>
        <w:left w:val="none" w:sz="0" w:space="0" w:color="auto"/>
        <w:bottom w:val="none" w:sz="0" w:space="0" w:color="auto"/>
        <w:right w:val="none" w:sz="0" w:space="0" w:color="auto"/>
      </w:divBdr>
    </w:div>
    <w:div w:id="1652247801">
      <w:bodyDiv w:val="1"/>
      <w:marLeft w:val="0"/>
      <w:marRight w:val="0"/>
      <w:marTop w:val="0"/>
      <w:marBottom w:val="0"/>
      <w:divBdr>
        <w:top w:val="none" w:sz="0" w:space="0" w:color="auto"/>
        <w:left w:val="none" w:sz="0" w:space="0" w:color="auto"/>
        <w:bottom w:val="none" w:sz="0" w:space="0" w:color="auto"/>
        <w:right w:val="none" w:sz="0" w:space="0" w:color="auto"/>
      </w:divBdr>
    </w:div>
    <w:div w:id="1737242089">
      <w:bodyDiv w:val="1"/>
      <w:marLeft w:val="0"/>
      <w:marRight w:val="0"/>
      <w:marTop w:val="0"/>
      <w:marBottom w:val="0"/>
      <w:divBdr>
        <w:top w:val="none" w:sz="0" w:space="0" w:color="auto"/>
        <w:left w:val="none" w:sz="0" w:space="0" w:color="auto"/>
        <w:bottom w:val="none" w:sz="0" w:space="0" w:color="auto"/>
        <w:right w:val="none" w:sz="0" w:space="0" w:color="auto"/>
      </w:divBdr>
    </w:div>
    <w:div w:id="1887401519">
      <w:bodyDiv w:val="1"/>
      <w:marLeft w:val="0"/>
      <w:marRight w:val="0"/>
      <w:marTop w:val="0"/>
      <w:marBottom w:val="0"/>
      <w:divBdr>
        <w:top w:val="none" w:sz="0" w:space="0" w:color="auto"/>
        <w:left w:val="none" w:sz="0" w:space="0" w:color="auto"/>
        <w:bottom w:val="none" w:sz="0" w:space="0" w:color="auto"/>
        <w:right w:val="none" w:sz="0" w:space="0" w:color="auto"/>
      </w:divBdr>
    </w:div>
    <w:div w:id="1989284863">
      <w:bodyDiv w:val="1"/>
      <w:marLeft w:val="0"/>
      <w:marRight w:val="0"/>
      <w:marTop w:val="0"/>
      <w:marBottom w:val="0"/>
      <w:divBdr>
        <w:top w:val="none" w:sz="0" w:space="0" w:color="auto"/>
        <w:left w:val="none" w:sz="0" w:space="0" w:color="auto"/>
        <w:bottom w:val="none" w:sz="0" w:space="0" w:color="auto"/>
        <w:right w:val="none" w:sz="0" w:space="0" w:color="auto"/>
      </w:divBdr>
      <w:divsChild>
        <w:div w:id="749811599">
          <w:marLeft w:val="0"/>
          <w:marRight w:val="0"/>
          <w:marTop w:val="0"/>
          <w:marBottom w:val="0"/>
          <w:divBdr>
            <w:top w:val="none" w:sz="0" w:space="0" w:color="auto"/>
            <w:left w:val="none" w:sz="0" w:space="0" w:color="auto"/>
            <w:bottom w:val="none" w:sz="0" w:space="0" w:color="auto"/>
            <w:right w:val="none" w:sz="0" w:space="0" w:color="auto"/>
          </w:divBdr>
        </w:div>
        <w:div w:id="1978992174">
          <w:marLeft w:val="0"/>
          <w:marRight w:val="0"/>
          <w:marTop w:val="0"/>
          <w:marBottom w:val="0"/>
          <w:divBdr>
            <w:top w:val="none" w:sz="0" w:space="0" w:color="auto"/>
            <w:left w:val="none" w:sz="0" w:space="0" w:color="auto"/>
            <w:bottom w:val="none" w:sz="0" w:space="0" w:color="auto"/>
            <w:right w:val="none" w:sz="0" w:space="0" w:color="auto"/>
          </w:divBdr>
        </w:div>
        <w:div w:id="1465350829">
          <w:marLeft w:val="0"/>
          <w:marRight w:val="0"/>
          <w:marTop w:val="0"/>
          <w:marBottom w:val="0"/>
          <w:divBdr>
            <w:top w:val="none" w:sz="0" w:space="0" w:color="auto"/>
            <w:left w:val="none" w:sz="0" w:space="0" w:color="auto"/>
            <w:bottom w:val="none" w:sz="0" w:space="0" w:color="auto"/>
            <w:right w:val="none" w:sz="0" w:space="0" w:color="auto"/>
          </w:divBdr>
        </w:div>
      </w:divsChild>
    </w:div>
    <w:div w:id="2025939164">
      <w:bodyDiv w:val="1"/>
      <w:marLeft w:val="0"/>
      <w:marRight w:val="0"/>
      <w:marTop w:val="0"/>
      <w:marBottom w:val="0"/>
      <w:divBdr>
        <w:top w:val="none" w:sz="0" w:space="0" w:color="auto"/>
        <w:left w:val="none" w:sz="0" w:space="0" w:color="auto"/>
        <w:bottom w:val="none" w:sz="0" w:space="0" w:color="auto"/>
        <w:right w:val="none" w:sz="0" w:space="0" w:color="auto"/>
      </w:divBdr>
    </w:div>
    <w:div w:id="2039768684">
      <w:bodyDiv w:val="1"/>
      <w:marLeft w:val="0"/>
      <w:marRight w:val="0"/>
      <w:marTop w:val="0"/>
      <w:marBottom w:val="0"/>
      <w:divBdr>
        <w:top w:val="none" w:sz="0" w:space="0" w:color="auto"/>
        <w:left w:val="none" w:sz="0" w:space="0" w:color="auto"/>
        <w:bottom w:val="none" w:sz="0" w:space="0" w:color="auto"/>
        <w:right w:val="none" w:sz="0" w:space="0" w:color="auto"/>
      </w:divBdr>
    </w:div>
    <w:div w:id="206506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bara.gallina@mdh.s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08889DD-633C-7D40-9DA0-444FA9A5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6</Pages>
  <Words>1492</Words>
  <Characters>8510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CD5360 SE kurs Tentamen </vt:lpstr>
    </vt:vector>
  </TitlesOfParts>
  <Company>mdh</Company>
  <LinksUpToDate>false</LinksUpToDate>
  <CharactersWithSpaces>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CD5360 SE kurs Tentamen </dc:title>
  <dc:subject/>
  <dc:creator>idt</dc:creator>
  <cp:keywords/>
  <dc:description/>
  <cp:lastModifiedBy>Anton Roslund</cp:lastModifiedBy>
  <cp:revision>23</cp:revision>
  <cp:lastPrinted>2016-07-18T13:36:00Z</cp:lastPrinted>
  <dcterms:created xsi:type="dcterms:W3CDTF">2017-05-29T15:28:00Z</dcterms:created>
  <dcterms:modified xsi:type="dcterms:W3CDTF">2020-06-11T07:03:00Z</dcterms:modified>
</cp:coreProperties>
</file>