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ICS-202 Term 242 Project Report: Treasure Quest</w:t>
      </w:r>
    </w:p>
    <w:p>
      <w:pPr>
        <w:pStyle w:val="Heading2"/>
      </w:pPr>
      <w:r>
        <w:t>1. Data Structure Used for the Layout of the Chamber</w:t>
      </w:r>
    </w:p>
    <w:p>
      <w:r>
        <w:t>The layout of the chamber is modeled as a 2D grid, implemented using a `char[][]` array. This grid represents the game environment where:</w:t>
        <w:br/>
        <w:t>- `'#'` represents a wall (impassable tile),</w:t>
        <w:br/>
        <w:t>- `'.'` represents a safe empty tile,</w:t>
        <w:br/>
        <w:t>- `'S'` represents the starting location of the player (agent),</w:t>
        <w:br/>
        <w:t>- `'E'` represents the location of the treasure.</w:t>
        <w:br/>
        <w:br/>
        <w:t>This array is statically stored in the `State` class:</w:t>
        <w:br/>
        <w:br/>
        <w:t xml:space="preserve">    public static char[][] grid = null;</w:t>
        <w:br/>
        <w:br/>
        <w:t>It is initialized in the `Main` class by parsing the user input into a 2D character array.</w:t>
        <w:br/>
        <w:t>This structure provides constant-time access (O(1)) to check any tile on the map, which is essential for validating moves and identifying goal conditions.</w:t>
      </w:r>
    </w:p>
    <w:p>
      <w:pPr>
        <w:pStyle w:val="Heading2"/>
      </w:pPr>
      <w:r>
        <w:t>2. Data Structure Used for the Shortest Path Algorithm</w:t>
      </w:r>
    </w:p>
    <w:p>
      <w:r>
        <w:t>The project employs two different search strategies:</w:t>
        <w:br/>
        <w:br/>
        <w:t>A. Breadth-First Search (BFS):</w:t>
        <w:br/>
        <w:t>- A `Queue&lt;SearchNode&gt;` (LinkedList implementation) is used for exploring the state space in breadth-first order.</w:t>
        <w:br/>
        <w:t>- A `HashSet&lt;State&gt;` tracks visited states to avoid revisits.</w:t>
        <w:br/>
        <w:br/>
        <w:t>B. A* Search Algorithm:</w:t>
        <w:br/>
        <w:t>- A `PriorityQueue&lt;PriorityNode&gt;` manages the frontier, selecting nodes with the lowest estimated total cost (g + h).</w:t>
        <w:br/>
        <w:t>- The cost is calculated using the Manhattan distance heuristic (`L1_dist()` function).</w:t>
        <w:br/>
        <w:t>- A `HashSet&lt;State&gt;` is used again for tracking visited states.</w:t>
        <w:br/>
        <w:br/>
        <w:t>Each node maintains a reference to its parent and depth, which helps reconstruct the final path once the goal is found.</w:t>
      </w:r>
    </w:p>
    <w:p>
      <w:pPr>
        <w:pStyle w:val="Heading2"/>
      </w:pPr>
      <w:r>
        <w:t>3. Shortest Path Algorithm and Its Analysis</w:t>
      </w:r>
    </w:p>
    <w:p>
      <w:pPr>
        <w:pStyle w:val="ListBullet"/>
      </w:pPr>
      <w:r>
        <w:t>A. Breadth-First Search (BFS):</w:t>
      </w:r>
    </w:p>
    <w:p>
      <w:pPr>
        <w:pStyle w:val="BodyText"/>
      </w:pPr>
      <w:r>
        <w:t>- Usage: Finds the shortest path in an unweighted grid.</w:t>
        <w:br/>
        <w:t>- Time Complexity: O(b^d), where b is the branching factor and d is the depth of the shallowest goal.</w:t>
        <w:br/>
        <w:t>- Space Complexity: O(b^d).</w:t>
        <w:br/>
        <w:t>- Suitable for uniform-cost environments with no need for heuristics.</w:t>
      </w:r>
    </w:p>
    <w:p>
      <w:pPr>
        <w:pStyle w:val="ListBullet"/>
      </w:pPr>
      <w:r>
        <w:t>B. A* Search Algorithm:</w:t>
      </w:r>
    </w:p>
    <w:p>
      <w:pPr>
        <w:pStyle w:val="BodyText"/>
      </w:pPr>
      <w:r>
        <w:t>- Usage: Optimized pathfinding using a heuristic.</w:t>
        <w:br/>
        <w:t>- Heuristic: Manhattan (L1) distance:</w:t>
        <w:br/>
        <w:t xml:space="preserve">      return Math.abs(currState.agent_row - goalState.agent_row)</w:t>
        <w:br/>
        <w:t xml:space="preserve">           + Math.abs(currState.agent_col - goalState.agent_col);</w:t>
        <w:br/>
        <w:t>- Time Complexity: O(b^d) (typically faster than BFS due to pruning).</w:t>
        <w:br/>
        <w:t>- Space Complexity: O(b^d).</w:t>
        <w:br/>
        <w:t>- Guaranteed optimal if the heuristic is admissible (never overestimates).</w:t>
      </w:r>
    </w:p>
    <w:p>
      <w:pPr>
        <w:pStyle w:val="Heading3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Data Structure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Chamber layout</w:t>
            </w:r>
          </w:p>
        </w:tc>
        <w:tc>
          <w:tcPr>
            <w:tcW w:type="dxa" w:w="2880"/>
          </w:tcPr>
          <w:p>
            <w:r>
              <w:t>char[][]</w:t>
            </w:r>
          </w:p>
        </w:tc>
        <w:tc>
          <w:tcPr>
            <w:tcW w:type="dxa" w:w="2880"/>
          </w:tcPr>
          <w:p>
            <w:r>
              <w:t>Fast tile access; simple spatial representation</w:t>
            </w:r>
          </w:p>
        </w:tc>
      </w:tr>
      <w:tr>
        <w:tc>
          <w:tcPr>
            <w:tcW w:type="dxa" w:w="2880"/>
          </w:tcPr>
          <w:p>
            <w:r>
              <w:t>Monster tracking</w:t>
            </w:r>
          </w:p>
        </w:tc>
        <w:tc>
          <w:tcPr>
            <w:tcW w:type="dxa" w:w="2880"/>
          </w:tcPr>
          <w:p>
            <w:r>
              <w:t>ArrayList&lt;Monster&gt;</w:t>
            </w:r>
          </w:p>
        </w:tc>
        <w:tc>
          <w:tcPr>
            <w:tcW w:type="dxa" w:w="2880"/>
          </w:tcPr>
          <w:p>
            <w:r>
              <w:t>Dynamic storage for threats</w:t>
            </w:r>
          </w:p>
        </w:tc>
      </w:tr>
      <w:tr>
        <w:tc>
          <w:tcPr>
            <w:tcW w:type="dxa" w:w="2880"/>
          </w:tcPr>
          <w:p>
            <w:r>
              <w:t>BFS frontier</w:t>
            </w:r>
          </w:p>
        </w:tc>
        <w:tc>
          <w:tcPr>
            <w:tcW w:type="dxa" w:w="2880"/>
          </w:tcPr>
          <w:p>
            <w:r>
              <w:t>Queue&lt;SearchNode&gt;</w:t>
            </w:r>
          </w:p>
        </w:tc>
        <w:tc>
          <w:tcPr>
            <w:tcW w:type="dxa" w:w="2880"/>
          </w:tcPr>
          <w:p>
            <w:r>
              <w:t>Level-order state exploration</w:t>
            </w:r>
          </w:p>
        </w:tc>
      </w:tr>
      <w:tr>
        <w:tc>
          <w:tcPr>
            <w:tcW w:type="dxa" w:w="2880"/>
          </w:tcPr>
          <w:p>
            <w:r>
              <w:t>A* frontier</w:t>
            </w:r>
          </w:p>
        </w:tc>
        <w:tc>
          <w:tcPr>
            <w:tcW w:type="dxa" w:w="2880"/>
          </w:tcPr>
          <w:p>
            <w:r>
              <w:t>PriorityQueue&lt;PriorityNode&gt;</w:t>
            </w:r>
          </w:p>
        </w:tc>
        <w:tc>
          <w:tcPr>
            <w:tcW w:type="dxa" w:w="2880"/>
          </w:tcPr>
          <w:p>
            <w:r>
              <w:t>Prioritized by path + heuristic</w:t>
            </w:r>
          </w:p>
        </w:tc>
      </w:tr>
      <w:tr>
        <w:tc>
          <w:tcPr>
            <w:tcW w:type="dxa" w:w="2880"/>
          </w:tcPr>
          <w:p>
            <w:r>
              <w:t>Visited tracking</w:t>
            </w:r>
          </w:p>
        </w:tc>
        <w:tc>
          <w:tcPr>
            <w:tcW w:type="dxa" w:w="2880"/>
          </w:tcPr>
          <w:p>
            <w:r>
              <w:t>HashSet&lt;State&gt;</w:t>
            </w:r>
          </w:p>
        </w:tc>
        <w:tc>
          <w:tcPr>
            <w:tcW w:type="dxa" w:w="2880"/>
          </w:tcPr>
          <w:p>
            <w:r>
              <w:t>Prevents state revisits</w:t>
            </w:r>
          </w:p>
        </w:tc>
      </w:tr>
      <w:tr>
        <w:tc>
          <w:tcPr>
            <w:tcW w:type="dxa" w:w="2880"/>
          </w:tcPr>
          <w:p>
            <w:r>
              <w:t>Lineage tracking</w:t>
            </w:r>
          </w:p>
        </w:tc>
        <w:tc>
          <w:tcPr>
            <w:tcW w:type="dxa" w:w="2880"/>
          </w:tcPr>
          <w:p>
            <w:r>
              <w:t>Parent pointers</w:t>
            </w:r>
          </w:p>
        </w:tc>
        <w:tc>
          <w:tcPr>
            <w:tcW w:type="dxa" w:w="2880"/>
          </w:tcPr>
          <w:p>
            <w:r>
              <w:t>Enables path reconstruction</w:t>
            </w:r>
          </w:p>
        </w:tc>
      </w:tr>
    </w:tbl>
    <w:p>
      <w:pPr>
        <w:pStyle w:val="Heading2"/>
      </w:pPr>
      <w:r>
        <w:t>Conclusion</w:t>
      </w:r>
    </w:p>
    <w:p>
      <w:r>
        <w:t>The project uses efficient and appropriate data structures for both modeling the environment and computing shortest paths. Breadth-First Search ensures correctness for uniform-cost paths, while A* search optimizes performance with an admissible heuristic. Together, they demonstrate robust pathfinding strategies in a monster-guarded maze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