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66651_1" w:id="100001"/>
      <w:bookmarkStart w:name="_Toc129769399_1" w:id="100002"/>
      <w:bookmarkStart w:name="_Toc133914829_1" w:id="100003"/>
      <w:bookmarkStart w:name="_Toc134495623_1" w:id="100004"/>
      <w:bookmarkStart w:name="_Toc147896374_1" w:id="100005"/>
      <w:r>
        <w:t>FILESIZE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"FILESIZE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FILESIZE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size of the current document in bytes. [</w:t>
      </w:r>
      <w:r>
        <w:t>Note</w:t>
      </w:r>
      <w:r>
        <w:t xml:space="preserve">: This information is not stored inside the document's XML. It needs to be obtained from the file system. </w:t>
      </w:r>
      <w:r>
        <w:t>end note</w:t>
      </w:r>
      <w:r>
        <w:t>]</w:t>
      </w:r>
    </w:p>
    <w:p w:rsidRDefault="00476CD1" w:rsidP="00476CD1" w:rsidR="00476CD1">
      <w:r>
        <w:t>Field Value</w:t>
      </w:r>
      <w:r>
        <w:t>: The size of the current document in bytes.</w:t>
      </w:r>
    </w:p>
    <w:p w:rsidRDefault="00476CD1" w:rsidP="00476CD1" w:rsidR="00476CD1">
      <w:r>
        <w:t>Switches</w:t>
      </w:r>
      <w:r>
        <w:t xml:space="preserve">: Zero or one </w:t>
      </w:r>
      <w:r>
        <w:t>numeric-formatting-switch</w:t>
      </w:r>
      <w:r>
        <w:t xml:space="preserve"> or </w:t>
      </w:r>
      <w:r>
        <w:t>general-formatting-switch</w:t>
      </w:r>
      <w:r>
        <w:t xml:space="preserve">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928"/>
        <w:gridCol w:w="8173"/>
      </w:tblGrid>
      <w:tr w:rsidTr="002E5918" w:rsidR="00476CD1">
        <w:tc>
          <w:tcPr>
            <w:tcW w:type="dxa" w:w="928"/>
          </w:tcPr>
          <w:p w:rsidRDefault="00476CD1" w:rsidP="002E5918" w:rsidR="00476CD1">
            <w:r>
              <w:t>\k</w:t>
            </w:r>
          </w:p>
        </w:tc>
        <w:tc>
          <w:tcPr>
            <w:tcW w:type="dxa" w:w="8173"/>
          </w:tcPr>
          <w:p w:rsidRDefault="00476CD1" w:rsidP="002E5918" w:rsidR="00476CD1">
            <w:r>
              <w:t>Round to the nearest kilobyte.</w:t>
            </w:r>
          </w:p>
        </w:tc>
      </w:tr>
      <w:tr w:rsidTr="002E5918" w:rsidR="00476CD1">
        <w:tc>
          <w:tcPr>
            <w:tcW w:type="dxa" w:w="928"/>
          </w:tcPr>
          <w:p w:rsidRDefault="00476CD1" w:rsidP="002E5918" w:rsidR="00476CD1">
            <w:r>
              <w:t>\m</w:t>
            </w:r>
          </w:p>
        </w:tc>
        <w:tc>
          <w:tcPr>
            <w:tcW w:type="dxa" w:w="8173"/>
          </w:tcPr>
          <w:p w:rsidRDefault="00476CD1" w:rsidP="002E5918" w:rsidR="00476CD1">
            <w:r>
              <w:t>Round to the nearest megabyte.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Consider the case in the document’s size is 4,660,736 bytes and the following fields are updated:</w:t>
      </w:r>
    </w:p>
    <w:p w:rsidRDefault="00476CD1" w:rsidP="00476CD1" w:rsidR="00476CD1">
      <w:pPr>
        <w:pStyle w:val="c"/>
      </w:pPr>
      <w:r>
        <w:t>FILESIZE \# #,##0</w:t>
      </w:r>
      <w:r>
        <w:br/>
      </w:r>
      <w:r>
        <w:t>FILESIZE \k</w:t>
      </w:r>
      <w:r>
        <w:br/>
      </w:r>
      <w:r>
        <w:t>FILESIZE \m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4,660,736</w:t>
      </w:r>
      <w:r>
        <w:br/>
      </w:r>
      <w:r>
        <w:t>4661</w:t>
      </w:r>
      <w:r>
        <w:br/>
      </w:r>
      <w:r>
        <w:t>5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