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2"/>
        <w:numPr>
          <w:ilvl w:val="0"/>
          <w:numId w:val="0"/>
        </w:numPr>
      </w:pPr>
      <w:bookmarkStart w:name="_Toc147895593_1" w:id="100001"/>
      <w:bookmarkStart w:name="_Toc147905007_1" w:id="100002"/>
      <w:bookmarkStart w:name="TOCSection11_1" w:id="100003"/>
      <w:r>
        <w:t>Main Document Story</w:t>
      </w:r>
      <w:bookmarkEnd w:id="100001"/>
      <w:bookmarkEnd w:id="100002"/>
    </w:p>
    <w:bookmarkEnd w:id="100003"/>
    <w:p w:rsidRDefault="00476CD1" w:rsidP="00476CD1" w:rsidR="00476CD1">
      <w:r>
        <w:t>A WordprocessingML document consists of a compilation of two types of information:</w:t>
      </w:r>
    </w:p>
    <w:p w:rsidRDefault="00476CD1" w:rsidP="00476CD1" w:rsidR="00476CD1">
      <w:pPr>
        <w:pStyle w:val="ListBullet"/>
        <w:numPr>
          <w:ilvl w:val="0"/>
          <w:numId w:val="24"/>
        </w:numPr>
      </w:pPr>
      <w:r>
        <w:t>Properties [</w:t>
      </w:r>
      <w:r>
        <w:t>Example</w:t>
      </w:r>
      <w:r>
        <w:t xml:space="preserve">: </w:t>
      </w:r>
      <w:hyperlink r:id="rId8">
        <w:r>
          <w:rPr>
            <w:rStyle w:val="Hyperlink"/>
          </w:rPr>
          <w:t>styles</w:t>
        </w:r>
      </w:hyperlink>
      <w:r>
        <w:t xml:space="preserve">, </w:t>
      </w:r>
      <w:hyperlink r:id="rId9">
        <w:r>
          <w:rPr>
            <w:rStyle w:val="Hyperlink"/>
          </w:rPr>
          <w:t>numbering</w:t>
        </w:r>
      </w:hyperlink>
      <w:r>
        <w:t xml:space="preserve"> definitions, etc. </w:t>
      </w:r>
      <w:r>
        <w:t>end example</w:t>
      </w:r>
      <w:r>
        <w:t>]</w:t>
      </w:r>
    </w:p>
    <w:p w:rsidRDefault="00476CD1" w:rsidP="00476CD1" w:rsidR="00476CD1">
      <w:pPr>
        <w:pStyle w:val="ListBullet"/>
      </w:pPr>
      <w:r>
        <w:t>Stories [</w:t>
      </w:r>
      <w:r>
        <w:t>Example</w:t>
      </w:r>
      <w:r>
        <w:t xml:space="preserve">: main document, </w:t>
      </w:r>
      <w:hyperlink r:id="rId10">
        <w:r>
          <w:rPr>
            <w:rStyle w:val="Hyperlink"/>
          </w:rPr>
          <w:t>comments</w:t>
        </w:r>
      </w:hyperlink>
      <w:r>
        <w:t xml:space="preserve">, headers, etc. </w:t>
      </w:r>
      <w:r>
        <w:t>end example</w:t>
      </w:r>
      <w:r>
        <w:t>]</w:t>
      </w:r>
    </w:p>
    <w:p w:rsidRDefault="00476CD1" w:rsidP="00476CD1" w:rsidR="00476CD1">
      <w:r>
        <w:t>In WordprocessingML,</w:t>
      </w:r>
      <w:r>
        <w:t xml:space="preserve"> stories</w:t>
      </w:r>
      <w:r>
        <w:t xml:space="preserve"> are defined as each unique region of content within a document into which the user can type. The most important story in a WordprocessingML document is the main document story, which contains the primary contents of the document. The main document story in WordprocessingML is stored inside the </w:t>
      </w:r>
      <w:r>
        <w:t/>
      </w:r>
      <w:hyperlink r:id="rId11">
        <w:r>
          <w:rPr>
            <w:rStyle w:val="Hyperlink"/>
          </w:rPr>
          <w:t>body</w:t>
        </w:r>
      </w:hyperlink>
      <w:r>
        <w:t/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a document with a single paragraph in the main document story. This document would require the following WordprocessingML in its main document part: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1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p</w:t>
        </w:r>
      </w:hyperlink>
      <w:r>
        <w:t>/&gt;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document</w:t>
        </w:r>
      </w:hyperlink>
      <w:r>
        <w:t>&gt;</w:t>
      </w:r>
    </w:p>
    <w:p w:rsidRDefault="00476CD1" w:rsidP="00476CD1" w:rsidR="00476CD1">
      <w:r>
        <w:t xml:space="preserve">The fact that the paragraph is inside the </w:t>
      </w:r>
      <w:r>
        <w:t/>
      </w:r>
      <w:hyperlink r:id="rId11">
        <w:r>
          <w:rPr>
            <w:rStyle w:val="Hyperlink"/>
          </w:rPr>
          <w:t>body</w:t>
        </w:r>
      </w:hyperlink>
      <w:r>
        <w:t/>
      </w:r>
      <w:r>
        <w:t xml:space="preserve"> element makes it part of the main document story.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comments.docx" TargetMode="External"/><Relationship Id="rId11" Type="http://schemas.openxmlformats.org/officeDocument/2006/relationships/hyperlink" Target="body.docx" TargetMode="External"/><Relationship Id="rId12" Type="http://schemas.openxmlformats.org/officeDocument/2006/relationships/hyperlink" Target="document.docx" TargetMode="External"/><Relationship Id="rId13" Type="http://schemas.openxmlformats.org/officeDocument/2006/relationships/hyperlink" Target="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