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34_1" w:id="100001"/>
      <w:r>
        <w:t xml:space="preserve">Property </w:t>
      </w:r>
      <w:hyperlink r:id="rId8">
        <w:r>
          <w:rPr>
            <w:rStyle w:val="Hyperlink"/>
          </w:rPr>
          <w:t>Annotations</w:t>
        </w:r>
      </w:hyperlink>
      <w:r>
        <w:t/>
      </w:r>
      <w:bookmarkEnd w:id="100001"/>
    </w:p>
    <w:p w:rsidRDefault="00476CD1" w:rsidP="00476CD1" w:rsidR="00476CD1">
      <w:r>
        <w:t>Property annotations</w:t>
      </w:r>
      <w:r>
        <w:t xml:space="preserve"> describe the class of annotations which are stored as a property on an </w:t>
      </w:r>
      <w:hyperlink r:id="rId9">
        <w:r>
          <w:rPr>
            <w:rStyle w:val="Hyperlink"/>
          </w:rPr>
          <w:t>object</w:t>
        </w:r>
      </w:hyperlink>
      <w:r>
        <w:t xml:space="preserve"> [</w:t>
      </w:r>
      <w:r>
        <w:t>Example</w:t>
      </w:r>
      <w:r>
        <w:t xml:space="preserve">: Property annotations may appear on paragraph properties, run properties, </w:t>
      </w:r>
      <w:hyperlink r:id="rId10">
        <w:r>
          <w:rPr>
            <w:rStyle w:val="Hyperlink"/>
          </w:rPr>
          <w:t>table</w:t>
        </w:r>
      </w:hyperlink>
      <w:r>
        <w:t xml:space="preserve"> rows, etc. </w:t>
      </w:r>
      <w:r>
        <w:t>end example</w:t>
      </w:r>
      <w:r>
        <w:t>] In these cases, the annotation's semantics are defined by the property, as they can affect content and/or formatting.</w:t>
      </w:r>
    </w:p>
    <w:p w:rsidRDefault="00476CD1" w:rsidP="00476CD1" w:rsidR="00476CD1">
      <w:r>
        <w:t>[</w:t>
      </w:r>
      <w:r>
        <w:t>Example</w:t>
      </w:r>
      <w:r>
        <w:t xml:space="preserve">: Consider the following WordprocessingML markup for a paragraph reading </w:t>
      </w:r>
      <w:r>
        <w:t>Example Text</w:t>
      </w:r>
      <w:r>
        <w:t>, where the first word had the bold property applied when the editing application was tracking revisions: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b</w:t>
        </w:r>
      </w:hyperlink>
      <w:r>
        <w:t>/&gt;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rPrChange</w:t>
        </w:r>
      </w:hyperlink>
      <w:r>
        <w:t xml:space="preserve"> … &gt;</w:t>
      </w:r>
      <w:r>
        <w:br/>
      </w:r>
      <w:r>
        <w:t xml:space="preserve">        &lt;w:</w:t>
      </w:r>
      <w:hyperlink r:id="rId13">
        <w:r>
          <w:rPr>
            <w:rStyle w:val="Hyperlink"/>
          </w:rPr>
          <w:t>rPr</w:t>
        </w:r>
      </w:hyperlink>
      <w:r>
        <w:t>/&gt;</w:t>
      </w:r>
      <w:r>
        <w:br/>
      </w:r>
      <w:r>
        <w:t xml:space="preserve">      &lt;/w:</w:t>
      </w:r>
      <w:hyperlink r:id="rId15">
        <w:r>
          <w:rPr>
            <w:rStyle w:val="Hyperlink"/>
          </w:rPr>
          <w:t>rPrChange</w:t>
        </w:r>
      </w:hyperlink>
      <w:r>
        <w:t>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t</w:t>
        </w:r>
      </w:hyperlink>
      <w:r>
        <w:t>&gt;Example&lt;/w:</w:t>
      </w:r>
      <w:hyperlink r:id="rId16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t</w:t>
        </w:r>
      </w:hyperlink>
      <w:r>
        <w:t xml:space="preserve"> xml:space="preserve"&gt; text.&lt;/w:</w:t>
      </w:r>
      <w:hyperlink r:id="rId16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5">
        <w:r>
          <w:rPr>
            <w:rStyle w:val="Hyperlink"/>
          </w:rPr>
          <w:t>rPrChange</w:t>
        </w:r>
      </w:hyperlink>
      <w:r>
        <w:t/>
      </w:r>
      <w:r>
        <w:t xml:space="preserve"> element (§</w:t>
      </w:r>
      <w:fldSimple w:instr=" REF book86314730-6fac-4cee-8f3f-1b0ae444e837 \w \h ">
        <w:r>
          <w:t>2.13.5.32</w:t>
        </w:r>
      </w:fldSimple>
      <w:r>
        <w:t>; §</w:t>
      </w:r>
      <w:fldSimple w:instr="REF book986a38cf-3399-46bd-84a6-6f90ddf1d312 \r \h">
        <w:r>
          <w:t>2.13.5.33</w:t>
        </w:r>
      </w:fldSimple>
      <w:r>
        <w:t xml:space="preserve">) contains the set of previously applied revision properties associated with a particular author at a particular time. It is stored itself as a property on the parent run which was modified.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Annotations.docx" TargetMode="External"/><Relationship Id="rId9" Type="http://schemas.openxmlformats.org/officeDocument/2006/relationships/hyperlink" Target="object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r.docx" TargetMode="External"/><Relationship Id="rId13" Type="http://schemas.openxmlformats.org/officeDocument/2006/relationships/hyperlink" Target="rPr.docx" TargetMode="External"/><Relationship Id="rId14" Type="http://schemas.openxmlformats.org/officeDocument/2006/relationships/hyperlink" Target="b.docx" TargetMode="External"/><Relationship Id="rId15" Type="http://schemas.openxmlformats.org/officeDocument/2006/relationships/hyperlink" Target="rPrChange.docx" TargetMode="External"/><Relationship Id="rId16" Type="http://schemas.openxmlformats.org/officeDocument/2006/relationships/hyperlink" Target="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