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30_1" w:id="100001"/>
      <w:bookmarkStart w:name="TOCSection23_1" w:id="100002"/>
      <w:r>
        <w:t/>
      </w:r>
      <w:hyperlink r:id="rId8">
        <w:r>
          <w:rPr>
            <w:rStyle w:val="Hyperlink"/>
          </w:rPr>
          <w:t>Run</w:t>
        </w:r>
      </w:hyperlink>
      <w:r>
        <w:t xml:space="preserve"> (Character) </w:t>
      </w:r>
      <w:hyperlink r:id="rId9">
        <w:r>
          <w:rPr>
            <w:rStyle w:val="Hyperlink"/>
          </w:rPr>
          <w:t>Styles</w:t>
        </w:r>
      </w:hyperlink>
      <w:r>
        <w:t/>
      </w:r>
      <w:bookmarkEnd w:id="100001"/>
    </w:p>
    <w:bookmarkEnd w:id="100002"/>
    <w:p w:rsidRDefault="00476CD1" w:rsidP="00476CD1" w:rsidR="00476CD1">
      <w:r>
        <w:t xml:space="preserve">Character </w:t>
      </w:r>
      <w:hyperlink r:id="rId10">
        <w:r>
          <w:rPr>
            <w:rStyle w:val="Hyperlink"/>
          </w:rPr>
          <w:t>styles</w:t>
        </w:r>
      </w:hyperlink>
      <w:r>
        <w:t/>
      </w:r>
      <w:r>
        <w:t xml:space="preserve"> are </w:t>
      </w:r>
      <w:hyperlink r:id="rId10">
        <w:r>
          <w:rPr>
            <w:rStyle w:val="Hyperlink"/>
          </w:rPr>
          <w:t>styles</w:t>
        </w:r>
      </w:hyperlink>
      <w:r>
        <w:t xml:space="preserve"> which apply to the contents of one or more runs of text within a document’s contents. This definition implies that the style can only define character properties (properties which apply to text within a paragraph) because it cannot be applied to paragraphs. Character </w:t>
      </w:r>
      <w:hyperlink r:id="rId10">
        <w:r>
          <w:rPr>
            <w:rStyle w:val="Hyperlink"/>
          </w:rPr>
          <w:t>styles</w:t>
        </w:r>
      </w:hyperlink>
      <w:r>
        <w:t xml:space="preserve"> can only be referenced by runs within a document, and they must be referenced by the </w:t>
      </w:r>
      <w:r>
        <w:t/>
      </w:r>
      <w:hyperlink r:id="rId11">
        <w:r>
          <w:rPr>
            <w:rStyle w:val="Hyperlink"/>
          </w:rPr>
          <w:t>rStyle</w:t>
        </w:r>
      </w:hyperlink>
      <w:r>
        <w:t/>
      </w:r>
      <w:r>
        <w:t xml:space="preserve"> element within a run’s run properties element.</w:t>
      </w:r>
    </w:p>
    <w:p w:rsidRDefault="00476CD1" w:rsidP="00476CD1" w:rsidR="00476CD1">
      <w:r>
        <w:t>A character style has two defining type-specific characteristics:</w:t>
      </w:r>
    </w:p>
    <w:p w:rsidRDefault="00476CD1" w:rsidP="00476CD1" w:rsidR="00476CD1">
      <w:pPr>
        <w:pStyle w:val="ListBullet"/>
        <w:numPr>
          <w:ilvl w:val="0"/>
          <w:numId w:val="95"/>
        </w:numPr>
      </w:pPr>
      <w:r>
        <w:t xml:space="preserve">The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attribute on the style has a value of </w:t>
      </w:r>
      <w:r>
        <w:t>character</w:t>
      </w:r>
      <w:r>
        <w:t>, which indicates that the following style definition is a character style.</w:t>
      </w:r>
    </w:p>
    <w:p w:rsidRDefault="00476CD1" w:rsidP="00476CD1" w:rsidR="00476CD1">
      <w:pPr>
        <w:pStyle w:val="ListBullet"/>
      </w:pPr>
      <w:r>
        <w:t xml:space="preserve">The style specifies only character-level properties using the </w:t>
      </w:r>
      <w:r>
        <w:t/>
      </w:r>
      <w:hyperlink r:id="rId13">
        <w:r>
          <w:rPr>
            <w:rStyle w:val="Hyperlink"/>
          </w:rPr>
          <w:t>rPr</w:t>
        </w:r>
      </w:hyperlink>
      <w:r>
        <w:t/>
      </w:r>
      <w:r>
        <w:t xml:space="preserve"> element. In this case, the run properties are the set of properties applied to each run which is of this style.</w:t>
      </w:r>
    </w:p>
    <w:p w:rsidRDefault="00476CD1" w:rsidP="00476CD1" w:rsidR="00476CD1">
      <w:r>
        <w:t xml:space="preserve">The character style is then applied to runs by referencing the </w:t>
      </w:r>
      <w:r>
        <w:t>styleId</w:t>
      </w:r>
      <w:r>
        <w:t xml:space="preserve"> attribute value for this style in the run properties’ </w:t>
      </w:r>
      <w:r>
        <w:t/>
      </w:r>
      <w:hyperlink r:id="rId11">
        <w:r>
          <w:rPr>
            <w:rStyle w:val="Hyperlink"/>
          </w:rPr>
          <w:t>rStyle</w:t>
        </w:r>
      </w:hyperlink>
      <w:r>
        <w:t/>
      </w:r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</w:t>
      </w:r>
      <w:r>
        <w:t xml:space="preserve">Consider a character style titled "Test Character Style" which defines; font = Courier New, font </w:t>
      </w:r>
      <w:hyperlink r:id="rId14">
        <w:r>
          <w:rPr>
            <w:rStyle w:val="Hyperlink"/>
          </w:rPr>
          <w:t>color</w:t>
        </w:r>
      </w:hyperlink>
      <w:r>
        <w:t xml:space="preserve"> = yellow; underline. The resulting style definition would be:</w:t>
      </w:r>
    </w:p>
    <w:p w:rsidRDefault="00476CD1" w:rsidP="00476CD1" w:rsidR="00476CD1">
      <w:pPr>
        <w:pStyle w:val="c"/>
      </w:pPr>
      <w:r>
        <w:t>&lt;w:style w:</w:t>
      </w:r>
      <w:hyperlink r:id="rId12">
        <w:r>
          <w:rPr>
            <w:rStyle w:val="Hyperlink"/>
          </w:rPr>
          <w:t>type</w:t>
        </w:r>
      </w:hyperlink>
      <w:r>
        <w:t>="character" w:styleId="TestCharacterStyle"&gt;</w:t>
      </w:r>
      <w:r>
        <w:br/>
      </w:r>
      <w:r>
        <w:t xml:space="preserve">  &lt;w:name w:val="Test Character Style"/&gt;</w:t>
      </w:r>
      <w:r>
        <w:br/>
      </w:r>
      <w:r>
        <w:t xml:space="preserve">  &lt;w:priority w:val="99"/&gt;</w:t>
      </w:r>
      <w:r>
        <w:br/>
      </w:r>
      <w:r>
        <w:t xml:space="preserve">  &lt;w:qformat/&gt;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rsid</w:t>
        </w:r>
      </w:hyperlink>
      <w:r>
        <w:t xml:space="preserve"> w:val="00E77BF0"/&gt;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rFonts</w:t>
        </w:r>
      </w:hyperlink>
      <w:r>
        <w:t xml:space="preserve"> w:ascii="Courier New" w:hAnsi="Courier New"/&gt;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color</w:t>
        </w:r>
      </w:hyperlink>
      <w:r>
        <w:t xml:space="preserve"> w:val="FFF200"/&gt;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u</w:t>
        </w:r>
      </w:hyperlink>
      <w:r>
        <w:t xml:space="preserve"> w:val="single"/&gt;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rPr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Notice that the character properties applied using this style are under the </w:t>
      </w:r>
      <w:r>
        <w:t/>
      </w:r>
      <w:hyperlink r:id="rId13">
        <w:r>
          <w:rPr>
            <w:rStyle w:val="Hyperlink"/>
          </w:rPr>
          <w:t>rPr</w:t>
        </w:r>
      </w:hyperlink>
      <w:r>
        <w:t/>
      </w:r>
      <w:r>
        <w:t xml:space="preserve"> element. The document content for a paragraph with a run of this style would be:</w:t>
      </w:r>
    </w:p>
    <w:p w:rsidRDefault="00476CD1" w:rsidP="00476CD1" w:rsidR="00476CD1">
      <w:pPr>
        <w:pStyle w:val="c"/>
      </w:pPr>
      <w:r>
        <w:t>&lt;w:</w:t>
      </w:r>
      <w:hyperlink r:id="rId18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20">
        <w:r>
          <w:rPr>
            <w:rStyle w:val="Hyperlink"/>
          </w:rPr>
          <w:t>t</w:t>
        </w:r>
      </w:hyperlink>
      <w:r>
        <w:t xml:space="preserve"> xml:space="preserve"&gt;The following text is in the &lt;/w:</w:t>
      </w:r>
      <w:hyperlink r:id="rId20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rStyle</w:t>
        </w:r>
      </w:hyperlink>
      <w:r>
        <w:t xml:space="preserve"> w:val="TestCharacterStyle"/&gt;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20">
        <w:r>
          <w:rPr>
            <w:rStyle w:val="Hyperlink"/>
          </w:rPr>
          <w:t>t</w:t>
        </w:r>
      </w:hyperlink>
      <w:r>
        <w:t>&gt;character style&lt;/w:</w:t>
      </w:r>
      <w:hyperlink r:id="rId20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20">
        <w:r>
          <w:rPr>
            <w:rStyle w:val="Hyperlink"/>
          </w:rPr>
          <w:t>t</w:t>
        </w:r>
      </w:hyperlink>
      <w:r>
        <w:t>&gt;.&lt;/w:</w:t>
      </w:r>
      <w:hyperlink r:id="rId20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8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1">
        <w:r>
          <w:rPr>
            <w:rStyle w:val="Hyperlink"/>
          </w:rPr>
          <w:t>rStyle</w:t>
        </w:r>
      </w:hyperlink>
      <w:r>
        <w:t/>
      </w:r>
      <w:r>
        <w:t xml:space="preserve"> element in the second run links that run with the style definition, inheriting the formatting properties for that run.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un.docx" TargetMode="External"/><Relationship Id="rId9" Type="http://schemas.openxmlformats.org/officeDocument/2006/relationships/hyperlink" Target="Styles.docx" TargetMode="External"/><Relationship Id="rId10" Type="http://schemas.openxmlformats.org/officeDocument/2006/relationships/hyperlink" Target="styles.docx" TargetMode="External"/><Relationship Id="rId11" Type="http://schemas.openxmlformats.org/officeDocument/2006/relationships/hyperlink" Target="rStyle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rPr.docx" TargetMode="External"/><Relationship Id="rId14" Type="http://schemas.openxmlformats.org/officeDocument/2006/relationships/hyperlink" Target="color.docx" TargetMode="External"/><Relationship Id="rId15" Type="http://schemas.openxmlformats.org/officeDocument/2006/relationships/hyperlink" Target="rsid.docx" TargetMode="External"/><Relationship Id="rId16" Type="http://schemas.openxmlformats.org/officeDocument/2006/relationships/hyperlink" Target="rFonts.docx" TargetMode="External"/><Relationship Id="rId17" Type="http://schemas.openxmlformats.org/officeDocument/2006/relationships/hyperlink" Target="u.docx" TargetMode="External"/><Relationship Id="rId18" Type="http://schemas.openxmlformats.org/officeDocument/2006/relationships/hyperlink" Target="p.docx" TargetMode="External"/><Relationship Id="rId19" Type="http://schemas.openxmlformats.org/officeDocument/2006/relationships/hyperlink" Target="r.docx" TargetMode="External"/><Relationship Id="rId20" Type="http://schemas.openxmlformats.org/officeDocument/2006/relationships/hyperlink" Target="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