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6478_1" w:id="100001"/>
      <w:bookmarkStart w:name="booke4119566-9102-4e4c-99d5-69a2462c2164_1" w:id="100002"/>
      <w:r>
        <w:t>ST_ChapterSep</w:t>
      </w:r>
      <w:r>
        <w:t xml:space="preserve"> (Chapter Separator Types)</w:t>
      </w:r>
      <w:bookmarkEnd w:id="100001"/>
    </w:p>
    <w:bookmarkEnd w:id="100002"/>
    <w:p w:rsidRDefault="00476CD1" w:rsidP="00476CD1" w:rsidR="00476CD1">
      <w:r>
        <w:t xml:space="preserve">This simple </w:t>
      </w:r>
      <w:hyperlink r:id="rId8">
        <w:r>
          <w:rPr>
            <w:rStyle w:val="Hyperlink"/>
          </w:rPr>
          <w:t>type</w:t>
        </w:r>
      </w:hyperlink>
      <w:r>
        <w:t xml:space="preserve"> specifies the character which shall be used to separate the chapter number from the page number for page numbers in a given section, when chapter numbers are being displayed.</w:t>
      </w:r>
    </w:p>
    <w:p w:rsidRDefault="00476CD1" w:rsidP="00476CD1" w:rsidR="00476CD1">
      <w:r>
        <w:t>[</w:t>
      </w:r>
      <w:r>
        <w:t>Example</w:t>
      </w:r>
      <w:r>
        <w:t>: Consider a section in a document in which the chapter shall be separated from the page number using a colon character. This constraint would be specified using the following WordprocessingML:</w:t>
      </w:r>
    </w:p>
    <w:p w:rsidRDefault="00476CD1" w:rsidP="00476CD1" w:rsidR="00476CD1">
      <w:pPr>
        <w:pStyle w:val="c"/>
      </w:pPr>
      <w:r>
        <w:t>&lt;w:</w:t>
      </w:r>
      <w:hyperlink r:id="rId9">
        <w:r>
          <w:rPr>
            <w:rStyle w:val="Hyperlink"/>
          </w:rPr>
          <w:t>pgNumType</w:t>
        </w:r>
      </w:hyperlink>
      <w:r>
        <w:t xml:space="preserve"> w:chapSep="colon" chapStyle="1" /&gt;</w:t>
      </w:r>
    </w:p>
    <w:p w:rsidRDefault="00476CD1" w:rsidP="00476CD1" w:rsidR="00476CD1">
      <w:r>
        <w:t xml:space="preserve">The </w:t>
      </w:r>
      <w:r>
        <w:t>chapSep</w:t>
      </w:r>
      <w:r>
        <w:t xml:space="preserve"> attribute declares that the chapter and page number shall be separated by a </w:t>
      </w:r>
      <w:r>
        <w:t>colon</w:t>
      </w:r>
      <w:r>
        <w:t xml:space="preserve"> (e.g. 1:1 for chapter one, page one). </w:t>
      </w:r>
      <w:r>
        <w:t>end example</w:t>
      </w:r>
      <w:r>
        <w:t>]</w:t>
      </w:r>
    </w:p>
    <w:p w:rsidRDefault="00476CD1" w:rsidP="00476CD1" w:rsidR="00476CD1">
      <w:r>
        <w:t xml:space="preserve">This simple type's contents are a restriction of the </w:t>
      </w:r>
      <w:hyperlink r:id="rId10">
        <w:r>
          <w:rPr>
            <w:rStyle w:val="Hyperlink"/>
          </w:rPr>
          <w:t>XML</w:t>
        </w:r>
      </w:hyperlink>
      <w:r>
        <w:t xml:space="preserve"> Schema </w:t>
      </w:r>
      <w:r>
        <w:t>string</w:t>
      </w:r>
      <w:r>
        <w:t xml:space="preserve"> datatype.</w:t>
      </w:r>
    </w:p>
    <w:p w:rsidRDefault="00476CD1" w:rsidP="00476CD1" w:rsidR="00476CD1">
      <w:r>
        <w:t>The following are possible enumeration values for this type: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5155"/>
        <w:gridCol w:w="5155"/>
      </w:tblGrid>
      <w:tr w:rsidTr="002E5918" w:rsidR="00476CD1">
        <w:trPr>
          <w:cnfStyle w:val="100000000000"/>
        </w:trPr>
        <w:tc>
          <w:tcPr>
            <w:tcW w:type="pct" w:w="2500"/>
          </w:tcPr>
          <w:p w:rsidRDefault="00476CD1" w:rsidP="002E5918" w:rsidR="00476CD1">
            <w:r>
              <w:t>Enumeration Value</w:t>
            </w:r>
          </w:p>
        </w:tc>
        <w:tc>
          <w:tcPr>
            <w:tcW w:type="pct" w:w="25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colon</w:t>
            </w:r>
            <w:r>
              <w:t xml:space="preserve"> (Colon Chapter Separator)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that a colon character shall be used to separate the chapter number from the page number when page numbers are displayed.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1:1 for page one, section one. </w:t>
            </w:r>
            <w:r>
              <w:t>end</w:t>
            </w:r>
            <w:r>
              <w:t xml:space="preserve"> </w:t>
            </w:r>
            <w:r>
              <w:t>example</w:t>
            </w:r>
            <w:r>
              <w:t>]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emDash</w:t>
            </w:r>
            <w:r>
              <w:t xml:space="preserve"> (Em Dash Chapter Separator)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that an </w:t>
            </w:r>
            <w:hyperlink r:id="rId11">
              <w:r>
                <w:rPr>
                  <w:rStyle w:val="Hyperlink"/>
                </w:rPr>
                <w:t>em</w:t>
              </w:r>
            </w:hyperlink>
            <w:r>
              <w:t xml:space="preserve"> dash character shall be used to separate the chapter number from the page number when page numbers are displayed.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1—1 for page one, section one. </w:t>
            </w:r>
            <w:r>
              <w:t>end</w:t>
            </w:r>
            <w:r>
              <w:t xml:space="preserve"> </w:t>
            </w:r>
            <w:r>
              <w:t>example</w:t>
            </w:r>
            <w:r>
              <w:t>]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enDash</w:t>
            </w:r>
            <w:r>
              <w:t xml:space="preserve"> (En Dash Chapter Separator)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that an en dash character shall be used to separate the chapter number from the page number when page numbers are displayed.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1–1 for page one, section one. </w:t>
            </w:r>
            <w:r>
              <w:t>end</w:t>
            </w:r>
            <w:r>
              <w:t xml:space="preserve"> </w:t>
            </w:r>
            <w:r>
              <w:t>example</w:t>
            </w:r>
            <w:r>
              <w:t>]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hyphen</w:t>
            </w:r>
            <w:r>
              <w:t xml:space="preserve"> (Hyphen Chapter Separator)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that a non-breaking hyphen character shall be used to separate the chapter number from the page number when page numbers are displayed.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1</w:t>
            </w:r>
            <w:r>
              <w:noBreakHyphen/>
            </w:r>
            <w:r>
              <w:t xml:space="preserve">1 for page one, section one. </w:t>
            </w:r>
            <w:r>
              <w:t>end</w:t>
            </w:r>
            <w:r>
              <w:t xml:space="preserve"> </w:t>
            </w:r>
            <w:r>
              <w:t>example</w:t>
            </w:r>
            <w:r>
              <w:t>]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period</w:t>
            </w:r>
            <w:r>
              <w:t xml:space="preserve"> (Period Chapter Separator)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that a period character shall be used to separate the chapter number from the page number when page numbers are displayed.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1.1 for page one, section one. </w:t>
            </w:r>
            <w:r>
              <w:t>end</w:t>
            </w:r>
            <w:r>
              <w:t xml:space="preserve"> </w:t>
            </w:r>
            <w:r>
              <w:t>example</w:t>
            </w:r>
            <w:r>
              <w:t>]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Referenced By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>caption@sep</w:t>
            </w:r>
            <w:r>
              <w:t xml:space="preserve"> (§</w:t>
            </w:r>
            <w:fldSimple w:instr="REF bookae745c21-fe62-4e2f-91b4-08c321a95561 \r \h">
              <w:r>
                <w:t>2.15.1.16</w:t>
              </w:r>
            </w:fldSimple>
            <w:r>
              <w:t xml:space="preserve">); </w:t>
            </w:r>
            <w:r>
              <w:t>pgNumType@chapSep</w:t>
            </w:r>
            <w:r>
              <w:t xml:space="preserve"> (§</w:t>
            </w:r>
            <w:fldSimple w:instr="REF booke6b3f183-de8a-4244-ab9b-7b9f164cb31b \r \h">
              <w:r>
                <w:t>2.6.12</w:t>
              </w:r>
            </w:fldSimple>
            <w:r>
              <w:t>)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0">
        <w:r>
          <w:rPr>
            <w:rStyle w:val="Hyperlink"/>
          </w:rPr>
          <w:t>XML</w:t>
        </w:r>
      </w:hyperlink>
      <w:r>
        <w:t xml:space="preserve"> Schema fragment defines the contents of this simple type: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&lt;simpleType </w:t>
      </w:r>
      <w:hyperlink r:id="rId12">
        <w:r>
          <w:rPr>
            <w:rStyle w:val="Hyperlink"/>
          </w:rPr>
          <w:t>name</w:t>
        </w:r>
      </w:hyperlink>
      <w:r>
        <w:t>="ST_ChapterSep"&gt;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&lt;restriction base="xsd:string"&gt;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value="hyphen"/&gt;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value="period"/&gt;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value="colon"/&gt;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value="emDash"/&gt;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value="enDash"/&gt;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&lt;/restriction&gt;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&lt;/simpleType&gt;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  <w:num w:numId="180">
    <w:abstractNumId w:val="4"/>
    <w:lvlOverride w:ilvl="0">
      <w:startOverride w:val="537"/>
    </w:lvlOverride>
  </w:num>
  <w:num w:numId="181">
    <w:abstractNumId w:val="4"/>
    <w:lvlOverride w:ilvl="0">
      <w:startOverride w:val="539"/>
    </w:lvlOverride>
  </w:num>
  <w:num w:numId="182">
    <w:abstractNumId w:val="4"/>
    <w:lvlOverride w:ilvl="0">
      <w:startOverride w:val="541"/>
    </w:lvlOverride>
  </w:num>
  <w:num w:numId="183">
    <w:abstractNumId w:val="4"/>
    <w:lvlOverride w:ilvl="0">
      <w:startOverride w:val="543"/>
    </w:lvlOverride>
  </w:num>
  <w:num w:numId="184">
    <w:abstractNumId w:val="4"/>
    <w:lvlOverride w:ilvl="0">
      <w:startOverride w:val="545"/>
    </w:lvlOverride>
  </w:num>
  <w:num w:numId="185">
    <w:abstractNumId w:val="4"/>
    <w:lvlOverride w:ilvl="0">
      <w:startOverride w:val="549"/>
    </w:lvlOverride>
  </w:num>
  <w:num w:numId="186">
    <w:abstractNumId w:val="4"/>
    <w:lvlOverride w:ilvl="0">
      <w:startOverride w:val="551"/>
    </w:lvlOverride>
  </w:num>
  <w:num w:numId="187">
    <w:abstractNumId w:val="4"/>
    <w:lvlOverride w:ilvl="0">
      <w:startOverride w:val="553"/>
    </w:lvlOverride>
  </w:num>
  <w:num w:numId="188">
    <w:abstractNumId w:val="4"/>
    <w:lvlOverride w:ilvl="0">
      <w:startOverride w:val="557"/>
    </w:lvlOverride>
  </w:num>
  <w:num w:numId="189">
    <w:abstractNumId w:val="4"/>
    <w:lvlOverride w:ilvl="0">
      <w:startOverride w:val="560"/>
    </w:lvlOverride>
  </w:num>
  <w:num w:numId="190">
    <w:abstractNumId w:val="6"/>
    <w:lvlOverride w:ilvl="0">
      <w:startOverride w:val="1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91">
    <w:abstractNumId w:val="4"/>
    <w:lvlOverride w:ilvl="0">
      <w:startOverride w:val="566"/>
    </w:lvlOverride>
  </w:num>
  <w:num w:numId="192">
    <w:abstractNumId w:val="4"/>
    <w:lvlOverride w:ilvl="0">
      <w:startOverride w:val="569"/>
    </w:lvlOverride>
  </w:num>
  <w:num w:numId="193">
    <w:abstractNumId w:val="4"/>
    <w:lvlOverride w:ilvl="0">
      <w:startOverride w:val="573"/>
    </w:lvlOverride>
  </w:num>
  <w:num w:numId="194">
    <w:abstractNumId w:val="4"/>
    <w:lvlOverride w:ilvl="0">
      <w:startOverride w:val="576"/>
    </w:lvlOverride>
  </w:num>
  <w:num w:numId="195">
    <w:abstractNumId w:val="4"/>
    <w:lvlOverride w:ilvl="0">
      <w:startOverride w:val="579"/>
    </w:lvlOverride>
  </w:num>
  <w:num w:numId="196">
    <w:abstractNumId w:val="4"/>
    <w:lvlOverride w:ilvl="0">
      <w:startOverride w:val="582"/>
    </w:lvlOverride>
  </w:num>
  <w:num w:numId="197">
    <w:abstractNumId w:val="4"/>
    <w:lvlOverride w:ilvl="0">
      <w:startOverride w:val="584"/>
    </w:lvlOverride>
  </w:num>
  <w:num w:numId="198">
    <w:abstractNumId w:val="4"/>
    <w:lvlOverride w:ilvl="0">
      <w:startOverride w:val="588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type.docx" TargetMode="External"/><Relationship Id="rId9" Type="http://schemas.openxmlformats.org/officeDocument/2006/relationships/hyperlink" Target="pgNumType.docx" TargetMode="External"/><Relationship Id="rId10" Type="http://schemas.openxmlformats.org/officeDocument/2006/relationships/hyperlink" Target="XML.docx" TargetMode="External"/><Relationship Id="rId11" Type="http://schemas.openxmlformats.org/officeDocument/2006/relationships/hyperlink" Target="em.docx" TargetMode="External"/><Relationship Id="rId12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