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516_1" w:id="100001"/>
      <w:bookmarkStart w:name="book9fa48a8d-e0a9-4324-a2aa-19ac6a77e2cc_1" w:id="100002"/>
      <w:r>
        <w:t>ST_Hint</w:t>
      </w:r>
      <w:r>
        <w:t xml:space="preserve"> (Font Type Hint)</w:t>
      </w:r>
      <w:bookmarkEnd w:id="100001"/>
    </w:p>
    <w:bookmarkEnd w:id="100002"/>
    <w:p w:rsidRDefault="00476CD1" w:rsidP="00476CD1" w:rsidR="00476CD1">
      <w:r>
        <w:t xml:space="preserve">Specifies the font </w:t>
      </w:r>
      <w:hyperlink r:id="rId8">
        <w:r>
          <w:rPr>
            <w:rStyle w:val="Hyperlink"/>
          </w:rPr>
          <w:t>type</w:t>
        </w:r>
      </w:hyperlink>
      <w:r>
        <w:t xml:space="preserve"> which shall be used to </w:t>
      </w:r>
      <w:hyperlink r:id="rId9">
        <w:r>
          <w:rPr>
            <w:rStyle w:val="Hyperlink"/>
          </w:rPr>
          <w:t>format</w:t>
        </w:r>
      </w:hyperlink>
      <w:r>
        <w:t xml:space="preserve"> any ambiguous characters in the current run.</w:t>
      </w:r>
    </w:p>
    <w:p w:rsidRDefault="00476CD1" w:rsidP="00476CD1" w:rsidR="00476CD1">
      <w:r>
        <w:t>There are certain characters which are not explicitly stored in the document, and may be mapped into multiple categories of the four mentioned above. This attribute shall be used to arbitrate that conflict, and determine how ambiguities in this run shall be handled. [</w:t>
      </w:r>
      <w:r>
        <w:t>Note</w:t>
      </w:r>
      <w:r>
        <w:t xml:space="preserve">: This is primarily used to handle the formatting on the paragraph mark glyph, and other characters that are not stored as text in the WordprocessingML document. </w:t>
      </w:r>
      <w:r>
        <w:t>end note</w:t>
      </w:r>
      <w:r>
        <w:t>]</w:t>
      </w:r>
    </w:p>
    <w:p w:rsidRDefault="00476CD1" w:rsidP="00476CD1" w:rsidR="00476CD1">
      <w:r>
        <w:t>[</w:t>
      </w:r>
      <w:r>
        <w:t>Example</w:t>
      </w:r>
      <w:r>
        <w:t xml:space="preserve">: Consider the run representing the paragraph mark glyph, which is not stored as a physical character. Since this could therefore be formatted with any of the </w:t>
      </w:r>
      <w:hyperlink r:id="rId10">
        <w:r>
          <w:rPr>
            <w:rStyle w:val="Hyperlink"/>
          </w:rPr>
          <w:t>fonts</w:t>
        </w:r>
      </w:hyperlink>
      <w:r>
        <w:t xml:space="preserve"> specified for the run, this ambiguity is resolved using the following WordprocessingML:</w:t>
      </w:r>
    </w:p>
    <w:p w:rsidRDefault="00476CD1" w:rsidP="00476CD1" w:rsidR="00476CD1">
      <w:pPr>
        <w:pStyle w:val="c"/>
      </w:pPr>
      <w:r>
        <w:t>&lt;w:</w:t>
      </w:r>
      <w:hyperlink r:id="rId11">
        <w:r>
          <w:rPr>
            <w:rStyle w:val="Hyperlink"/>
          </w:rPr>
          <w:t>pPr</w:t>
        </w:r>
      </w:hyperlink>
      <w:r>
        <w:t>&gt;</w:t>
      </w:r>
      <w:r>
        <w:br/>
      </w:r>
      <w:r>
        <w:t xml:space="preserve">  &lt;w:</w:t>
      </w:r>
      <w:hyperlink r:id="rId12">
        <w:r>
          <w:rPr>
            <w:rStyle w:val="Hyperlink"/>
          </w:rPr>
          <w:t>rPr</w:t>
        </w:r>
      </w:hyperlink>
      <w:r>
        <w:t>&gt;</w:t>
      </w:r>
      <w:r>
        <w:br/>
      </w:r>
      <w:r>
        <w:t xml:space="preserve">    &lt;w:</w:t>
      </w:r>
      <w:hyperlink r:id="rId13">
        <w:r>
          <w:rPr>
            <w:rStyle w:val="Hyperlink"/>
          </w:rPr>
          <w:t>rFonts</w:t>
        </w:r>
      </w:hyperlink>
      <w:r>
        <w:t xml:space="preserve"> w:hint="eastAsia" /&gt;</w:t>
      </w:r>
      <w:r>
        <w:br/>
      </w:r>
      <w:r>
        <w:t xml:space="preserve">  &lt;/w:</w:t>
      </w:r>
      <w:hyperlink r:id="rId12">
        <w:r>
          <w:rPr>
            <w:rStyle w:val="Hyperlink"/>
          </w:rPr>
          <w:t>rPr</w:t>
        </w:r>
      </w:hyperlink>
      <w:r>
        <w:t>&gt;</w:t>
      </w:r>
      <w:r>
        <w:br/>
      </w:r>
      <w:r>
        <w:t>&lt;/w:</w:t>
      </w:r>
      <w:hyperlink r:id="rId11">
        <w:r>
          <w:rPr>
            <w:rStyle w:val="Hyperlink"/>
          </w:rPr>
          <w:t>pPr</w:t>
        </w:r>
      </w:hyperlink>
      <w:r>
        <w:t>&gt;</w:t>
      </w:r>
    </w:p>
    <w:p w:rsidRDefault="00476CD1" w:rsidP="00476CD1" w:rsidR="00476CD1">
      <w:r>
        <w:t xml:space="preserve">The </w:t>
      </w:r>
      <w:r>
        <w:t>hint</w:t>
      </w:r>
      <w:r>
        <w:t xml:space="preserve"> attribute specifies that the run shall use the </w:t>
      </w:r>
      <w:r>
        <w:t>eastAsia</w:t>
      </w:r>
      <w:r>
        <w:t xml:space="preserve"> font (theme or not, whichever is in use for East Asian text) as applied for this run. </w:t>
      </w:r>
      <w:r>
        <w:t>end example</w:t>
      </w:r>
      <w:r>
        <w:t>]</w:t>
      </w:r>
    </w:p>
    <w:p w:rsidRDefault="00476CD1" w:rsidP="00476CD1" w:rsidR="00476CD1">
      <w:r>
        <w:t xml:space="preserve">This simple type's contents are a restriction of the </w:t>
      </w:r>
      <w:hyperlink r:id="rId14">
        <w:r>
          <w:rPr>
            <w:rStyle w:val="Hyperlink"/>
          </w:rPr>
          <w:t>XML</w:t>
        </w:r>
      </w:hyperlink>
      <w:r>
        <w:t xml:space="preserve"> Schema </w:t>
      </w:r>
      <w:r>
        <w:t>string</w:t>
      </w:r>
      <w:r>
        <w:t xml:space="preserve"> datatype.</w:t>
      </w:r>
    </w:p>
    <w:p w:rsidRDefault="00476CD1" w:rsidP="00476CD1" w:rsidR="00476CD1">
      <w:r>
        <w:t>The following are possible enumeration values for this type:</w:t>
      </w:r>
    </w:p>
    <w:tbl>
      <w:tblPr>
        <w:tblStyle w:val="ElementTable"/>
        <w:tblW w:type="pct" w:w="5000"/>
        <w:tblLook w:val="01E0" w:noVBand="0" w:noHBand="0" w:lastColumn="1" w:firstColumn="1" w:lastRow="1" w:firstRow="1"/>
      </w:tblPr>
      <w:tblGrid>
        <w:gridCol w:w="5155"/>
        <w:gridCol w:w="5155"/>
      </w:tblGrid>
      <w:tr w:rsidTr="002E5918" w:rsidR="00476CD1">
        <w:trPr>
          <w:cnfStyle w:val="100000000000"/>
        </w:trPr>
        <w:tc>
          <w:tcPr>
            <w:tcW w:type="pct" w:w="2500"/>
          </w:tcPr>
          <w:p w:rsidRDefault="00476CD1" w:rsidP="002E5918" w:rsidR="00476CD1">
            <w:r>
              <w:t>Enumeration Value</w:t>
            </w:r>
          </w:p>
        </w:tc>
        <w:tc>
          <w:tcPr>
            <w:tcW w:type="pct" w:w="2500"/>
          </w:tcPr>
          <w:p w:rsidRDefault="00476CD1" w:rsidP="002E5918" w:rsidR="00476CD1">
            <w:r>
              <w:t>Description</w:t>
            </w:r>
          </w:p>
        </w:tc>
      </w:tr>
      <w:tr w:rsidTr="002E5918" w:rsidR="00476CD1">
        <w:tc>
          <w:tcPr>
            <w:tcW w:type="pct" w:w="2500"/>
          </w:tcPr>
          <w:p w:rsidRDefault="00476CD1" w:rsidP="002E5918" w:rsidR="00476CD1">
            <w:r>
              <w:t/>
            </w:r>
            <w:hyperlink r:id="rId15">
              <w:r>
                <w:rPr>
                  <w:rStyle w:val="Hyperlink"/>
                </w:rPr>
                <w:t>cs</w:t>
              </w:r>
            </w:hyperlink>
            <w:r>
              <w:t/>
            </w:r>
            <w:r>
              <w:t xml:space="preserve"> (Complex Script Font)</w:t>
            </w:r>
          </w:p>
        </w:tc>
        <w:tc>
          <w:tcPr>
            <w:tcW w:type="pct" w:w="2500"/>
          </w:tcPr>
          <w:p w:rsidRDefault="00476CD1" w:rsidP="002E5918" w:rsidR="00476CD1">
            <w:r>
              <w:t>Specifies that the font hint for this text run shall be to use the Complex Script font defined on the run via the style hierarchy.</w:t>
            </w:r>
          </w:p>
        </w:tc>
      </w:tr>
      <w:tr w:rsidTr="002E5918" w:rsidR="00476CD1">
        <w:tc>
          <w:tcPr>
            <w:tcW w:type="pct" w:w="2500"/>
          </w:tcPr>
          <w:p w:rsidRDefault="00476CD1" w:rsidP="002E5918" w:rsidR="00476CD1">
            <w:r>
              <w:t/>
            </w:r>
            <w:hyperlink r:id="rId16">
              <w:r>
                <w:rPr>
                  <w:rStyle w:val="Hyperlink"/>
                </w:rPr>
                <w:t>default</w:t>
              </w:r>
            </w:hyperlink>
            <w:r>
              <w:t/>
            </w:r>
            <w:r>
              <w:t xml:space="preserve"> (High ANSI Font)</w:t>
            </w:r>
          </w:p>
        </w:tc>
        <w:tc>
          <w:tcPr>
            <w:tcW w:type="pct" w:w="2500"/>
          </w:tcPr>
          <w:p w:rsidRDefault="00476CD1" w:rsidP="002E5918" w:rsidR="00476CD1">
            <w:r>
              <w:t>Specifies that the font hint for this text run shall be to use the High ANSI font defined on the run via the style hierarchy.</w:t>
            </w:r>
          </w:p>
        </w:tc>
      </w:tr>
      <w:tr w:rsidTr="002E5918" w:rsidR="00476CD1">
        <w:tc>
          <w:tcPr>
            <w:tcW w:type="pct" w:w="2500"/>
          </w:tcPr>
          <w:p w:rsidRDefault="00476CD1" w:rsidP="002E5918" w:rsidR="00476CD1">
            <w:r>
              <w:t>eastAsia</w:t>
            </w:r>
            <w:r>
              <w:t xml:space="preserve"> (East Asian Font)</w:t>
            </w:r>
          </w:p>
        </w:tc>
        <w:tc>
          <w:tcPr>
            <w:tcW w:type="pct" w:w="2500"/>
          </w:tcPr>
          <w:p w:rsidRDefault="00476CD1" w:rsidP="002E5918" w:rsidR="00476CD1">
            <w:r>
              <w:t>Specifies that the font hint for this text run shall be to use the East Asian font defined on the run via the style hierarchy.</w:t>
            </w:r>
          </w:p>
        </w:tc>
      </w:tr>
    </w:tbl>
    <w:p w:rsidRDefault="00476CD1" w:rsidP="00476CD1" w:rsidR="00476CD1"/>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Referenced By</w:t>
            </w:r>
          </w:p>
        </w:tc>
      </w:tr>
      <w:tr w:rsidTr="002E5918" w:rsidR="00476CD1">
        <w:tc>
          <w:tcPr>
            <w:tcW w:type="pct" w:w="5000"/>
          </w:tcPr>
          <w:p w:rsidRDefault="00476CD1" w:rsidP="002E5918" w:rsidR="00476CD1">
            <w:r>
              <w:t>rFonts@hint</w:t>
            </w:r>
            <w:r>
              <w:t xml:space="preserve"> (§</w:t>
            </w:r>
            <w:fldSimple w:instr="REF bookf8dce7b3-08e6-499c-87cd-f73f1e0ec199 \r \h">
              <w:r>
                <w:t>2.3.2.24</w:t>
              </w:r>
            </w:fldSimple>
            <w:r>
              <w:t>)</w:t>
            </w:r>
          </w:p>
        </w:tc>
      </w:tr>
    </w:tbl>
    <w:p w:rsidRDefault="00476CD1" w:rsidP="00476CD1" w:rsidR="00476CD1">
      <w:pPr>
        <w:pStyle w:val="KeepWithNext"/>
      </w:pPr>
      <w:r>
        <w:t xml:space="preserve">The following </w:t>
      </w:r>
      <w:hyperlink r:id="rId14">
        <w:r>
          <w:rPr>
            <w:rStyle w:val="Hyperlink"/>
          </w:rPr>
          <w:t>XML</w:t>
        </w:r>
      </w:hyperlink>
      <w:r>
        <w:t xml:space="preserve"> Schema fragment defines the contents of this simple type:</w:t>
      </w:r>
    </w:p>
    <w:p w:rsidRDefault="00476CD1" w:rsidP="00476CD1" w:rsidR="00476CD1">
      <w:pPr>
        <w:pStyle w:val="SchemaFragment"/>
        <w:tabs>
          <w:tab w:pos="0" w:val="left"/>
        </w:tabs>
        <w:ind w:hanging="180" w:left="180"/>
      </w:pPr>
      <w:r>
        <w:t xml:space="preserve">&lt;simpleType </w:t>
      </w:r>
      <w:hyperlink r:id="rId17">
        <w:r>
          <w:rPr>
            <w:rStyle w:val="Hyperlink"/>
          </w:rPr>
          <w:t>name</w:t>
        </w:r>
      </w:hyperlink>
      <w:r>
        <w:t>="ST_Hint"&gt;</w:t>
      </w:r>
    </w:p>
    <w:p w:rsidRDefault="00476CD1" w:rsidP="00476CD1" w:rsidR="00476CD1">
      <w:pPr>
        <w:pStyle w:val="SchemaFragment"/>
        <w:tabs>
          <w:tab w:pos="360" w:val="left"/>
        </w:tabs>
        <w:ind w:hanging="540" w:left="540"/>
      </w:pPr>
      <w:r>
        <w:tab/>
      </w:r>
      <w:r>
        <w:t>&lt;restriction base="xsd:string"&gt;</w:t>
      </w:r>
    </w:p>
    <w:p w:rsidRDefault="00476CD1" w:rsidP="00476CD1" w:rsidR="00476CD1">
      <w:pPr>
        <w:pStyle w:val="SchemaFragment"/>
        <w:tabs>
          <w:tab w:pos="720" w:val="left"/>
        </w:tabs>
        <w:ind w:hanging="900" w:left="900"/>
      </w:pPr>
      <w:r>
        <w:tab/>
      </w:r>
      <w:r>
        <w:t>&lt;enumeration value="</w:t>
      </w:r>
      <w:hyperlink r:id="rId16">
        <w:r>
          <w:rPr>
            <w:rStyle w:val="Hyperlink"/>
          </w:rPr>
          <w:t>default</w:t>
        </w:r>
      </w:hyperlink>
      <w:r>
        <w:t>"/&gt;</w:t>
      </w:r>
    </w:p>
    <w:p w:rsidRDefault="00476CD1" w:rsidP="00476CD1" w:rsidR="00476CD1">
      <w:pPr>
        <w:pStyle w:val="SchemaFragment"/>
        <w:tabs>
          <w:tab w:pos="720" w:val="left"/>
        </w:tabs>
        <w:ind w:hanging="900" w:left="900"/>
      </w:pPr>
      <w:r>
        <w:tab/>
      </w:r>
      <w:r>
        <w:t>&lt;enumeration value="eastAsia"/&gt;</w:t>
      </w:r>
    </w:p>
    <w:p w:rsidRDefault="00476CD1" w:rsidP="00476CD1" w:rsidR="00476CD1">
      <w:pPr>
        <w:pStyle w:val="SchemaFragment"/>
        <w:tabs>
          <w:tab w:pos="720" w:val="left"/>
        </w:tabs>
        <w:ind w:hanging="900" w:left="900"/>
      </w:pPr>
      <w:r>
        <w:tab/>
      </w:r>
      <w:r>
        <w:t>&lt;enumeration value="</w:t>
      </w:r>
      <w:hyperlink r:id="rId15">
        <w:r>
          <w:rPr>
            <w:rStyle w:val="Hyperlink"/>
          </w:rPr>
          <w:t>cs</w:t>
        </w:r>
      </w:hyperlink>
      <w:r>
        <w:t>"/&gt;</w:t>
      </w:r>
    </w:p>
    <w:p w:rsidRDefault="00476CD1" w:rsidP="00476CD1" w:rsidR="00476CD1">
      <w:pPr>
        <w:pStyle w:val="SchemaFragment"/>
        <w:tabs>
          <w:tab w:pos="360" w:val="left"/>
        </w:tabs>
        <w:ind w:hanging="540" w:left="540"/>
      </w:pPr>
      <w:r>
        <w:tab/>
      </w:r>
      <w:r>
        <w:t>&lt;/restriction&gt;</w:t>
      </w:r>
    </w:p>
    <w:p w:rsidRDefault="00476CD1" w:rsidP="00476CD1" w:rsidR="00476CD1">
      <w:pPr>
        <w:pStyle w:val="SchemaFragmentLast"/>
        <w:tabs>
          <w:tab w:pos="0" w:val="left"/>
        </w:tabs>
        <w:ind w:hanging="180" w:left="180"/>
      </w:pPr>
      <w:r>
        <w:t>&lt;/simpleType&gt;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 w:numId="183">
    <w:abstractNumId w:val="4"/>
    <w:lvlOverride w:ilvl="0">
      <w:startOverride w:val="543"/>
    </w:lvlOverride>
  </w:num>
  <w:num w:numId="184">
    <w:abstractNumId w:val="4"/>
    <w:lvlOverride w:ilvl="0">
      <w:startOverride w:val="545"/>
    </w:lvlOverride>
  </w:num>
  <w:num w:numId="185">
    <w:abstractNumId w:val="4"/>
    <w:lvlOverride w:ilvl="0">
      <w:startOverride w:val="549"/>
    </w:lvlOverride>
  </w:num>
  <w:num w:numId="186">
    <w:abstractNumId w:val="4"/>
    <w:lvlOverride w:ilvl="0">
      <w:startOverride w:val="551"/>
    </w:lvlOverride>
  </w:num>
  <w:num w:numId="187">
    <w:abstractNumId w:val="4"/>
    <w:lvlOverride w:ilvl="0">
      <w:startOverride w:val="553"/>
    </w:lvlOverride>
  </w:num>
  <w:num w:numId="188">
    <w:abstractNumId w:val="4"/>
    <w:lvlOverride w:ilvl="0">
      <w:startOverride w:val="557"/>
    </w:lvlOverride>
  </w:num>
  <w:num w:numId="189">
    <w:abstractNumId w:val="4"/>
    <w:lvlOverride w:ilvl="0">
      <w:startOverride w:val="560"/>
    </w:lvlOverride>
  </w:num>
  <w:num w:numId="190">
    <w:abstractNumId w:val="6"/>
    <w:lvlOverride w:ilvl="0">
      <w:startOverride w:val="1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91">
    <w:abstractNumId w:val="4"/>
    <w:lvlOverride w:ilvl="0">
      <w:startOverride w:val="566"/>
    </w:lvlOverride>
  </w:num>
  <w:num w:numId="192">
    <w:abstractNumId w:val="4"/>
    <w:lvlOverride w:ilvl="0">
      <w:startOverride w:val="569"/>
    </w:lvlOverride>
  </w:num>
  <w:num w:numId="193">
    <w:abstractNumId w:val="4"/>
    <w:lvlOverride w:ilvl="0">
      <w:startOverride w:val="573"/>
    </w:lvlOverride>
  </w:num>
  <w:num w:numId="194">
    <w:abstractNumId w:val="4"/>
    <w:lvlOverride w:ilvl="0">
      <w:startOverride w:val="576"/>
    </w:lvlOverride>
  </w:num>
  <w:num w:numId="195">
    <w:abstractNumId w:val="4"/>
    <w:lvlOverride w:ilvl="0">
      <w:startOverride w:val="579"/>
    </w:lvlOverride>
  </w:num>
  <w:num w:numId="196">
    <w:abstractNumId w:val="4"/>
    <w:lvlOverride w:ilvl="0">
      <w:startOverride w:val="582"/>
    </w:lvlOverride>
  </w:num>
  <w:num w:numId="197">
    <w:abstractNumId w:val="4"/>
    <w:lvlOverride w:ilvl="0">
      <w:startOverride w:val="584"/>
    </w:lvlOverride>
  </w:num>
  <w:num w:numId="198">
    <w:abstractNumId w:val="4"/>
    <w:lvlOverride w:ilvl="0">
      <w:startOverride w:val="588"/>
    </w:lvlOverride>
  </w:num>
  <w:num w:numId="199">
    <w:abstractNumId w:val="4"/>
    <w:lvlOverride w:ilvl="0">
      <w:startOverride w:val="590"/>
    </w:lvlOverride>
  </w:num>
  <w:num w:numId="200">
    <w:abstractNumId w:val="4"/>
    <w:lvlOverride w:ilvl="0">
      <w:startOverride w:val="604"/>
    </w:lvlOverride>
  </w:num>
  <w:num w:numId="201">
    <w:abstractNumId w:val="4"/>
    <w:lvlOverride w:ilvl="0">
      <w:startOverride w:val="605"/>
    </w:lvlOverride>
  </w:num>
  <w:num w:numId="202">
    <w:abstractNumId w:val="4"/>
    <w:lvlOverride w:ilvl="0">
      <w:startOverride w:val="606"/>
    </w:lvlOverride>
  </w:num>
  <w:num w:numId="203">
    <w:abstractNumId w:val="4"/>
    <w:lvlOverride w:ilvl="0">
      <w:startOverride w:val="607"/>
    </w:lvlOverride>
  </w:num>
  <w:num w:numId="204">
    <w:abstractNumId w:val="4"/>
    <w:lvlOverride w:ilvl="0">
      <w:startOverride w:val="609"/>
    </w:lvlOverride>
  </w:num>
  <w:num w:numId="205">
    <w:abstractNumId w:val="4"/>
    <w:lvlOverride w:ilvl="0">
      <w:startOverride w:val="610"/>
    </w:lvlOverride>
  </w:num>
  <w:num w:numId="206">
    <w:abstractNumId w:val="4"/>
    <w:lvlOverride w:ilvl="0">
      <w:startOverride w:val="614"/>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type.docx" TargetMode="External"/><Relationship Id="rId9" Type="http://schemas.openxmlformats.org/officeDocument/2006/relationships/hyperlink" Target="format.docx" TargetMode="External"/><Relationship Id="rId10" Type="http://schemas.openxmlformats.org/officeDocument/2006/relationships/hyperlink" Target="fonts.docx" TargetMode="External"/><Relationship Id="rId11" Type="http://schemas.openxmlformats.org/officeDocument/2006/relationships/hyperlink" Target="pPr.docx" TargetMode="External"/><Relationship Id="rId12" Type="http://schemas.openxmlformats.org/officeDocument/2006/relationships/hyperlink" Target="rPr.docx" TargetMode="External"/><Relationship Id="rId13" Type="http://schemas.openxmlformats.org/officeDocument/2006/relationships/hyperlink" Target="rFonts.docx" TargetMode="External"/><Relationship Id="rId14" Type="http://schemas.openxmlformats.org/officeDocument/2006/relationships/hyperlink" Target="XML.docx" TargetMode="External"/><Relationship Id="rId15" Type="http://schemas.openxmlformats.org/officeDocument/2006/relationships/hyperlink" Target="cs.docx" TargetMode="External"/><Relationship Id="rId16" Type="http://schemas.openxmlformats.org/officeDocument/2006/relationships/hyperlink" Target="default.docx" TargetMode="External"/><Relationship Id="rId17"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