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17_1" w:id="100001"/>
      <w:bookmarkStart w:name="book517f43e7-b971-4eaa-9d6f-a188202462d2_1" w:id="100002"/>
      <w:r>
        <w:t>ST_HpsMeasure</w:t>
      </w:r>
      <w:r>
        <w:t xml:space="preserve"> (Measurement in Half-Points)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positive whole number, whose contents consist of a measurement in half-points (equivalent to 1/144th of an inch).</w:t>
      </w:r>
    </w:p>
    <w:p w:rsidRDefault="00476CD1" w:rsidP="00476CD1" w:rsidR="00476CD1">
      <w:r>
        <w:t xml:space="preserve">The contents of this measurement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an attribute value of </w:t>
      </w:r>
      <w:r>
        <w:t>72</w:t>
      </w:r>
      <w:r>
        <w:t xml:space="preserve"> whose </w:t>
      </w:r>
      <w:hyperlink r:id="rId8">
        <w:r>
          <w:rPr>
            <w:rStyle w:val="Hyperlink"/>
          </w:rPr>
          <w:t>type</w:t>
        </w:r>
      </w:hyperlink>
      <w:r>
        <w:t xml:space="preserve"> is </w:t>
      </w:r>
      <w:r>
        <w:t>ST_HpsMeasure</w:t>
      </w:r>
      <w:r>
        <w:t>. This attribute value specifies a size of one-half of an inch or 36 points (</w:t>
      </w:r>
      <w:r>
        <w:t>72</w:t>
      </w:r>
      <w:r>
        <w:t xml:space="preserve"> halves of a point = 36 points = 0.5 inches).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r>
        <w:t/>
      </w:r>
      <w:hyperlink r:id="rId10">
        <w:r>
          <w:rPr>
            <w:rStyle w:val="Hyperlink"/>
          </w:rPr>
          <w:t>ST_UnsignedDecimalNumber</w:t>
        </w:r>
      </w:hyperlink>
      <w:r>
        <w:t/>
      </w:r>
      <w:r>
        <w:t xml:space="preserve"> simple </w:t>
      </w:r>
      <w:hyperlink r:id="rId8">
        <w:r>
          <w:rPr>
            <w:rStyle w:val="Hyperlink"/>
          </w:rPr>
          <w:t>type</w:t>
        </w:r>
      </w:hyperlink>
      <w:r>
        <w:t xml:space="preserve"> (§</w:t>
      </w:r>
      <w:fldSimple w:instr="REF book399f1838-3823-419c-b64f-a729c963d67a \r \h">
        <w:r>
          <w:t>2.18.108</w:t>
        </w:r>
      </w:fldSimple>
      <w:r>
        <w:t>).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hps@val</w:t>
            </w:r>
            <w:r>
              <w:t xml:space="preserve"> (§</w:t>
            </w:r>
            <w:fldSimple w:instr="REF book95c325e3-a8c7-442b-a352-e544da6cb4b1 \r \h">
              <w:r>
                <w:t>2.3.3.10</w:t>
              </w:r>
            </w:fldSimple>
            <w:r>
              <w:t xml:space="preserve">); </w:t>
            </w:r>
            <w:r>
              <w:t>hpsBaseText@val</w:t>
            </w:r>
            <w:r>
              <w:t xml:space="preserve"> (§</w:t>
            </w:r>
            <w:fldSimple w:instr="REF book2b36cb21-c855-4de3-92ff-faf3858906b5 \r \h">
              <w:r>
                <w:t>2.3.3.11</w:t>
              </w:r>
            </w:fldSimple>
            <w:r>
              <w:t xml:space="preserve">); </w:t>
            </w:r>
            <w:r>
              <w:t>hpsRaise@val</w:t>
            </w:r>
            <w:r>
              <w:t xml:space="preserve"> (§</w:t>
            </w:r>
            <w:fldSimple w:instr="REF bookdb121f27-d653-4b8a-bcd1-1ebb7239a14b \r \h">
              <w:r>
                <w:t>2.3.3.12</w:t>
              </w:r>
            </w:fldSimple>
            <w:r>
              <w:t xml:space="preserve">); </w:t>
            </w:r>
            <w:r>
              <w:t>kern@val</w:t>
            </w:r>
            <w:r>
              <w:t xml:space="preserve"> (§</w:t>
            </w:r>
            <w:fldSimple w:instr="REF book90fcb98b-3b0d-48bc-92f5-194aad92e1cb \r \h">
              <w:r>
                <w:t>2.3.2.17</w:t>
              </w:r>
            </w:fldSimple>
            <w:r>
              <w:t xml:space="preserve">); </w:t>
            </w:r>
            <w:r>
              <w:t>size@val</w:t>
            </w:r>
            <w:r>
              <w:t xml:space="preserve"> (§</w:t>
            </w:r>
            <w:fldSimple w:instr="REF book4f480034-39d3-4053-9392-9917cd429e59 \r \h">
              <w:r>
                <w:t>2.16.30</w:t>
              </w:r>
            </w:fldSimple>
            <w:r>
              <w:t xml:space="preserve">); </w:t>
            </w:r>
            <w:r>
              <w:t>sz@val</w:t>
            </w:r>
            <w:r>
              <w:t xml:space="preserve"> (§</w:t>
            </w:r>
            <w:fldSimple w:instr="REF book45da4f20-88a4-4e2a-8e81-a20fb9ea9029 \r \h">
              <w:r>
                <w:t>2.3.2.36</w:t>
              </w:r>
            </w:fldSimple>
            <w:r>
              <w:t xml:space="preserve">); </w:t>
            </w:r>
            <w:r>
              <w:t>szCs@val</w:t>
            </w:r>
            <w:r>
              <w:t xml:space="preserve"> (§</w:t>
            </w:r>
            <w:fldSimple w:instr="REF book0b93c19a-04ae-4a00-a0b5-a0825539e2e6 \r \h">
              <w:r>
                <w:t>2.3.2.37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1">
        <w:r>
          <w:rPr>
            <w:rStyle w:val="Hyperlink"/>
          </w:rPr>
          <w:t>name</w:t>
        </w:r>
      </w:hyperlink>
      <w:r>
        <w:t>="ST_HpsMeasure"&gt;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</w:t>
      </w:r>
      <w:hyperlink r:id="rId10">
        <w:r>
          <w:rPr>
            <w:rStyle w:val="Hyperlink"/>
          </w:rPr>
          <w:t>ST_UnsignedDecimalNumber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UnsignedDecimalNumber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