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3_1" w:id="100001"/>
      <w:bookmarkStart w:name="book67b218a4-3b0e-4ac5-9e23-55d2396693d0_1" w:id="100002"/>
      <w:r>
        <w:t>ST_Merge</w:t>
      </w:r>
      <w:r>
        <w:t xml:space="preserve"> (Merged Cell Type)</w:t>
      </w:r>
      <w:bookmarkEnd w:id="100001"/>
    </w:p>
    <w:bookmarkEnd w:id="100002"/>
    <w:p w:rsidRDefault="00476CD1" w:rsidP="00476CD1" w:rsidR="00476CD1">
      <w:r>
        <w:t xml:space="preserve">This element specifies the way in which a cell shall be included in a merged </w:t>
      </w:r>
      <w:hyperlink r:id="rId8">
        <w:r>
          <w:rPr>
            <w:rStyle w:val="Hyperlink"/>
          </w:rPr>
          <w:t>group</w:t>
        </w:r>
      </w:hyperlink>
      <w:r>
        <w:t xml:space="preserve"> of cells (horizontally or vertically) within the parent table.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three rows and two columns with the last column completely vertically merged: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The second cell in the first row starts a vertical merge that is completed in the last cell,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w:val="restart"/&gt;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w:val="continue"/&gt;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w:val="continue"/&gt;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of </w:t>
      </w:r>
      <w:hyperlink r:id="rId14">
        <w:r>
          <w:rPr>
            <w:rStyle w:val="Hyperlink"/>
          </w:rPr>
          <w:t>type</w:t>
        </w:r>
      </w:hyperlink>
      <w:r>
        <w:t xml:space="preserve"> </w:t>
      </w:r>
      <w:r>
        <w:t>ST_Merge</w:t>
      </w:r>
      <w:r>
        <w:t xml:space="preserve"> on the </w:t>
      </w:r>
      <w:r>
        <w:t>vmerge</w:t>
      </w:r>
      <w:r>
        <w:t xml:space="preserve"> element defines the cells which are vertically merged, and how each cell is merged together.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continue</w:t>
            </w:r>
            <w:r>
              <w:t xml:space="preserve"> (Continue Merged Region)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cell continues a previously existing merged </w:t>
            </w:r>
            <w:hyperlink r:id="rId8">
              <w:r>
                <w:rPr>
                  <w:rStyle w:val="Hyperlink"/>
                </w:rPr>
                <w:t>group</w:t>
              </w:r>
            </w:hyperlink>
            <w:r>
              <w:t xml:space="preserve"> of cells in the parent table.</w:t>
            </w:r>
          </w:p>
          <w:p w:rsidRDefault="00476CD1" w:rsidP="002E5918" w:rsidR="00476CD1"/>
          <w:p w:rsidRDefault="00476CD1" w:rsidP="002E5918" w:rsidR="00476CD1">
            <w:r>
              <w:t xml:space="preserve">If the previous cell in the document (horizontally or vertically) does not either begin or continue a set of merged cells, then this value shall be ignored (i.e. a </w:t>
            </w:r>
            <w:hyperlink r:id="rId8">
              <w:r>
                <w:rPr>
                  <w:rStyle w:val="Hyperlink"/>
                </w:rPr>
                <w:t>group</w:t>
              </w:r>
            </w:hyperlink>
            <w:r>
              <w:t xml:space="preserve"> of merged cells must </w:t>
            </w:r>
            <w:hyperlink r:id="rId16">
              <w:r>
                <w:rPr>
                  <w:rStyle w:val="Hyperlink"/>
                </w:rPr>
                <w:t>start</w:t>
              </w:r>
            </w:hyperlink>
            <w:r>
              <w:t xml:space="preserve"> with a merge whose </w:t>
            </w:r>
            <w:r>
              <w:t>ST_Merge</w:t>
            </w:r>
            <w:r>
              <w:t xml:space="preserve"> value is </w:t>
            </w:r>
            <w:r>
              <w:t>restart</w:t>
            </w:r>
            <w:r>
              <w:t>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restart</w:t>
            </w:r>
            <w:r>
              <w:t xml:space="preserve"> (Start/Restart Merged Region)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cell starts (or restarts) a </w:t>
            </w:r>
            <w:hyperlink r:id="rId8">
              <w:r>
                <w:rPr>
                  <w:rStyle w:val="Hyperlink"/>
                </w:rPr>
                <w:t>group</w:t>
              </w:r>
            </w:hyperlink>
            <w:r>
              <w:t xml:space="preserve"> of merged cells in the parent table.</w:t>
            </w:r>
          </w:p>
          <w:p w:rsidRDefault="00476CD1" w:rsidP="002E5918" w:rsidR="00476CD1"/>
          <w:p w:rsidRDefault="00476CD1" w:rsidP="002E5918" w:rsidR="00476CD1">
            <w:r>
              <w:t xml:space="preserve">After this value, all following cells which have a value of </w:t>
            </w:r>
            <w:r>
              <w:t>continue</w:t>
            </w:r>
            <w:r>
              <w:t xml:space="preserve"> shall be merged into this merged cell group.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hMerge@val</w:t>
            </w:r>
            <w:r>
              <w:t xml:space="preserve"> (§</w:t>
            </w:r>
            <w:fldSimple w:instr="REF bookcc602b2a-4646-4de9-b447-194f32f9077b \r \h">
              <w:r>
                <w:t>2.4.16</w:t>
              </w:r>
            </w:fldSimple>
            <w:r>
              <w:t xml:space="preserve">); </w:t>
            </w:r>
            <w:r>
              <w:t>vMerge@val</w:t>
            </w:r>
            <w:r>
              <w:t xml:space="preserve"> (§</w:t>
            </w:r>
            <w:fldSimple w:instr="REF book1d1d49b3-0e8c-4272-a21f-c4b4c27e37a8 \r \h">
              <w:r>
                <w:t>2.4.81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7">
        <w:r>
          <w:rPr>
            <w:rStyle w:val="Hyperlink"/>
          </w:rPr>
          <w:t>name</w:t>
        </w:r>
      </w:hyperlink>
      <w:r>
        <w:t>="ST_Merge"&gt;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value="continue"/&gt;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value="restart"/&gt;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group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tcPr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art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