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34_1" w:id="100001"/>
      <w:bookmarkStart w:name="book9411736f-142f-43a7-9014-437ed9f0b263_1" w:id="100002"/>
      <w:r>
        <w:t>ST_MultiLevelType</w:t>
      </w:r>
      <w:r>
        <w:t xml:space="preserve"> (Numbering Definition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types of </w:t>
      </w:r>
      <w:hyperlink r:id="rId9">
        <w:r>
          <w:rPr>
            <w:rStyle w:val="Hyperlink"/>
          </w:rPr>
          <w:t>numbering</w:t>
        </w:r>
      </w:hyperlink>
      <w:r>
        <w:t xml:space="preserve"> which may be defined by a given abstract </w:t>
      </w:r>
      <w:hyperlink r:id="rId9">
        <w:r>
          <w:rPr>
            <w:rStyle w:val="Hyperlink"/>
          </w:rPr>
          <w:t>numbering</w:t>
        </w:r>
      </w:hyperlink>
      <w:r>
        <w:t xml:space="preserve"> type. This information shall only be used by a consumer to determine user interface </w:t>
      </w:r>
      <w:hyperlink r:id="rId10">
        <w:r>
          <w:rPr>
            <w:rStyle w:val="Hyperlink"/>
          </w:rPr>
          <w:t>behaviors</w:t>
        </w:r>
      </w:hyperlink>
      <w:r>
        <w:t xml:space="preserve"> for this </w:t>
      </w:r>
      <w:hyperlink r:id="rId9">
        <w:r>
          <w:rPr>
            <w:rStyle w:val="Hyperlink"/>
          </w:rPr>
          <w:t>numbering</w:t>
        </w:r>
      </w:hyperlink>
      <w:r>
        <w:t xml:space="preserve"> definition, and shall not be used to limit the </w:t>
      </w:r>
      <w:hyperlink r:id="rId11">
        <w:r>
          <w:rPr>
            <w:rStyle w:val="Hyperlink"/>
          </w:rPr>
          <w:t>behavior</w:t>
        </w:r>
      </w:hyperlink>
      <w:r>
        <w:t xml:space="preserve"> of the list (i.e. a list with multiple levels marked as </w:t>
      </w:r>
      <w:r>
        <w:t>singleLevel</w:t>
      </w:r>
      <w:r>
        <w:t xml:space="preserve"> shall not be prevented from using levels 2 through 9).</w:t>
      </w:r>
    </w:p>
    <w:p w:rsidRDefault="00476CD1" w:rsidP="00476CD1" w:rsidR="00476CD1">
      <w:r>
        <w:t>[</w:t>
      </w:r>
      <w:r>
        <w:t>Example</w:t>
      </w:r>
      <w:r>
        <w:t>: Consider the WordprocessingML below: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abstractNum</w:t>
        </w:r>
      </w:hyperlink>
      <w:r>
        <w:t xml:space="preserve"> w:</w:t>
      </w:r>
      <w:hyperlink r:id="rId13">
        <w:r>
          <w:rPr>
            <w:rStyle w:val="Hyperlink"/>
          </w:rPr>
          <w:t>abstractNumId</w:t>
        </w:r>
      </w:hyperlink>
      <w:r>
        <w:t>="8"&gt;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multiLevelType</w:t>
        </w:r>
      </w:hyperlink>
      <w:r>
        <w:t xml:space="preserve"> w:val="singleLevel" /&gt;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This abstract </w:t>
      </w:r>
      <w:hyperlink r:id="rId9">
        <w:r>
          <w:rPr>
            <w:rStyle w:val="Hyperlink"/>
          </w:rPr>
          <w:t>numbering</w:t>
        </w:r>
      </w:hyperlink>
      <w:r>
        <w:t xml:space="preserve"> definition is specified to be of the </w:t>
      </w:r>
      <w:r>
        <w:t>singleLevel</w:t>
      </w:r>
      <w:r>
        <w:t xml:space="preserve"> </w:t>
      </w:r>
      <w:hyperlink r:id="rId8">
        <w:r>
          <w:rPr>
            <w:rStyle w:val="Hyperlink"/>
          </w:rPr>
          <w:t>type</w:t>
        </w:r>
      </w:hyperlink>
      <w:r>
        <w:t xml:space="preserve"> by the </w:t>
      </w:r>
      <w:r>
        <w:t/>
      </w:r>
      <w:hyperlink r:id="rId14">
        <w:r>
          <w:rPr>
            <w:rStyle w:val="Hyperlink"/>
          </w:rPr>
          <w:t>multiLevelType</w:t>
        </w:r>
      </w:hyperlink>
      <w:r>
        <w:t/>
      </w:r>
      <w:r>
        <w:t xml:space="preserve"> element.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5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hybridMultilevel</w:t>
            </w:r>
            <w:r>
              <w:t xml:space="preserve"> (Hybrid Multilevel </w:t>
            </w:r>
            <w:hyperlink r:id="rId16">
              <w:r>
                <w:rPr>
                  <w:rStyle w:val="Hyperlink"/>
                </w:rPr>
                <w:t>Numbering</w:t>
              </w:r>
            </w:hyperlink>
            <w:r>
              <w:t xml:space="preserve"> Definition)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definition defines a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</w:t>
            </w:r>
            <w:hyperlink r:id="rId17">
              <w:r>
                <w:rPr>
                  <w:rStyle w:val="Hyperlink"/>
                </w:rPr>
                <w:t>format</w:t>
              </w:r>
            </w:hyperlink>
            <w:r>
              <w:t xml:space="preserve"> consisting of a multiple levels, each of a potentially different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(bullets vs. level text).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multilevel</w:t>
            </w:r>
            <w:r>
              <w:t xml:space="preserve"> (Multilevel </w:t>
            </w:r>
            <w:hyperlink r:id="rId16">
              <w:r>
                <w:rPr>
                  <w:rStyle w:val="Hyperlink"/>
                </w:rPr>
                <w:t>Numbering</w:t>
              </w:r>
            </w:hyperlink>
            <w:r>
              <w:t xml:space="preserve"> Definition)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definition defines a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</w:t>
            </w:r>
            <w:hyperlink r:id="rId17">
              <w:r>
                <w:rPr>
                  <w:rStyle w:val="Hyperlink"/>
                </w:rPr>
                <w:t>format</w:t>
              </w:r>
            </w:hyperlink>
            <w:r>
              <w:t xml:space="preserve"> consisting of a multiple levels, each of the same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(bullets vs. level text).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singleLevel</w:t>
            </w:r>
            <w:r>
              <w:t xml:space="preserve"> (Single Level </w:t>
            </w:r>
            <w:hyperlink r:id="rId16">
              <w:r>
                <w:rPr>
                  <w:rStyle w:val="Hyperlink"/>
                </w:rPr>
                <w:t>Numbering</w:t>
              </w:r>
            </w:hyperlink>
            <w:r>
              <w:t xml:space="preserve"> Definition)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definition defines a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</w:t>
            </w:r>
            <w:hyperlink r:id="rId17">
              <w:r>
                <w:rPr>
                  <w:rStyle w:val="Hyperlink"/>
                </w:rPr>
                <w:t>format</w:t>
              </w:r>
            </w:hyperlink>
            <w:r>
              <w:t xml:space="preserve"> consisting of a single level only.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multiLevelType@val</w:t>
            </w:r>
            <w:r>
              <w:t xml:space="preserve"> (§</w:t>
            </w:r>
            <w:fldSimple w:instr="REF book42a8c6ef-b5e3-4d84-9aee-c9bc653140f5 \r \h">
              <w:r>
                <w:t>2.9.13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8">
        <w:r>
          <w:rPr>
            <w:rStyle w:val="Hyperlink"/>
          </w:rPr>
          <w:t>name</w:t>
        </w:r>
      </w:hyperlink>
      <w:r>
        <w:t>="ST_MultiLevelType"&gt;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value="singleLevel"/&gt;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value="multilevel"/&gt;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value="hybridMultilevel"/&gt;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behaviors.docx" TargetMode="External"/><Relationship Id="rId11" Type="http://schemas.openxmlformats.org/officeDocument/2006/relationships/hyperlink" Target="behavior.docx" TargetMode="External"/><Relationship Id="rId12" Type="http://schemas.openxmlformats.org/officeDocument/2006/relationships/hyperlink" Target="abstractNum.docx" TargetMode="External"/><Relationship Id="rId13" Type="http://schemas.openxmlformats.org/officeDocument/2006/relationships/hyperlink" Target="abstractNumId.docx" TargetMode="External"/><Relationship Id="rId14" Type="http://schemas.openxmlformats.org/officeDocument/2006/relationships/hyperlink" Target="multiLevelType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umbering.docx" TargetMode="External"/><Relationship Id="rId17" Type="http://schemas.openxmlformats.org/officeDocument/2006/relationships/hyperlink" Target="format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