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64_1" w:id="100001"/>
      <w:bookmarkStart w:name="book22c03a40-ffb2-4194-afd1-dabf5fbce44a_1" w:id="100002"/>
      <w:r>
        <w:t>ST_TblOverlap</w:t>
      </w:r>
      <w:r>
        <w:t xml:space="preserve"> (Table Overlap Setting)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10">
        <w:r>
          <w:rPr>
            <w:rStyle w:val="Hyperlink"/>
          </w:rPr>
          <w:t>type</w:t>
        </w:r>
      </w:hyperlink>
      <w:r>
        <w:t xml:space="preserve"> contains the possible settings for a floating </w:t>
      </w:r>
      <w:hyperlink r:id="rId11">
        <w:r>
          <w:rPr>
            <w:rStyle w:val="Hyperlink"/>
          </w:rPr>
          <w:t>table</w:t>
        </w:r>
      </w:hyperlink>
      <w:r>
        <w:t xml:space="preserve"> which shall be used to determine if the </w:t>
      </w:r>
      <w:hyperlink r:id="rId11">
        <w:r>
          <w:rPr>
            <w:rStyle w:val="Hyperlink"/>
          </w:rPr>
          <w:t>table</w:t>
        </w:r>
      </w:hyperlink>
      <w:r>
        <w:t xml:space="preserve"> can overlap with other floating tables when displayed in the document.</w:t>
      </w:r>
    </w:p>
    <w:p w:rsidRDefault="00476CD1" w:rsidP="00476CD1" w:rsidR="00476CD1">
      <w:r>
        <w:t>[</w:t>
      </w:r>
      <w:r>
        <w:t>Example</w:t>
      </w:r>
      <w:r>
        <w:t>: Consider two floating tables in a WordprocessingML document which overlap when displayed, as follows:</w:t>
      </w:r>
    </w:p>
    <w:p w:rsidRDefault="00476CD1" w:rsidP="00476CD1" w:rsidR="00476CD1">
      <w:r>
        <w:drawing>
          <wp:inline distR="0" distL="0" distB="0" distT="0">
            <wp:extent cy="2505075" cx="2886075"/>
            <wp:effectExtent b="0" r="0" t="0" l="0"/>
            <wp:docPr name="Picture 360" id="5485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60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505075" cx="28860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If either of these tables specifies that it shall not allow overlapping,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tblOverlap</w:t>
        </w:r>
      </w:hyperlink>
      <w:r>
        <w:t xml:space="preserve"> w:val="never"/&gt;</w:t>
      </w:r>
      <w:r>
        <w:br/>
      </w:r>
      <w:r>
        <w:t>&lt;/w:</w:t>
      </w:r>
      <w:hyperlink r:id="rId12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r>
        <w:t>The resulting tables shall not overlap, and must be adjusted at display time to prevent any overlapping, for example:</w:t>
      </w:r>
    </w:p>
    <w:p w:rsidRDefault="00476CD1" w:rsidP="00476CD1" w:rsidR="00476CD1">
      <w:r>
        <w:drawing>
          <wp:inline distR="0" distL="0" distB="0" distT="0">
            <wp:extent cy="2398395" cx="4666615"/>
            <wp:effectExtent b="0" r="0" t="0" l="0"/>
            <wp:docPr name="Picture 361" id="1403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61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398395" cx="466661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value of </w:t>
      </w:r>
      <w:r>
        <w:t>never</w:t>
      </w:r>
      <w:r>
        <w:t xml:space="preserve"> specifies that the specified </w:t>
      </w:r>
      <w:hyperlink r:id="rId11">
        <w:r>
          <w:rPr>
            <w:rStyle w:val="Hyperlink"/>
          </w:rPr>
          <w:t>table</w:t>
        </w:r>
      </w:hyperlink>
      <w:r>
        <w:t xml:space="preserve"> cannot overlap with other floating tables in the document.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4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never</w:t>
            </w:r>
            <w:r>
              <w:t xml:space="preserve"> (Floating Table Cannot Overlap)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1">
              <w:r>
                <w:rPr>
                  <w:rStyle w:val="Hyperlink"/>
                </w:rPr>
                <w:t>table</w:t>
              </w:r>
            </w:hyperlink>
            <w:r>
              <w:t xml:space="preserve">, if floating, shall never be displayed in a state where it would be overlapping another floating </w:t>
            </w:r>
            <w:hyperlink r:id="rId11">
              <w:r>
                <w:rPr>
                  <w:rStyle w:val="Hyperlink"/>
                </w:rPr>
                <w:t>table</w:t>
              </w:r>
            </w:hyperlink>
            <w:r>
              <w:t xml:space="preserve"> in the document. </w:t>
            </w:r>
          </w:p>
          <w:p w:rsidRDefault="00476CD1" w:rsidP="002E5918" w:rsidR="00476CD1"/>
          <w:p w:rsidRDefault="00476CD1" w:rsidP="002E5918" w:rsidR="00476CD1">
            <w:r>
              <w:t xml:space="preserve">If two floating tables intersect and this option is set on either of them, then one or both tables shall be adjusted as needed to ensure that the </w:t>
            </w:r>
            <w:hyperlink r:id="rId11">
              <w:r>
                <w:rPr>
                  <w:rStyle w:val="Hyperlink"/>
                </w:rPr>
                <w:t>table</w:t>
              </w:r>
            </w:hyperlink>
            <w:r>
              <w:t xml:space="preserve"> whose value is </w:t>
            </w:r>
            <w:r>
              <w:t>never</w:t>
            </w:r>
            <w:r>
              <w:t xml:space="preserve"> is not overlapped when displayed.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overlap</w:t>
            </w:r>
            <w:r>
              <w:t xml:space="preserve"> (Floating Table Can Overlap)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parent </w:t>
            </w:r>
            <w:hyperlink r:id="rId11">
              <w:r>
                <w:rPr>
                  <w:rStyle w:val="Hyperlink"/>
                </w:rPr>
                <w:t>table</w:t>
              </w:r>
            </w:hyperlink>
            <w:r>
              <w:t xml:space="preserve">, if floating, may be displayed in a state where it would be overlapping another floating </w:t>
            </w:r>
            <w:hyperlink r:id="rId11">
              <w:r>
                <w:rPr>
                  <w:rStyle w:val="Hyperlink"/>
                </w:rPr>
                <w:t>table</w:t>
              </w:r>
            </w:hyperlink>
            <w:r>
              <w:t xml:space="preserve"> in the document.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tblOverlap@val</w:t>
            </w:r>
            <w:r>
              <w:t xml:space="preserve"> (§</w:t>
            </w:r>
            <w:fldSimple w:instr="REF bookf4c42877-8df3-4c87-b6b6-625eb4393df3 \r \h">
              <w:r>
                <w:t>2.4.53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5">
        <w:r>
          <w:rPr>
            <w:rStyle w:val="Hyperlink"/>
          </w:rPr>
          <w:t>name</w:t>
        </w:r>
      </w:hyperlink>
      <w:r>
        <w:t>="ST_TblOverlap"&gt;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value="never"/&gt;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value="overlap"/&gt;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3.png"></Relationship><Relationship Id="rId9" Type="http://schemas.openxmlformats.org/officeDocument/2006/relationships/image" Target="media/image24.png"></Relationship><Relationship Id="rId10" Type="http://schemas.openxmlformats.org/officeDocument/2006/relationships/hyperlink" Target="type.docx" TargetMode="External"/><Relationship Id="rId11" Type="http://schemas.openxmlformats.org/officeDocument/2006/relationships/hyperlink" Target="table.docx" TargetMode="External"/><Relationship Id="rId12" Type="http://schemas.openxmlformats.org/officeDocument/2006/relationships/hyperlink" Target="tblPr.docx" TargetMode="External"/><Relationship Id="rId13" Type="http://schemas.openxmlformats.org/officeDocument/2006/relationships/hyperlink" Target="tblOverlap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