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7_1" w:id="100001"/>
      <w:bookmarkStart w:name="bookf12728cf-a30a-459a-90f0-1a71f7157b56_1" w:id="100002"/>
      <w:r>
        <w:t>ST_TextAlignment</w:t>
      </w:r>
      <w:r>
        <w:t xml:space="preserve"> (Vertical Text Alignment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10">
        <w:r>
          <w:rPr>
            <w:rStyle w:val="Hyperlink"/>
          </w:rPr>
          <w:t>type</w:t>
        </w:r>
      </w:hyperlink>
      <w:r>
        <w:t xml:space="preserve"> specifies the </w:t>
      </w:r>
      <w:hyperlink r:id="rId10">
        <w:r>
          <w:rPr>
            <w:rStyle w:val="Hyperlink"/>
          </w:rPr>
          <w:t>type</w:t>
        </w:r>
      </w:hyperlink>
      <w:r>
        <w:t xml:space="preserve"> of vertical alignment which shall be used to align the characters on each line in the parent object.</w:t>
      </w:r>
    </w:p>
    <w:p w:rsidRDefault="00476CD1" w:rsidP="00476CD1" w:rsidR="00476CD1">
      <w:r>
        <w:t>[</w:t>
      </w:r>
      <w:r>
        <w:t>Example</w:t>
      </w:r>
      <w:r>
        <w:t>: Consider a paragraph of text of different font sizes, as follows:</w:t>
      </w:r>
    </w:p>
    <w:p w:rsidRDefault="00476CD1" w:rsidP="00476CD1" w:rsidR="00476CD1">
      <w:r>
        <w:drawing>
          <wp:inline distR="0" distL="0" distB="0" distT="0">
            <wp:extent cy="716280" cx="2762250"/>
            <wp:effectExtent b="0" r="0" t="0" l="0"/>
            <wp:docPr name="Picture 1610" id="3054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610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16280" cx="27622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If the text on this paragraph shall be aligned based on the top point of the maximum character height, that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textAlignment</w:t>
        </w:r>
      </w:hyperlink>
      <w:r>
        <w:t xml:space="preserve"> w:val="</w:t>
      </w:r>
      <w:hyperlink r:id="rId13">
        <w:r>
          <w:rPr>
            <w:rStyle w:val="Hyperlink"/>
          </w:rPr>
          <w:t>top</w:t>
        </w:r>
      </w:hyperlink>
      <w:r>
        <w:t>" /&gt;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>The resulting text would be top aligned, as follows:</w:t>
      </w:r>
    </w:p>
    <w:p w:rsidRDefault="00476CD1" w:rsidP="00476CD1" w:rsidR="00476CD1">
      <w:r>
        <w:drawing>
          <wp:inline distR="0" distL="0" distB="0" distT="0">
            <wp:extent cy="603250" cx="2714625"/>
            <wp:effectExtent b="0" r="0" t="0" l="0"/>
            <wp:docPr name="Picture 1611" id="1384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611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03250" cx="27146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characters are all aligned to the maximum character extent on the line.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(Automatically Determine Alignment)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text in the parent </w:t>
            </w:r>
            <w:hyperlink r:id="rId15">
              <w:r>
                <w:rPr>
                  <w:rStyle w:val="Hyperlink"/>
                </w:rPr>
                <w:t>object</w:t>
              </w:r>
            </w:hyperlink>
            <w:r>
              <w:t xml:space="preserve"> shall be aligned automatically when displayed.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baseline</w:t>
            </w:r>
            <w:r>
              <w:t xml:space="preserve"> (Align Text at Baseline)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text in the parent </w:t>
            </w:r>
            <w:hyperlink r:id="rId15">
              <w:r>
                <w:rPr>
                  <w:rStyle w:val="Hyperlink"/>
                </w:rPr>
                <w:t>object</w:t>
              </w:r>
            </w:hyperlink>
            <w:r>
              <w:t xml:space="preserve"> shall be aligned to the baseline of each character when displayed.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bottom</w:t>
            </w:r>
            <w:r>
              <w:t xml:space="preserve"> (Align Text at Bottom)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text in the parent </w:t>
            </w:r>
            <w:hyperlink r:id="rId15">
              <w:r>
                <w:rPr>
                  <w:rStyle w:val="Hyperlink"/>
                </w:rPr>
                <w:t>object</w:t>
              </w:r>
            </w:hyperlink>
            <w:r>
              <w:t xml:space="preserve"> shall be aligned to the bottom of each character when displayed.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center</w:t>
            </w:r>
            <w:r>
              <w:t xml:space="preserve"> (Align Text at Center)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text in the parent </w:t>
            </w:r>
            <w:hyperlink r:id="rId15">
              <w:r>
                <w:rPr>
                  <w:rStyle w:val="Hyperlink"/>
                </w:rPr>
                <w:t>object</w:t>
              </w:r>
            </w:hyperlink>
            <w:r>
              <w:t xml:space="preserve"> shall be aligned to the center of each character when displayed.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top</w:t>
            </w:r>
            <w:r>
              <w:t xml:space="preserve"> (Align Text at Top)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text in the parent </w:t>
            </w:r>
            <w:hyperlink r:id="rId15">
              <w:r>
                <w:rPr>
                  <w:rStyle w:val="Hyperlink"/>
                </w:rPr>
                <w:t>object</w:t>
              </w:r>
            </w:hyperlink>
            <w:r>
              <w:t xml:space="preserve"> shall be aligned to the top of each character when displayed.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textAlignment@val</w:t>
            </w:r>
            <w:r>
              <w:t xml:space="preserve"> (§</w:t>
            </w:r>
            <w:fldSimple w:instr="REF bookd39705cd-7bbf-4a82-9b0c-1e1139385309 \r \h">
              <w:r>
                <w:t>2.3.1.39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="ST_TextAlignment"&gt;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3">
        <w:r>
          <w:rPr>
            <w:rStyle w:val="Hyperlink"/>
          </w:rPr>
          <w:t>top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value="baseline"/&gt;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bottom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.png"></Relationship><Relationship Id="rId9" Type="http://schemas.openxmlformats.org/officeDocument/2006/relationships/image" Target="media/image7.png"></Relationship><Relationship Id="rId10" Type="http://schemas.openxmlformats.org/officeDocument/2006/relationships/hyperlink" Target="type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textAlignment.docx" TargetMode="External"/><Relationship Id="rId13" Type="http://schemas.openxmlformats.org/officeDocument/2006/relationships/hyperlink" Target="top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object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bottom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