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85_1" w:id="100001"/>
      <w:r>
        <w:t>Style Inheritance</w:t>
      </w:r>
      <w:bookmarkEnd w:id="100001"/>
    </w:p>
    <w:p w:rsidRDefault="00476CD1" w:rsidP="00476CD1" w:rsidR="00476CD1">
      <w:r>
        <w:t>In order to compile the complete set of paragraph and character properties specified by any given style (as appropriate), a consumer must follow the rule of style inheritance to determine each property in that set.</w:t>
      </w:r>
    </w:p>
    <w:p w:rsidRDefault="00476CD1" w:rsidP="00476CD1" w:rsidR="00476CD1">
      <w:r>
        <w:t xml:space="preserve">Style inheritance states that </w:t>
      </w:r>
      <w:hyperlink r:id="rId8">
        <w:r>
          <w:rPr>
            <w:rStyle w:val="Hyperlink"/>
          </w:rPr>
          <w:t>styles</w:t>
        </w:r>
      </w:hyperlink>
      <w:r>
        <w:t xml:space="preserve"> of any given </w:t>
      </w:r>
      <w:hyperlink r:id="rId9">
        <w:r>
          <w:rPr>
            <w:rStyle w:val="Hyperlink"/>
          </w:rPr>
          <w:t>type</w:t>
        </w:r>
      </w:hyperlink>
      <w:r>
        <w:t xml:space="preserve"> may inherit from other </w:t>
      </w:r>
      <w:hyperlink r:id="rId8">
        <w:r>
          <w:rPr>
            <w:rStyle w:val="Hyperlink"/>
          </w:rPr>
          <w:t>styles</w:t>
        </w:r>
      </w:hyperlink>
      <w:r>
        <w:t xml:space="preserve"> of that </w:t>
      </w:r>
      <w:hyperlink r:id="rId9">
        <w:r>
          <w:rPr>
            <w:rStyle w:val="Hyperlink"/>
          </w:rPr>
          <w:t>type</w:t>
        </w:r>
      </w:hyperlink>
      <w:r>
        <w:t xml:space="preserve">, and therefore a consumer must ‘build up’ the style information by following the inheritance tree. This inheritance is defined via the </w:t>
      </w:r>
      <w:r>
        <w:t/>
      </w:r>
      <w:hyperlink r:id="rId10">
        <w:r>
          <w:rPr>
            <w:rStyle w:val="Hyperlink"/>
          </w:rPr>
          <w:t>basedOn</w:t>
        </w:r>
      </w:hyperlink>
      <w:r>
        <w:t/>
      </w:r>
      <w:r>
        <w:t xml:space="preserve"> element, which specifies the </w:t>
      </w:r>
      <w:r>
        <w:t>styleId</w:t>
      </w:r>
      <w:r>
        <w:t xml:space="preserve"> of the parent style.</w:t>
      </w:r>
    </w:p>
    <w:p w:rsidRDefault="00476CD1" w:rsidP="00476CD1" w:rsidR="00476CD1">
      <w:r>
        <w:t>[</w:t>
      </w:r>
      <w:r>
        <w:t>Example</w:t>
      </w:r>
      <w:r>
        <w:t xml:space="preserve">: The “Tristan Test” paragraph style can inherit properties from the “Heading </w:t>
      </w:r>
      <w:smartTag w:element="metricconverter" w:uri="urn:schemas-microsoft-com:office:smarttags">
        <w:smartTagPr>
          <w:attr w:val="1”" w:name="ProductID"/>
        </w:smartTagPr>
        <w:r w:rsidRPr="00100779">
          <w:t>1</w:t>
        </w:r>
        <w:r>
          <w:t>”</w:t>
        </w:r>
      </w:smartTag>
      <w:r>
        <w:t xml:space="preserve"> paragraph style, which itself can inherit properties from the “</w:t>
      </w:r>
      <w:smartTag w:element="place" w:uri="urn:schemas-microsoft-com:office:smarttags">
        <w:r w:rsidRPr="00100779">
          <w:t>Normal</w:t>
        </w:r>
      </w:smartTag>
      <w:r>
        <w:t xml:space="preserve">” paragraph style. </w:t>
      </w:r>
      <w:r>
        <w:t>end example</w:t>
      </w:r>
      <w:r>
        <w:t>]</w:t>
      </w:r>
    </w:p>
    <w:p w:rsidRDefault="00476CD1" w:rsidP="00476CD1" w:rsidR="00476CD1">
      <w:r>
        <w:t xml:space="preserve">To build up the resulting style, a consumer must trace the hierarchy (following each </w:t>
      </w:r>
      <w:r>
        <w:t/>
      </w:r>
      <w:hyperlink r:id="rId10">
        <w:r>
          <w:rPr>
            <w:rStyle w:val="Hyperlink"/>
          </w:rPr>
          <w:t>basedOn</w:t>
        </w:r>
      </w:hyperlink>
      <w:r>
        <w:t/>
      </w:r>
      <w:r>
        <w:t xml:space="preserve"> value) back to a style which has no </w:t>
      </w:r>
      <w:r>
        <w:t/>
      </w:r>
      <w:hyperlink r:id="rId10">
        <w:r>
          <w:rPr>
            <w:rStyle w:val="Hyperlink"/>
          </w:rPr>
          <w:t>basedOn</w:t>
        </w:r>
      </w:hyperlink>
      <w:r>
        <w:t/>
      </w:r>
      <w:r>
        <w:t xml:space="preserve"> element (is not based on another style). The resulting style is then constructed by following each level in the tree, applying the specified paragraph and/or character properties as appropriate. When properties conflict, they are overridden by each subsequent level (this includes turning OFF a property set at an earlier level). Properties which are not specified simply do not change those specified at earlier levels.</w:t>
      </w:r>
    </w:p>
    <w:p w:rsidRDefault="00476CD1" w:rsidP="00476CD1" w:rsidR="00476CD1">
      <w:r>
        <w:t>[</w:t>
      </w:r>
      <w:r>
        <w:t>Example</w:t>
      </w:r>
      <w:r>
        <w:t xml:space="preserve">: Consider a character style </w:t>
      </w:r>
      <w:r>
        <w:t>Green</w:t>
      </w:r>
      <w:r>
        <w:t xml:space="preserve"> which specifies only that the text </w:t>
      </w:r>
      <w:hyperlink r:id="rId11">
        <w:r>
          <w:rPr>
            <w:rStyle w:val="Hyperlink"/>
          </w:rPr>
          <w:t>color</w:t>
        </w:r>
      </w:hyperlink>
      <w:r>
        <w:t xml:space="preserve"> is green, but inherits from another character style </w:t>
      </w:r>
      <w:r>
        <w:t>Base</w:t>
      </w:r>
      <w:r>
        <w:t xml:space="preserve"> which defines a font face of Arial, as well as bold: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style</w:t>
        </w:r>
      </w:hyperlink>
      <w:r>
        <w:t xml:space="preserve"> w:</w:t>
      </w:r>
      <w:hyperlink r:id="rId9">
        <w:r>
          <w:rPr>
            <w:rStyle w:val="Hyperlink"/>
          </w:rPr>
          <w:t>type</w:t>
        </w:r>
      </w:hyperlink>
      <w:r>
        <w:t>="character" w:styleId="Green"&gt;</w:t>
      </w:r>
    </w:p>
    <w:p w:rsidRDefault="00476CD1" w:rsidP="00476CD1" w:rsidR="00476CD1">
      <w:pPr>
        <w:pStyle w:val="c"/>
      </w:pPr>
      <w:r>
        <w:t xml:space="preserve">  &lt;w:</w:t>
      </w:r>
      <w:hyperlink r:id="rId13">
        <w:r>
          <w:rPr>
            <w:rStyle w:val="Hyperlink"/>
          </w:rPr>
          <w:t>name</w:t>
        </w:r>
      </w:hyperlink>
      <w:r>
        <w:t xml:space="preserve"> w:val="Green" /&gt; </w:t>
      </w:r>
    </w:p>
    <w:p w:rsidRDefault="00476CD1" w:rsidP="00476CD1" w:rsidR="00476CD1">
      <w:pPr>
        <w:pStyle w:val="c"/>
      </w:pPr>
      <w:r>
        <w:t xml:space="preserve">  &lt;w:</w:t>
      </w:r>
      <w:hyperlink r:id="rId10">
        <w:r>
          <w:rPr>
            <w:rStyle w:val="Hyperlink"/>
          </w:rPr>
          <w:t>basedOn</w:t>
        </w:r>
      </w:hyperlink>
      <w:r>
        <w:t xml:space="preserve"> w:val="Base" /&gt; 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1">
        <w:r>
          <w:rPr>
            <w:rStyle w:val="Hyperlink"/>
          </w:rPr>
          <w:t>color</w:t>
        </w:r>
      </w:hyperlink>
      <w:r>
        <w:t xml:space="preserve"> w:val="22B14C" /&gt; </w:t>
      </w:r>
    </w:p>
    <w:p w:rsidRDefault="00476CD1" w:rsidP="00476CD1" w:rsidR="00476CD1">
      <w:pPr>
        <w:pStyle w:val="c"/>
      </w:pPr>
      <w:r>
        <w:t xml:space="preserve">  &lt;/w:</w:t>
      </w:r>
      <w:hyperlink r:id="rId14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style</w:t>
        </w:r>
      </w:hyperlink>
      <w:r>
        <w:t>&gt;</w:t>
      </w:r>
    </w:p>
    <w:p w:rsidRDefault="00476CD1" w:rsidP="00476CD1" w:rsidR="00476CD1">
      <w:pPr>
        <w:pStyle w:val="c"/>
      </w:pPr>
      <w:r>
        <w:t>...</w:t>
      </w:r>
    </w:p>
    <w:p w:rsidRDefault="00476CD1" w:rsidP="00476CD1" w:rsidR="00476CD1">
      <w:pPr>
        <w:pStyle w:val="c"/>
      </w:pPr>
      <w:r>
        <w:t xml:space="preserve">../Local </w:t>
      </w:r>
      <w:hyperlink r:id="rId15">
        <w:r>
          <w:rPr>
            <w:rStyle w:val="Hyperlink"/>
          </w:rPr>
          <w:t>Settings</w:t>
        </w:r>
      </w:hyperlink>
      <w:r>
        <w:t>/Temp/styles.xml</w:t>
      </w:r>
      <w:r>
        <w:t>&lt;w:</w:t>
      </w:r>
      <w:hyperlink r:id="rId12">
        <w:r>
          <w:rPr>
            <w:rStyle w:val="Hyperlink"/>
          </w:rPr>
          <w:t>style</w:t>
        </w:r>
      </w:hyperlink>
      <w:r>
        <w:t xml:space="preserve"> w:</w:t>
      </w:r>
      <w:hyperlink r:id="rId9">
        <w:r>
          <w:rPr>
            <w:rStyle w:val="Hyperlink"/>
          </w:rPr>
          <w:t>type</w:t>
        </w:r>
      </w:hyperlink>
      <w:r>
        <w:t>="character" w:styleId="Base"&gt;</w:t>
      </w:r>
    </w:p>
    <w:p w:rsidRDefault="00476CD1" w:rsidP="00476CD1" w:rsidR="00476CD1">
      <w:pPr>
        <w:pStyle w:val="c"/>
      </w:pPr>
      <w:r>
        <w:t xml:space="preserve">  &lt;w:</w:t>
      </w:r>
      <w:hyperlink r:id="rId13">
        <w:r>
          <w:rPr>
            <w:rStyle w:val="Hyperlink"/>
          </w:rPr>
          <w:t>name</w:t>
        </w:r>
      </w:hyperlink>
      <w:r>
        <w:t xml:space="preserve"> w:val="Base" /&gt; 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6">
        <w:r>
          <w:rPr>
            <w:rStyle w:val="Hyperlink"/>
          </w:rPr>
          <w:t>rFonts</w:t>
        </w:r>
      </w:hyperlink>
      <w:r>
        <w:t xml:space="preserve"> w:ascii="Arial" w:hAnsi="Arial" /&gt; </w:t>
      </w:r>
    </w:p>
    <w:p w:rsidRDefault="00476CD1" w:rsidP="00476CD1" w:rsidR="00476CD1">
      <w:pPr>
        <w:pStyle w:val="c"/>
      </w:pPr>
      <w:r>
        <w:t xml:space="preserve">    &lt;w:</w:t>
      </w:r>
      <w:hyperlink r:id="rId17">
        <w:r>
          <w:rPr>
            <w:rStyle w:val="Hyperlink"/>
          </w:rPr>
          <w:t>b</w:t>
        </w:r>
      </w:hyperlink>
      <w:r>
        <w:t xml:space="preserve"> /&gt; </w:t>
      </w:r>
    </w:p>
    <w:p w:rsidRDefault="00476CD1" w:rsidP="00476CD1" w:rsidR="00476CD1">
      <w:pPr>
        <w:pStyle w:val="c"/>
      </w:pPr>
      <w:r>
        <w:t xml:space="preserve">  &lt;/w:</w:t>
      </w:r>
      <w:hyperlink r:id="rId14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style</w:t>
        </w:r>
      </w:hyperlink>
      <w:r>
        <w:t>&gt;</w:t>
      </w:r>
    </w:p>
    <w:p w:rsidRDefault="00476CD1" w:rsidP="00476CD1" w:rsidR="00476CD1">
      <w:r>
        <w:t xml:space="preserve">The definition of the </w:t>
      </w:r>
      <w:r>
        <w:t>Green</w:t>
      </w:r>
      <w:r>
        <w:t xml:space="preserve"> character style has a </w:t>
      </w:r>
      <w:r>
        <w:t/>
      </w:r>
      <w:hyperlink r:id="rId10">
        <w:r>
          <w:rPr>
            <w:rStyle w:val="Hyperlink"/>
          </w:rPr>
          <w:t>basedOn</w:t>
        </w:r>
      </w:hyperlink>
      <w:r>
        <w:t/>
      </w:r>
      <w:r>
        <w:t xml:space="preserve"> element which specifies the </w:t>
      </w:r>
      <w:r>
        <w:t>Base</w:t>
      </w:r>
      <w:r>
        <w:t xml:space="preserve"> style. This means that any use of the </w:t>
      </w:r>
      <w:r>
        <w:t>Green</w:t>
      </w:r>
      <w:r>
        <w:t xml:space="preserve"> style is defined as bold, green, Arial text. </w:t>
      </w:r>
      <w:r>
        <w:t>end example</w:t>
      </w:r>
      <w:r>
        <w:t>]</w:t>
      </w:r>
    </w:p>
    <w:p w:rsidRDefault="00476CD1" w:rsidP="00476CD1" w:rsidR="00476CD1">
      <w:r>
        <w:t>Conversely, a producer should not output any property on a style which has already been set by a previous level of the style hierarchy, as well as those which match the document defaults. This means that if the document defaults or any previous level in a style’s hierarchy specify a property which is unchanged at this level, that property should not be part of the style definition in the resulting WordprocessingML.</w:t>
      </w:r>
    </w:p>
    <w:p w:rsidRDefault="00476CD1" w:rsidP="00476CD1" w:rsidR="00476CD1">
      <w:r>
        <w:t>[</w:t>
      </w:r>
      <w:r>
        <w:t>Example</w:t>
      </w:r>
      <w:r>
        <w:t xml:space="preserve">: If the document default font is </w:t>
      </w:r>
      <w:r>
        <w:t>Bauhaus 93</w:t>
      </w:r>
      <w:r>
        <w:t xml:space="preserve"> and the </w:t>
      </w:r>
      <w:r>
        <w:t>Heading 1</w:t>
      </w:r>
      <w:r>
        <w:t xml:space="preserve"> style also specifies the Bauhaus 93 font, then a producer should not output any </w:t>
      </w:r>
      <w:r>
        <w:t/>
      </w:r>
      <w:hyperlink r:id="rId16">
        <w:r>
          <w:rPr>
            <w:rStyle w:val="Hyperlink"/>
          </w:rPr>
          <w:t>rFonts</w:t>
        </w:r>
      </w:hyperlink>
      <w:r>
        <w:t/>
      </w:r>
      <w:r>
        <w:t xml:space="preserve"> element for the </w:t>
      </w:r>
      <w:r>
        <w:t>Heading 1</w:t>
      </w:r>
      <w:r>
        <w:t xml:space="preserve"> style definition, because that formatting is inherited from the document defaults. </w:t>
      </w:r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tyles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basedOn.docx" TargetMode="External"/><Relationship Id="rId11" Type="http://schemas.openxmlformats.org/officeDocument/2006/relationships/hyperlink" Target="color.docx" TargetMode="External"/><Relationship Id="rId12" Type="http://schemas.openxmlformats.org/officeDocument/2006/relationships/hyperlink" Target="style.docx" TargetMode="External"/><Relationship Id="rId13" Type="http://schemas.openxmlformats.org/officeDocument/2006/relationships/hyperlink" Target="name.docx" TargetMode="External"/><Relationship Id="rId14" Type="http://schemas.openxmlformats.org/officeDocument/2006/relationships/hyperlink" Target="rPr.docx" TargetMode="External"/><Relationship Id="rId15" Type="http://schemas.openxmlformats.org/officeDocument/2006/relationships/hyperlink" Target="Settings.docx" TargetMode="External"/><Relationship Id="rId16" Type="http://schemas.openxmlformats.org/officeDocument/2006/relationships/hyperlink" Target="rFonts.docx" TargetMode="External"/><Relationship Id="rId17" Type="http://schemas.openxmlformats.org/officeDocument/2006/relationships/hyperlink" Target="b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