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91_1" w:id="100001"/>
      <w:bookmarkStart w:name="book01fb01ab-2b5e-4ec9-bca3-9cd765db692c_1" w:id="100002"/>
      <w:r>
        <w:t>active</w:t>
      </w:r>
      <w:r>
        <w:t xml:space="preserve"> (Record Is Included in Mail Merge)</w:t>
      </w:r>
      <w:bookmarkEnd w:id="100001"/>
    </w:p>
    <w:bookmarkEnd w:id="100002"/>
    <w:p w:rsidRDefault="00476CD1" w:rsidP="00476CD1" w:rsidR="00476CD1">
      <w:r>
        <w:t xml:space="preserve">This element specifies whether a specific record from the specified external data source shall be imported into a merged WordprocessingML document when the mail merge defined for a source document is performed. If this element's </w:t>
      </w:r>
      <w:r>
        <w:t>val</w:t>
      </w:r>
      <w:r>
        <w:t xml:space="preserve"> attribute is </w:t>
      </w:r>
      <w:r>
        <w:t>false</w:t>
      </w:r>
      <w:r>
        <w:t>, then the record specified by the parent element shall not used to create a merged document.</w:t>
      </w:r>
    </w:p>
    <w:p w:rsidRDefault="00476CD1" w:rsidP="00476CD1" w:rsidR="00476CD1">
      <w:r>
        <w:t>If this element is omitted for a given record, the data record associated with it shall be imported into a merged WordprocessingML document when the mail merge is performed.</w:t>
      </w:r>
    </w:p>
    <w:p w:rsidRDefault="00476CD1" w:rsidP="00476CD1" w:rsidR="00476CD1">
      <w:r>
        <w:t>[</w:t>
      </w:r>
      <w:r>
        <w:t>Example</w:t>
      </w:r>
      <w:r>
        <w:t>: Consider the following fragment from a source WordprocessingML document that is connected to an external data source containing two records, one of which will not be imported into a merged WordprocessingML document when the conforming hosting application performs the data import.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recipients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  &lt;w:active w:val="false" /&gt;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uniqueTag</w:t>
        </w:r>
      </w:hyperlink>
      <w:r>
        <w:t xml:space="preserve"> w:val="1126664175"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 xml:space="preserve">    &lt;w:</w:t>
      </w:r>
      <w:hyperlink r:id="rId10">
        <w:r>
          <w:rPr>
            <w:rStyle w:val="Hyperlink"/>
          </w:rPr>
          <w:t>uniqueTag</w:t>
        </w:r>
      </w:hyperlink>
      <w:r>
        <w:t xml:space="preserve"> w:val="1530576378"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recipientData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recipients</w:t>
        </w:r>
      </w:hyperlink>
      <w:r>
        <w:t>&gt;</w:t>
      </w:r>
    </w:p>
    <w:p w:rsidRDefault="00476CD1" w:rsidP="00476CD1" w:rsidR="00476CD1">
      <w:r>
        <w:t xml:space="preserve">In this </w:t>
      </w:r>
      <w:hyperlink r:id="rId11">
        <w:r>
          <w:rPr>
            <w:rStyle w:val="Hyperlink"/>
          </w:rPr>
          <w:t>XML</w:t>
        </w:r>
      </w:hyperlink>
      <w:r>
        <w:t xml:space="preserve"> fragment, the external data record who is identified by the </w:t>
      </w:r>
      <w:r>
        <w:t/>
      </w:r>
      <w:hyperlink r:id="rId10">
        <w:r>
          <w:rPr>
            <w:rStyle w:val="Hyperlink"/>
          </w:rPr>
          <w:t>uniqueTag</w:t>
        </w:r>
      </w:hyperlink>
      <w:r>
        <w:t/>
      </w:r>
      <w:r>
        <w:t xml:space="preserve"> element ( §</w:t>
      </w:r>
      <w:fldSimple w:instr="REF bookeb15e6ce-0f8e-4d70-9ed7-383aee6558e6 \r \h">
        <w:r>
          <w:t>2.14.35</w:t>
        </w:r>
      </w:fldSimple>
      <w:r>
        <w:t xml:space="preserve">) with a </w:t>
      </w:r>
      <w:r>
        <w:t>val</w:t>
      </w:r>
      <w:r>
        <w:t xml:space="preserve"> attribute equal to </w:t>
      </w:r>
      <w:r>
        <w:t>1126664175</w:t>
      </w:r>
      <w:r>
        <w:t xml:space="preserve"> will not be imported into a merged document as the </w:t>
      </w:r>
      <w:r>
        <w:t>active</w:t>
      </w:r>
      <w:r>
        <w:t xml:space="preserve"> element associated with it has a </w:t>
      </w:r>
      <w:r>
        <w:t>val</w:t>
      </w:r>
      <w:r>
        <w:t xml:space="preserve"> attribute equal to </w:t>
      </w:r>
      <w:r>
        <w:t>false</w:t>
      </w:r>
      <w:r>
        <w:t xml:space="preserve">. Conversely, the external data record associated with the </w:t>
      </w:r>
      <w:r>
        <w:t/>
      </w:r>
      <w:hyperlink r:id="rId10">
        <w:r>
          <w:rPr>
            <w:rStyle w:val="Hyperlink"/>
          </w:rPr>
          <w:t>uniqueTag</w:t>
        </w:r>
      </w:hyperlink>
      <w:r>
        <w:t/>
      </w:r>
      <w:r>
        <w:t xml:space="preserve"> element with a </w:t>
      </w:r>
      <w:r>
        <w:t>val</w:t>
      </w:r>
      <w:r>
        <w:t xml:space="preserve"> attribute equal to </w:t>
      </w:r>
      <w:r>
        <w:t>1530576378</w:t>
      </w:r>
      <w:r>
        <w:t xml:space="preserve"> will be imported into a merged document, as its </w:t>
      </w:r>
      <w:r>
        <w:t>active</w:t>
      </w:r>
      <w:r>
        <w:t xml:space="preserve"> element has been omitted (implying the default value of </w:t>
      </w:r>
      <w:r>
        <w:t>true</w:t>
      </w:r>
      <w:r>
        <w:t xml:space="preserve">). </w:t>
      </w:r>
      <w:r>
        <w:t>end example</w:t>
      </w:r>
      <w:r>
        <w:t xml:space="preserve">] 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recipientData</w:t>
              </w:r>
            </w:hyperlink>
            <w:r>
              <w:t/>
            </w:r>
            <w:r>
              <w:t xml:space="preserve"> (§</w:t>
            </w:r>
            <w:fldSimple w:instr="REF bookc0b0b296-536e-4c99-95da-70d66f2badd4 \r \h">
              <w:r>
                <w:t>2.14.28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cipients.docx" TargetMode="External"/><Relationship Id="rId9" Type="http://schemas.openxmlformats.org/officeDocument/2006/relationships/hyperlink" Target="recipientData.docx" TargetMode="External"/><Relationship Id="rId10" Type="http://schemas.openxmlformats.org/officeDocument/2006/relationships/hyperlink" Target="uniqueTag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