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25_1" w:id="100001"/>
      <w:bookmarkStart w:name="book21a287e9-70cc-475f-97a6-d3e98be5f52b_1" w:id="100002"/>
      <w:r>
        <w:t>allowPNG</w:t>
      </w:r>
      <w:r>
        <w:t xml:space="preserve"> (Allow PNG as Graphic Format)</w:t>
      </w:r>
      <w:bookmarkEnd w:id="100001"/>
    </w:p>
    <w:bookmarkEnd w:id="100002"/>
    <w:p w:rsidRDefault="00476CD1" w:rsidP="00476CD1" w:rsidR="00476CD1">
      <w:r>
        <w:t xml:space="preserve">This element specifies that applications shall allow use of the </w:t>
      </w:r>
      <w:smartTag w:element="stockticker" w:uri="urn:schemas-microsoft-com:office:smarttags">
        <w:r>
          <w:t>PNG</w:t>
        </w:r>
      </w:smartTag>
      <w:r>
        <w:t xml:space="preserve"> file </w:t>
      </w:r>
      <w:hyperlink r:id="rId8">
        <w:r>
          <w:rPr>
            <w:rStyle w:val="Hyperlink"/>
          </w:rPr>
          <w:t>format</w:t>
        </w:r>
      </w:hyperlink>
      <w:r>
        <w:t xml:space="preserve"> when the contents of this WordprocessingML document are saved as a web page. This includes all supporting images used as part of this HTML web page.</w:t>
      </w:r>
    </w:p>
    <w:p w:rsidRDefault="00476CD1" w:rsidP="00476CD1" w:rsidR="00476CD1">
      <w:r>
        <w:t xml:space="preserve">If this element is omitted from the document, then the </w:t>
      </w:r>
      <w:smartTag w:element="stockticker" w:uri="urn:schemas-microsoft-com:office:smarttags">
        <w:r>
          <w:t>PNG</w:t>
        </w:r>
      </w:smartTag>
      <w:r>
        <w:t xml:space="preserve"> file </w:t>
      </w:r>
      <w:hyperlink r:id="rId8">
        <w:r>
          <w:rPr>
            <w:rStyle w:val="Hyperlink"/>
          </w:rPr>
          <w:t>format</w:t>
        </w:r>
      </w:hyperlink>
      <w:r>
        <w:t xml:space="preserve"> shall not be allowed when this document is saved as a web page, and that another suitable file </w:t>
      </w:r>
      <w:hyperlink r:id="rId8">
        <w:r>
          <w:rPr>
            <w:rStyle w:val="Hyperlink"/>
          </w:rPr>
          <w:t>format</w:t>
        </w:r>
      </w:hyperlink>
      <w:r>
        <w:t xml:space="preserve"> (such as the JPEG file format) should be utilized in its place.</w:t>
      </w:r>
    </w:p>
    <w:p w:rsidRDefault="00476CD1" w:rsidP="00476CD1" w:rsidR="00476CD1">
      <w:r>
        <w:t>[</w:t>
      </w:r>
      <w:r>
        <w:t>Note</w:t>
      </w:r>
      <w:r>
        <w:t xml:space="preserve">: This setting is intended for applications to save web pages which can be supported by </w:t>
      </w:r>
      <w:hyperlink r:id="rId9">
        <w:r>
          <w:rPr>
            <w:rStyle w:val="Hyperlink"/>
          </w:rPr>
          <w:t>legacy</w:t>
        </w:r>
      </w:hyperlink>
      <w:r>
        <w:t xml:space="preserve"> web browsers which do not support the reading of </w:t>
      </w:r>
      <w:smartTag w:element="stockticker" w:uri="urn:schemas-microsoft-com:office:smarttags">
        <w:r>
          <w:t>PNG</w:t>
        </w:r>
      </w:smartTag>
      <w:r>
        <w:t xml:space="preserve"> images. However, although </w:t>
      </w:r>
      <w:smartTag w:element="stockticker" w:uri="urn:schemas-microsoft-com:office:smarttags">
        <w:r>
          <w:t>PNG</w:t>
        </w:r>
      </w:smartTag>
      <w:r>
        <w:t xml:space="preserve"> utilizes a lossless compression algorithm, JPEG uses 'lossy' compression and may in some cases </w:t>
      </w:r>
      <w:hyperlink r:id="rId10">
        <w:r>
          <w:rPr>
            <w:rStyle w:val="Hyperlink"/>
          </w:rPr>
          <w:t>result</w:t>
        </w:r>
      </w:hyperlink>
      <w:r>
        <w:t xml:space="preserve"> in lower fidelity images. </w:t>
      </w:r>
      <w:r>
        <w:t>end note</w:t>
      </w:r>
      <w:r>
        <w:t>]</w:t>
      </w:r>
    </w:p>
    <w:p w:rsidRDefault="00476CD1" w:rsidP="00476CD1" w:rsidR="00476CD1">
      <w:r>
        <w:t>[</w:t>
      </w:r>
      <w:r>
        <w:t>Example</w:t>
      </w:r>
      <w:r>
        <w:t>: Consider a WordprocessingML document which contains the following content within the web settings part: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webSettings</w:t>
        </w:r>
      </w:hyperlink>
      <w:r>
        <w:t>&gt;</w:t>
      </w:r>
      <w:r>
        <w:br/>
      </w:r>
      <w:r>
        <w:t xml:space="preserve">  &lt;w:allowPNG w:val="true" /&gt;</w:t>
      </w:r>
      <w:r>
        <w:br/>
      </w:r>
      <w:r>
        <w:t>&lt;/w:</w:t>
      </w:r>
      <w:hyperlink r:id="rId11">
        <w:r>
          <w:rPr>
            <w:rStyle w:val="Hyperlink"/>
          </w:rPr>
          <w:t>webSettings</w:t>
        </w:r>
      </w:hyperlink>
      <w:r>
        <w:t>&gt;</w:t>
      </w:r>
    </w:p>
    <w:p w:rsidRDefault="00476CD1" w:rsidP="00476CD1" w:rsidR="00476CD1">
      <w:r>
        <w:t xml:space="preserve">The </w:t>
      </w:r>
      <w:r>
        <w:t>allowPNG</w:t>
      </w:r>
      <w:r>
        <w:t xml:space="preserve"> element has a </w:t>
      </w:r>
      <w:r>
        <w:t>val</w:t>
      </w:r>
      <w:r>
        <w:t xml:space="preserve"> attribute value of </w:t>
      </w:r>
      <w:r>
        <w:t>true</w:t>
      </w:r>
      <w:r>
        <w:t xml:space="preserve">, which specifies that applications may use the </w:t>
      </w:r>
      <w:smartTag w:element="stockticker" w:uri="urn:schemas-microsoft-com:office:smarttags">
        <w:r>
          <w:t>PNG</w:t>
        </w:r>
      </w:smartTag>
      <w:r>
        <w:t xml:space="preserve"> graphic </w:t>
      </w:r>
      <w:hyperlink r:id="rId8">
        <w:r>
          <w:rPr>
            <w:rStyle w:val="Hyperlink"/>
          </w:rPr>
          <w:t>format</w:t>
        </w:r>
      </w:hyperlink>
      <w:r>
        <w:t xml:space="preserve"> as needed when saving this WordprocessingML document as a web page.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webSettings</w:t>
              </w:r>
            </w:hyperlink>
            <w:r>
              <w:t/>
            </w:r>
            <w:r>
              <w:t xml:space="preserve"> (§</w:t>
            </w:r>
            <w:fldSimple w:instr="REF book03b0bd4a-7b3c-4e20-adf7-79081b7c7e55 \r \h">
              <w:r>
                <w:t>2.15.2.44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2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3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5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5">
        <w:r>
          <w:rPr>
            <w:rStyle w:val="Hyperlink"/>
          </w:rPr>
          <w:t>name</w:t>
        </w:r>
      </w:hyperlink>
      <w:r>
        <w:t xml:space="preserve">="val"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13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format.docx" TargetMode="External"/><Relationship Id="rId9" Type="http://schemas.openxmlformats.org/officeDocument/2006/relationships/hyperlink" Target="legacy.docx" TargetMode="External"/><Relationship Id="rId10" Type="http://schemas.openxmlformats.org/officeDocument/2006/relationships/hyperlink" Target="result.docx" TargetMode="External"/><Relationship Id="rId11" Type="http://schemas.openxmlformats.org/officeDocument/2006/relationships/hyperlink" Target="webSettings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ST_OnOff.docx" TargetMode="External"/><Relationship Id="rId14" Type="http://schemas.openxmlformats.org/officeDocument/2006/relationships/hyperlink" Target="type.docx" TargetMode="External"/><Relationship Id="rId15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