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44.png" ContentType="image/png"/>
  <Override PartName="/word/media/image14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72_1" w:id="100001"/>
      <w:bookmarkStart w:name="book902c084b-86c0-4a0b-961d-007bd2ec56a5_1" w:id="100002"/>
      <w:r>
        <w:t>allowSpaceOfSameStyleInTable</w:t>
      </w:r>
      <w:r>
        <w:t xml:space="preserve"> (Allow Contextual Spacing of </w:t>
      </w:r>
      <w:hyperlink r:id="rId10">
        <w:r>
          <w:rPr>
            <w:rStyle w:val="Hyperlink"/>
          </w:rPr>
          <w:t>Paragraphs</w:t>
        </w:r>
      </w:hyperlink>
      <w:r>
        <w:t xml:space="preserve"> in Tables)</w:t>
      </w:r>
      <w:bookmarkEnd w:id="100001"/>
    </w:p>
    <w:bookmarkEnd w:id="100002"/>
    <w:p w:rsidRDefault="00476CD1" w:rsidP="00476CD1" w:rsidR="00476CD1">
      <w:r>
        <w:t xml:space="preserve">This element specifies whether the suppression of additional space (contextual spacing) defined using the </w:t>
      </w:r>
      <w:r>
        <w:t/>
      </w:r>
      <w:hyperlink r:id="rId11">
        <w:r>
          <w:rPr>
            <w:rStyle w:val="Hyperlink"/>
          </w:rPr>
          <w:t>contextualSpacing</w:t>
        </w:r>
      </w:hyperlink>
      <w:r>
        <w:t/>
      </w:r>
      <w:r>
        <w:t xml:space="preserve"> element (§</w:t>
      </w:r>
      <w:fldSimple w:instr="REF bookddbd48af-32d7-4cb5-8e47-cff92d1344f1 \r \h">
        <w:r>
          <w:t>2.3.1.9</w:t>
        </w:r>
      </w:fldSimple>
      <w:r>
        <w:t>) shall be applied to paragraphs contained within tables.</w:t>
      </w:r>
    </w:p>
    <w:p w:rsidRDefault="00476CD1" w:rsidP="00476CD1" w:rsidR="00476CD1">
      <w:r>
        <w:t xml:space="preserve">Typically, the rules for the removal of additional paragraph </w:t>
      </w:r>
      <w:hyperlink r:id="rId12">
        <w:r>
          <w:rPr>
            <w:rStyle w:val="Hyperlink"/>
          </w:rPr>
          <w:t>spacing</w:t>
        </w:r>
      </w:hyperlink>
      <w:r>
        <w:t xml:space="preserve"> via the </w:t>
      </w:r>
      <w:r>
        <w:t/>
      </w:r>
      <w:hyperlink r:id="rId11">
        <w:r>
          <w:rPr>
            <w:rStyle w:val="Hyperlink"/>
          </w:rPr>
          <w:t>contextualSpacing</w:t>
        </w:r>
      </w:hyperlink>
      <w:r>
        <w:t/>
      </w:r>
      <w:r>
        <w:t xml:space="preserve"> element are applied to all paragraphs in a WordprocessingML document.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this setting shall always be ignored for paragraphs in </w:t>
      </w:r>
      <w:hyperlink r:id="rId13">
        <w:r>
          <w:rPr>
            <w:rStyle w:val="Hyperlink"/>
          </w:rPr>
          <w:t>table</w:t>
        </w:r>
      </w:hyperlink>
      <w:r>
        <w:t xml:space="preserve"> cells (and additional </w:t>
      </w:r>
      <w:hyperlink r:id="rId12">
        <w:r>
          <w:rPr>
            <w:rStyle w:val="Hyperlink"/>
          </w:rPr>
          <w:t>spacing</w:t>
        </w:r>
      </w:hyperlink>
      <w:r>
        <w:t xml:space="preserve"> shall be allowed).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a default paragraph style with additional </w:t>
      </w:r>
      <w:hyperlink r:id="rId12">
        <w:r>
          <w:rPr>
            <w:rStyle w:val="Hyperlink"/>
          </w:rPr>
          <w:t>spacing</w:t>
        </w:r>
      </w:hyperlink>
      <w:r>
        <w:t xml:space="preserve"> after and contextual </w:t>
      </w:r>
      <w:hyperlink r:id="rId12">
        <w:r>
          <w:rPr>
            <w:rStyle w:val="Hyperlink"/>
          </w:rPr>
          <w:t>spacing</w:t>
        </w:r>
      </w:hyperlink>
      <w:r>
        <w:t xml:space="preserve"> set, as follows:</w:t>
      </w:r>
    </w:p>
    <w:p w:rsidRDefault="00476CD1" w:rsidP="00476CD1" w:rsidR="00476CD1">
      <w:pPr>
        <w:pStyle w:val="c"/>
      </w:pPr>
      <w:r>
        <w:t>&lt;w:style w:name="Normal" w:default="1"&gt;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spacing</w:t>
        </w:r>
      </w:hyperlink>
      <w:r>
        <w:t xml:space="preserve"> w:after="200" /&gt;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contextualSpacing</w:t>
        </w:r>
      </w:hyperlink>
      <w:r>
        <w:t xml:space="preserve">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default presentation would have the </w:t>
      </w:r>
      <w:hyperlink r:id="rId12">
        <w:r>
          <w:rPr>
            <w:rStyle w:val="Hyperlink"/>
          </w:rPr>
          <w:t>spacing</w:t>
        </w:r>
      </w:hyperlink>
      <w:r>
        <w:t xml:space="preserve"> suppressed </w:t>
      </w:r>
      <w:hyperlink r:id="rId15">
        <w:r>
          <w:rPr>
            <w:rStyle w:val="Hyperlink"/>
          </w:rPr>
          <w:t>between</w:t>
        </w:r>
      </w:hyperlink>
      <w:r>
        <w:t xml:space="preserve"> all paragraphs, since they are all of the default paragraph style defined above (contextual </w:t>
      </w:r>
      <w:hyperlink r:id="rId12">
        <w:r>
          <w:rPr>
            <w:rStyle w:val="Hyperlink"/>
          </w:rPr>
          <w:t>spacing</w:t>
        </w:r>
      </w:hyperlink>
      <w:r>
        <w:t xml:space="preserve"> applies):</w:t>
      </w:r>
    </w:p>
    <w:p w:rsidRDefault="00476CD1" w:rsidP="00476CD1" w:rsidR="00476CD1">
      <w:r>
        <w:drawing>
          <wp:inline distR="0" distL="0" distB="0" distT="0">
            <wp:extent cy="3139440" cx="6221730"/>
            <wp:effectExtent b="0" r="0" t="0" l="0"/>
            <wp:docPr name="Picture 5" id="4196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139440" cx="622173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&lt;w:allowSpaceOfSameStyleInTable /&gt;</w:t>
      </w:r>
      <w:r>
        <w:br/>
      </w:r>
      <w:r>
        <w:t>&lt;/w:</w:t>
      </w:r>
      <w:hyperlink r:id="rId16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paragraphs in the </w:t>
      </w:r>
      <w:hyperlink r:id="rId13">
        <w:r>
          <w:rPr>
            <w:rStyle w:val="Hyperlink"/>
          </w:rPr>
          <w:t>table</w:t>
        </w:r>
      </w:hyperlink>
      <w:r>
        <w:t xml:space="preserve"> will never have their </w:t>
      </w:r>
      <w:hyperlink r:id="rId12">
        <w:r>
          <w:rPr>
            <w:rStyle w:val="Hyperlink"/>
          </w:rPr>
          <w:t>spacing</w:t>
        </w:r>
      </w:hyperlink>
      <w:r>
        <w:t xml:space="preserve"> suppressed, resulting in the following output:</w:t>
      </w:r>
    </w:p>
    <w:p w:rsidRDefault="00476CD1" w:rsidP="00476CD1" w:rsidR="00476CD1">
      <w:r>
        <w:drawing>
          <wp:inline distR="0" distL="0" distB="0" distT="0">
            <wp:extent cy="3375025" cx="6259195"/>
            <wp:effectExtent b="0" r="0" t="0" l="0"/>
            <wp:docPr name="Picture 6" id="9744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375025" cx="625919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7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44.png"></Relationship><Relationship Id="rId9" Type="http://schemas.openxmlformats.org/officeDocument/2006/relationships/image" Target="media/image145.png"></Relationship><Relationship Id="rId10" Type="http://schemas.openxmlformats.org/officeDocument/2006/relationships/hyperlink" Target="Paragraphs.docx" TargetMode="External"/><Relationship Id="rId11" Type="http://schemas.openxmlformats.org/officeDocument/2006/relationships/hyperlink" Target="contextualSpacing.docx" TargetMode="External"/><Relationship Id="rId12" Type="http://schemas.openxmlformats.org/officeDocument/2006/relationships/hyperlink" Target="spacing.docx" TargetMode="External"/><Relationship Id="rId13" Type="http://schemas.openxmlformats.org/officeDocument/2006/relationships/hyperlink" Target="table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between.docx" TargetMode="External"/><Relationship Id="rId16" Type="http://schemas.openxmlformats.org/officeDocument/2006/relationships/hyperlink" Target="compat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ST_OnOff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