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37_1" w:id="100001"/>
      <w:bookmarkStart w:name="bookd10a9385-06a9-4630-85ee-a26ff5163ce9_1" w:id="100002"/>
      <w:r>
        <w:t>autoFormatOverride</w:t>
      </w:r>
      <w:r>
        <w:t xml:space="preserve"> (Allow Automatic Formatting to Override Formatting Protection Settings)</w:t>
      </w:r>
      <w:bookmarkEnd w:id="100001"/>
    </w:p>
    <w:bookmarkEnd w:id="100002"/>
    <w:p w:rsidRDefault="00476CD1" w:rsidP="00476CD1" w:rsidR="00476CD1">
      <w:r>
        <w:t xml:space="preserve">This element specifies whether formatting automatically applied by an application (i.e. not explicitly applied by a use or an application) shall be allowed to override formatting protection </w:t>
      </w:r>
      <w:hyperlink r:id="rId8">
        <w:r>
          <w:rPr>
            <w:rStyle w:val="Hyperlink"/>
          </w:rPr>
          <w:t>enabled</w:t>
        </w:r>
      </w:hyperlink>
      <w:r>
        <w:t xml:space="preserve"> via the </w:t>
      </w:r>
      <w:r>
        <w:t>formatting</w:t>
      </w:r>
      <w:r>
        <w:t xml:space="preserve"> attribute on the </w:t>
      </w:r>
      <w:r>
        <w:t/>
      </w:r>
      <w:hyperlink r:id="rId9">
        <w:r>
          <w:rPr>
            <w:rStyle w:val="Hyperlink"/>
          </w:rPr>
          <w:t>documentProtection</w:t>
        </w:r>
      </w:hyperlink>
      <w:r>
        <w:t/>
      </w:r>
      <w:r>
        <w:t xml:space="preserve"> element (§</w:t>
      </w:r>
      <w:fldSimple w:instr="REF bookd10a9385-06a9-4630-85ee-a26ff5163ce9_1 \r \h">
        <w:r>
          <w:t>2.15.1.9</w:t>
        </w:r>
      </w:fldSimple>
      <w:r>
        <w:t>) when those formatting operations would add formatting which has been explicitly disabled. [</w:t>
      </w:r>
      <w:r>
        <w:t>Example</w:t>
      </w:r>
      <w:r>
        <w:t xml:space="preserve">: Automatically adding superscript to the </w:t>
      </w:r>
      <w:r>
        <w:t>st</w:t>
      </w:r>
      <w:r>
        <w:t xml:space="preserve"> in the string </w:t>
      </w:r>
      <w:r>
        <w:t>1st</w:t>
      </w:r>
      <w:r>
        <w:t xml:space="preserve">. </w:t>
      </w:r>
      <w:r>
        <w:t>end example</w:t>
      </w:r>
      <w:r>
        <w:t>]</w:t>
      </w:r>
    </w:p>
    <w:p w:rsidRDefault="00476CD1" w:rsidP="00476CD1" w:rsidR="00476CD1">
      <w:r>
        <w:t xml:space="preserve">If this element is omitted, then no automatic formatting rule(s) shall be allowed to override the formatting restrictions </w:t>
      </w:r>
      <w:hyperlink r:id="rId8">
        <w:r>
          <w:rPr>
            <w:rStyle w:val="Hyperlink"/>
          </w:rPr>
          <w:t>enabled</w:t>
        </w:r>
      </w:hyperlink>
      <w:r>
        <w:t xml:space="preserve"> for the document.</w:t>
      </w:r>
    </w:p>
    <w:p w:rsidRDefault="00476CD1" w:rsidP="00476CD1" w:rsidR="00476CD1">
      <w:r>
        <w:t>[</w:t>
      </w:r>
      <w:r>
        <w:t>Example</w:t>
      </w:r>
      <w:r>
        <w:t xml:space="preserve"> Consider a WordprocessingML document which has been protected such that a user shall not be able to directly </w:t>
      </w:r>
      <w:hyperlink r:id="rId10">
        <w:r>
          <w:rPr>
            <w:rStyle w:val="Hyperlink"/>
          </w:rPr>
          <w:t>format</w:t>
        </w:r>
      </w:hyperlink>
      <w:r>
        <w:t xml:space="preserve"> text within the document. Consider also that the hosting application has been constructed such that if a user enters a ampersand, then one or more alphabetical characters, then another ampersand, that the alphabetical characters are to take on italicized formatting.</w:t>
      </w:r>
    </w:p>
    <w:p w:rsidRDefault="00476CD1" w:rsidP="00476CD1" w:rsidR="00476CD1">
      <w:r>
        <w:t xml:space="preserve">If the </w:t>
      </w:r>
      <w:r>
        <w:t>autoFormatOverride</w:t>
      </w:r>
      <w:r>
        <w:t xml:space="preserve"> element is omitted or set to </w:t>
      </w:r>
      <w:r>
        <w:t>false</w:t>
      </w:r>
      <w:r>
        <w:t xml:space="preserve"> and document protection is </w:t>
      </w:r>
      <w:hyperlink r:id="rId8">
        <w:r>
          <w:rPr>
            <w:rStyle w:val="Hyperlink"/>
          </w:rPr>
          <w:t>enabled</w:t>
        </w:r>
      </w:hyperlink>
      <w:r>
        <w:t xml:space="preserve">, the aforementioned series of events will not cause the English alphabetical characters to be italicized as the document protection preventing formatting of the document in question will supersede the formatting to take place after these events. If this operation should not be prevented when </w:t>
      </w:r>
      <w:hyperlink r:id="rId11">
        <w:r>
          <w:rPr>
            <w:rStyle w:val="Hyperlink"/>
          </w:rPr>
          <w:t>active</w:t>
        </w:r>
      </w:hyperlink>
      <w:r>
        <w:t xml:space="preserve"> formatting restrictions are used, this would be specified using the following WordprocessingML:</w:t>
      </w:r>
    </w:p>
    <w:p w:rsidRDefault="00476CD1" w:rsidP="00476CD1" w:rsidR="00476CD1">
      <w:pPr>
        <w:pStyle w:val="c"/>
      </w:pPr>
      <w:r>
        <w:t>&lt;w:autoFormatOverride w:val="true"/&gt;</w:t>
      </w:r>
    </w:p>
    <w:p w:rsidRDefault="00476CD1" w:rsidP="00476CD1" w:rsidR="00476CD1">
      <w:r>
        <w:t xml:space="preserve">The </w:t>
      </w:r>
      <w:r>
        <w:t>autoFormatOverride</w:t>
      </w:r>
      <w:r>
        <w:t xml:space="preserve"> element's </w:t>
      </w:r>
      <w:r>
        <w:t>val</w:t>
      </w:r>
      <w:r>
        <w:t xml:space="preserve"> attribute is equal to </w:t>
      </w:r>
      <w:r>
        <w:t>on</w:t>
      </w:r>
      <w:r>
        <w:t xml:space="preserve"> specifying that the automatic formatting </w:t>
      </w:r>
      <w:hyperlink r:id="rId12">
        <w:r>
          <w:rPr>
            <w:rStyle w:val="Hyperlink"/>
          </w:rPr>
          <w:t>behavior</w:t>
        </w:r>
      </w:hyperlink>
      <w:r>
        <w:t xml:space="preserve"> shall be applied regardless of the formatting restrictions in place.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enabled.docx" TargetMode="External"/><Relationship Id="rId9" Type="http://schemas.openxmlformats.org/officeDocument/2006/relationships/hyperlink" Target="documentProtection.docx" TargetMode="External"/><Relationship Id="rId10" Type="http://schemas.openxmlformats.org/officeDocument/2006/relationships/hyperlink" Target="format.docx" TargetMode="External"/><Relationship Id="rId11" Type="http://schemas.openxmlformats.org/officeDocument/2006/relationships/hyperlink" Target="active.docx" TargetMode="External"/><Relationship Id="rId12" Type="http://schemas.openxmlformats.org/officeDocument/2006/relationships/hyperlink" Target="behavior.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