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890_1" w:id="100001"/>
      <w:bookmarkStart w:name="book93a81102-0731-4645-a13f-4f578125c1a5_1" w:id="100002"/>
      <w:r>
        <w:t>basedOn</w:t>
      </w:r>
      <w:r>
        <w:t xml:space="preserve"> (Parent Style ID)</w:t>
      </w:r>
      <w:bookmarkEnd w:id="100001"/>
    </w:p>
    <w:bookmarkEnd w:id="100002"/>
    <w:p w:rsidRDefault="00476CD1" w:rsidP="00476CD1" w:rsidR="00476CD1">
      <w:r>
        <w:t xml:space="preserve">This element specifies the style ID of the parent style from which this style inherits in the style inheritance. The </w:t>
      </w:r>
      <w:r>
        <w:t>style inheritance</w:t>
      </w:r>
      <w:r>
        <w:t xml:space="preserve"> refers to a set of </w:t>
      </w:r>
      <w:hyperlink r:id="rId8">
        <w:r>
          <w:rPr>
            <w:rStyle w:val="Hyperlink"/>
          </w:rPr>
          <w:t>styles</w:t>
        </w:r>
      </w:hyperlink>
      <w:r>
        <w:t xml:space="preserve"> which inherit from one another to produce the resulting set of properties for a single style. The </w:t>
      </w:r>
      <w:r>
        <w:t>val</w:t>
      </w:r>
      <w:r>
        <w:t xml:space="preserve"> attribute of this element specifies the </w:t>
      </w:r>
      <w:r>
        <w:t>styleId</w:t>
      </w:r>
      <w:r>
        <w:t xml:space="preserve"> attribute for the parent style in the style inheritance.</w:t>
      </w:r>
    </w:p>
    <w:p w:rsidRDefault="00476CD1" w:rsidP="00476CD1" w:rsidR="00476CD1">
      <w:r>
        <w:t xml:space="preserve">If this element is omitted, then this style shall not be based on any other style in the current document (i.e. this element is the root of the style inheritance for a style). If no style in the current document specifies the </w:t>
      </w:r>
      <w:r>
        <w:t>styleId</w:t>
      </w:r>
      <w:r>
        <w:t xml:space="preserve"> present in the </w:t>
      </w:r>
      <w:r>
        <w:t>val</w:t>
      </w:r>
      <w:r>
        <w:t xml:space="preserve"> attribute, then this element shall be ignored (i.e. this element is the root of the style inheritance for a style).</w:t>
      </w:r>
    </w:p>
    <w:p w:rsidRDefault="00476CD1" w:rsidP="00476CD1" w:rsidR="00476CD1">
      <w:r>
        <w:t xml:space="preserve">If a style with this </w:t>
      </w:r>
      <w:r>
        <w:t>styleId</w:t>
      </w:r>
      <w:r>
        <w:t xml:space="preserve"> is present, then it shall be subject to the following restrictions:</w:t>
      </w:r>
    </w:p>
    <w:p w:rsidRDefault="00476CD1" w:rsidP="00476CD1" w:rsidR="00476CD1">
      <w:pPr>
        <w:pStyle w:val="ListBullet"/>
        <w:numPr>
          <w:ilvl w:val="0"/>
          <w:numId w:val="87"/>
        </w:numPr>
      </w:pPr>
      <w:r>
        <w:t xml:space="preserve">If the current style is a </w:t>
      </w:r>
      <w:hyperlink r:id="rId9">
        <w:r>
          <w:rPr>
            <w:rStyle w:val="Hyperlink"/>
          </w:rPr>
          <w:t>table</w:t>
        </w:r>
      </w:hyperlink>
      <w:r>
        <w:t xml:space="preserve"> style, then the parent style must also be a </w:t>
      </w:r>
      <w:hyperlink r:id="rId9">
        <w:r>
          <w:rPr>
            <w:rStyle w:val="Hyperlink"/>
          </w:rPr>
          <w:t>table</w:t>
        </w:r>
      </w:hyperlink>
      <w:r>
        <w:t xml:space="preserve"> style, or this element shall be ignored.</w:t>
      </w:r>
    </w:p>
    <w:p w:rsidRDefault="00476CD1" w:rsidP="00476CD1" w:rsidR="00476CD1">
      <w:pPr>
        <w:pStyle w:val="ListBullet"/>
      </w:pPr>
      <w:r>
        <w:t>If the current style is a paragraph style, then the parent style must also be a paragraph style, or this element shall be ignored.</w:t>
      </w:r>
    </w:p>
    <w:p w:rsidRDefault="00476CD1" w:rsidP="00476CD1" w:rsidR="00476CD1">
      <w:pPr>
        <w:pStyle w:val="ListBullet"/>
      </w:pPr>
      <w:r>
        <w:t>If the current style is a character style, then the parent style must also be a character style, or this element shall be ignored.</w:t>
      </w:r>
    </w:p>
    <w:p w:rsidRDefault="00476CD1" w:rsidP="00476CD1" w:rsidR="00476CD1">
      <w:pPr>
        <w:pStyle w:val="ListBullet"/>
      </w:pPr>
      <w:r>
        <w:t xml:space="preserve">If the current style is a </w:t>
      </w:r>
      <w:hyperlink r:id="rId10">
        <w:r>
          <w:rPr>
            <w:rStyle w:val="Hyperlink"/>
          </w:rPr>
          <w:t>numbering</w:t>
        </w:r>
      </w:hyperlink>
      <w:r>
        <w:t xml:space="preserve"> style, then this element shall be ignored.</w:t>
      </w:r>
    </w:p>
    <w:p w:rsidRDefault="00476CD1" w:rsidP="00476CD1" w:rsidR="00476CD1">
      <w:r>
        <w:t>[</w:t>
      </w:r>
      <w:r>
        <w:t>Example</w:t>
      </w:r>
      <w:r>
        <w:t xml:space="preserve">: Consider three WordprocessingML character </w:t>
      </w:r>
      <w:hyperlink r:id="rId8">
        <w:r>
          <w:rPr>
            <w:rStyle w:val="Hyperlink"/>
          </w:rPr>
          <w:t>styles</w:t>
        </w:r>
      </w:hyperlink>
      <w:r>
        <w:t xml:space="preserve"> defined as follows:</w:t>
      </w:r>
    </w:p>
    <w:p w:rsidRDefault="00476CD1" w:rsidP="00476CD1" w:rsidR="00476CD1">
      <w:pPr>
        <w:pStyle w:val="ListBullet"/>
      </w:pPr>
      <w:r>
        <w:t xml:space="preserve">A character style with a </w:t>
      </w:r>
      <w:r>
        <w:t>styleId</w:t>
      </w:r>
      <w:r>
        <w:t xml:space="preserve"> value of </w:t>
      </w:r>
      <w:r>
        <w:t>Strong</w:t>
      </w:r>
      <w:r>
        <w:t xml:space="preserve"> whose properties consist of the bold property</w:t>
      </w:r>
    </w:p>
    <w:p w:rsidRDefault="00476CD1" w:rsidP="00476CD1" w:rsidR="00476CD1">
      <w:pPr>
        <w:pStyle w:val="ListBullet"/>
      </w:pPr>
      <w:r>
        <w:t xml:space="preserve">A character style with a </w:t>
      </w:r>
      <w:r>
        <w:t>styleId</w:t>
      </w:r>
      <w:r>
        <w:t xml:space="preserve"> value of </w:t>
      </w:r>
      <w:r>
        <w:t>Underline</w:t>
      </w:r>
      <w:r>
        <w:t xml:space="preserve"> whose properties consist of the underline property</w:t>
      </w:r>
    </w:p>
    <w:p w:rsidRDefault="00476CD1" w:rsidP="00476CD1" w:rsidR="00476CD1">
      <w:pPr>
        <w:pStyle w:val="ListBullet"/>
      </w:pPr>
      <w:r>
        <w:t xml:space="preserve">A character style with a </w:t>
      </w:r>
      <w:r>
        <w:t>styleId</w:t>
      </w:r>
      <w:r>
        <w:t xml:space="preserve"> value of </w:t>
      </w:r>
      <w:r>
        <w:t>Emphasis</w:t>
      </w:r>
      <w:r>
        <w:t xml:space="preserve"> whose properties consist of the italics property</w:t>
      </w:r>
    </w:p>
    <w:p w:rsidRDefault="00476CD1" w:rsidP="00476CD1" w:rsidR="00476CD1">
      <w:r>
        <w:t xml:space="preserve">Each of these character </w:t>
      </w:r>
      <w:hyperlink r:id="rId8">
        <w:r>
          <w:rPr>
            <w:rStyle w:val="Hyperlink"/>
          </w:rPr>
          <w:t>styles</w:t>
        </w:r>
      </w:hyperlink>
      <w:r>
        <w:t xml:space="preserve"> defines a single character formatting property. If the </w:t>
      </w:r>
      <w:r>
        <w:t>basedOn</w:t>
      </w:r>
      <w:r>
        <w:t xml:space="preserve"> values for each element were defined as follows:</w:t>
      </w:r>
    </w:p>
    <w:p w:rsidRDefault="00476CD1" w:rsidP="00476CD1" w:rsidR="00476CD1">
      <w:pPr>
        <w:pStyle w:val="c"/>
      </w:pPr>
      <w:r>
        <w:t>&lt;w:style w:styleId="Strong"&gt;</w:t>
      </w:r>
      <w:r>
        <w:br/>
      </w:r>
      <w:r>
        <w:t xml:space="preserve">  &lt;w:basedOn w:val="Underline"/&gt;</w:t>
      </w:r>
      <w:r>
        <w:br/>
      </w:r>
      <w:r>
        <w:t xml:space="preserve">  …</w:t>
      </w:r>
      <w:r>
        <w:br/>
      </w:r>
      <w:r>
        <w:t xml:space="preserve">  &lt;w:</w:t>
      </w:r>
      <w:hyperlink r:id="rId11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b</w:t>
        </w:r>
      </w:hyperlink>
      <w:r>
        <w:t>/&gt;</w:t>
      </w:r>
      <w:r>
        <w:br/>
      </w:r>
      <w:r>
        <w:t xml:space="preserve">  &lt;/w:</w:t>
      </w:r>
      <w:hyperlink r:id="rId11">
        <w:r>
          <w:rPr>
            <w:rStyle w:val="Hyperlink"/>
          </w:rPr>
          <w:t>rPr</w:t>
        </w:r>
      </w:hyperlink>
      <w:r>
        <w:t>&gt;</w:t>
      </w:r>
      <w:r>
        <w:br/>
      </w:r>
      <w:r>
        <w:t>&lt;/w:style&gt;</w:t>
      </w:r>
    </w:p>
    <w:p w:rsidRDefault="00476CD1" w:rsidP="00476CD1" w:rsidR="00476CD1">
      <w:pPr>
        <w:pStyle w:val="c"/>
      </w:pPr>
      <w:r>
        <w:t>&lt;w:style w:styleId="Underline"&gt;</w:t>
      </w:r>
      <w:r>
        <w:br/>
      </w:r>
      <w:r>
        <w:t xml:space="preserve">  &lt;w:basedOn w:val="Emphasis"/&gt;</w:t>
      </w:r>
      <w:r>
        <w:br/>
      </w:r>
      <w:r>
        <w:t xml:space="preserve">  …</w:t>
      </w:r>
      <w:r>
        <w:br/>
      </w:r>
      <w:r>
        <w:t xml:space="preserve">  &lt;w:</w:t>
      </w:r>
      <w:hyperlink r:id="rId11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&lt;w:</w:t>
      </w:r>
      <w:hyperlink r:id="rId13">
        <w:r>
          <w:rPr>
            <w:rStyle w:val="Hyperlink"/>
          </w:rPr>
          <w:t>u</w:t>
        </w:r>
      </w:hyperlink>
      <w:r>
        <w:t>/&gt;</w:t>
      </w:r>
      <w:r>
        <w:br/>
      </w:r>
      <w:r>
        <w:t xml:space="preserve">  &lt;/w:</w:t>
      </w:r>
      <w:hyperlink r:id="rId11">
        <w:r>
          <w:rPr>
            <w:rStyle w:val="Hyperlink"/>
          </w:rPr>
          <w:t>rPr</w:t>
        </w:r>
      </w:hyperlink>
      <w:r>
        <w:t>&gt;</w:t>
      </w:r>
      <w:r>
        <w:br/>
      </w:r>
      <w:r>
        <w:t>&lt;/w:style&gt;</w:t>
      </w:r>
    </w:p>
    <w:p w:rsidRDefault="00476CD1" w:rsidP="00476CD1" w:rsidR="00476CD1">
      <w:pPr>
        <w:pStyle w:val="c"/>
      </w:pPr>
      <w:r>
        <w:t>&lt;w:style w:styleId="Emphasis"&gt;</w:t>
      </w:r>
      <w:r>
        <w:br/>
      </w:r>
      <w:r>
        <w:t xml:space="preserve">  …</w:t>
      </w:r>
      <w:r>
        <w:br/>
      </w:r>
      <w:r>
        <w:t xml:space="preserve">  &lt;w:</w:t>
      </w:r>
      <w:hyperlink r:id="rId11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i</w:t>
        </w:r>
      </w:hyperlink>
      <w:r>
        <w:t>/&gt;</w:t>
      </w:r>
      <w:r>
        <w:br/>
      </w:r>
      <w:r>
        <w:t xml:space="preserve">  &lt;/w:</w:t>
      </w:r>
      <w:hyperlink r:id="rId11">
        <w:r>
          <w:rPr>
            <w:rStyle w:val="Hyperlink"/>
          </w:rPr>
          <w:t>rPr</w:t>
        </w:r>
      </w:hyperlink>
      <w:r>
        <w:t>&gt;</w:t>
      </w:r>
      <w:r>
        <w:br/>
      </w:r>
      <w:r>
        <w:t>&lt;/w:style&gt;</w:t>
      </w:r>
    </w:p>
    <w:p w:rsidRDefault="00476CD1" w:rsidP="00476CD1" w:rsidR="00476CD1">
      <w:r>
        <w:t xml:space="preserve">The </w:t>
      </w:r>
      <w:r>
        <w:t>Strong</w:t>
      </w:r>
      <w:r>
        <w:t xml:space="preserve"> style is based on the </w:t>
      </w:r>
      <w:r>
        <w:t>Underline</w:t>
      </w:r>
      <w:r>
        <w:t xml:space="preserve"> style which is in turn based on the </w:t>
      </w:r>
      <w:r>
        <w:t>Emphasis</w:t>
      </w:r>
      <w:r>
        <w:t xml:space="preserve"> style. This means that the actual definition of the </w:t>
      </w:r>
      <w:r>
        <w:t>Strong</w:t>
      </w:r>
      <w:r>
        <w:t xml:space="preserve"> style would be as follows:</w:t>
      </w:r>
    </w:p>
    <w:p w:rsidRDefault="00476CD1" w:rsidP="00476CD1" w:rsidR="00476CD1">
      <w:pPr>
        <w:pStyle w:val="ListBullet"/>
      </w:pPr>
      <w:r>
        <w:t>Bold</w:t>
      </w:r>
    </w:p>
    <w:p w:rsidRDefault="00476CD1" w:rsidP="00476CD1" w:rsidR="00476CD1">
      <w:pPr>
        <w:pStyle w:val="ListBullet"/>
      </w:pPr>
      <w:r>
        <w:t xml:space="preserve">Underline (inherited from </w:t>
      </w:r>
      <w:r>
        <w:t>Underline</w:t>
      </w:r>
      <w:r>
        <w:t>)</w:t>
      </w:r>
    </w:p>
    <w:p w:rsidRDefault="00476CD1" w:rsidP="00476CD1" w:rsidR="00476CD1">
      <w:pPr>
        <w:pStyle w:val="ListBullet"/>
      </w:pPr>
      <w:r>
        <w:t xml:space="preserve">Italics (inherited from </w:t>
      </w:r>
      <w:r>
        <w:t>Emphasis</w:t>
      </w:r>
      <w:r>
        <w:t>)</w:t>
      </w:r>
    </w:p>
    <w:p w:rsidRDefault="00476CD1" w:rsidP="00476CD1" w:rsidR="00476CD1">
      <w:r>
        <w:t xml:space="preserve">The style chain for the </w:t>
      </w:r>
      <w:r>
        <w:t>Strong</w:t>
      </w:r>
      <w:r>
        <w:t xml:space="preserve"> style would be defined as follows:</w:t>
      </w:r>
    </w:p>
    <w:p w:rsidRDefault="00476CD1" w:rsidP="00476CD1" w:rsidR="00476CD1">
      <w:pPr>
        <w:pStyle w:val="ListBullet"/>
        <w:rPr>
          <w:rStyle w:val="Attributevalue"/>
        </w:rPr>
      </w:pPr>
      <w:r>
        <w:t>Emphasis</w:t>
      </w:r>
    </w:p>
    <w:p w:rsidRDefault="00476CD1" w:rsidP="00476CD1" w:rsidR="00476CD1">
      <w:pPr>
        <w:pStyle w:val="ListBullet"/>
        <w:rPr>
          <w:rStyle w:val="Attributevalue"/>
        </w:rPr>
      </w:pPr>
      <w:r>
        <w:t>Underline</w:t>
      </w:r>
    </w:p>
    <w:p w:rsidRDefault="00476CD1" w:rsidP="00476CD1" w:rsidR="00476CD1">
      <w:pPr>
        <w:pStyle w:val="ListBullet"/>
        <w:rPr>
          <w:rStyle w:val="Attributevalue"/>
        </w:rPr>
      </w:pPr>
      <w:r>
        <w:t>Strong</w:t>
      </w:r>
    </w:p>
    <w:p w:rsidRDefault="00476CD1" w:rsidP="00476CD1" w:rsidR="00476CD1">
      <w:pPr>
        <w:rPr>
          <w:rFonts w:hAnsi="Lucida Console" w:ascii="Lucida Console"/>
          <w:noProof/>
          <w:sz w:val="20"/>
        </w:rPr>
      </w:pPr>
      <w:r>
        <w:t xml:space="preserve">Similarly, the style chain for the </w:t>
      </w:r>
      <w:r>
        <w:t>Underline</w:t>
      </w:r>
      <w:r>
        <w:t xml:space="preserve"> style would be defined as follows:</w:t>
      </w:r>
    </w:p>
    <w:p w:rsidRDefault="00476CD1" w:rsidP="00476CD1" w:rsidR="00476CD1">
      <w:pPr>
        <w:pStyle w:val="ListBullet"/>
        <w:rPr>
          <w:rStyle w:val="Attributevalue"/>
        </w:rPr>
      </w:pPr>
      <w:r>
        <w:t>Emphasis</w:t>
      </w:r>
    </w:p>
    <w:p w:rsidRDefault="00476CD1" w:rsidP="00476CD1" w:rsidR="00476CD1">
      <w:pPr>
        <w:pStyle w:val="ListBullet"/>
        <w:rPr>
          <w:rStyle w:val="Attributevalue"/>
        </w:rPr>
      </w:pPr>
      <w:r>
        <w:t>Underline</w:t>
      </w:r>
    </w:p>
    <w:p w:rsidRDefault="00476CD1" w:rsidP="00476CD1" w:rsidR="00476CD1">
      <w:r>
        <w:t xml:space="preserve">In each case, the style chain is the list of all </w:t>
      </w:r>
      <w:hyperlink r:id="rId8">
        <w:r>
          <w:rPr>
            <w:rStyle w:val="Hyperlink"/>
          </w:rPr>
          <w:t>styles</w:t>
        </w:r>
      </w:hyperlink>
      <w:r>
        <w:t xml:space="preserve"> which are combined in order to produce the entire set of properties for any given style.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style</w:t>
            </w:r>
            <w:r>
              <w:t xml:space="preserve"> (§</w:t>
            </w:r>
            <w:fldSimple w:instr="REF book70319687-72ae-49e5-9982-6d8a3e819f9f \r \h">
              <w:r>
                <w:t>2.7.3.17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(String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that its contents will contain a string.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string are interpreted based on the context of the parent </w:t>
            </w:r>
            <w:hyperlink r:id="rId15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6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7">
              <w:r>
                <w:rPr>
                  <w:rStyle w:val="Hyperlink"/>
                </w:rPr>
                <w:t>pStyle</w:t>
              </w:r>
            </w:hyperlink>
            <w:r>
              <w:t xml:space="preserve"> w:val="heading1" /&gt; 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6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the ID of the associated paragraph style's </w:t>
            </w:r>
            <w:r>
              <w:t>styleId</w:t>
            </w:r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>However, consider the following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8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9">
              <w:r>
                <w:rPr>
                  <w:rStyle w:val="Hyperlink"/>
                </w:rPr>
                <w:t>alias</w:t>
              </w:r>
            </w:hyperlink>
            <w:r>
              <w:t xml:space="preserve"> w:val="SDT Title Example" /&gt;</w:t>
            </w:r>
          </w:p>
          <w:p w:rsidRDefault="00476CD1" w:rsidP="002E5918" w:rsidR="00476CD1">
            <w:pPr>
              <w:pStyle w:val="c"/>
            </w:pPr>
            <w:r>
              <w:t xml:space="preserve">  ...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8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In this case, the decimal number in the </w:t>
            </w:r>
            <w:r>
              <w:t>val</w:t>
            </w:r>
            <w:r>
              <w:t xml:space="preserve"> attribute is the </w:t>
            </w:r>
            <w:hyperlink r:id="rId20">
              <w:r>
                <w:rPr>
                  <w:rStyle w:val="Hyperlink"/>
                </w:rPr>
                <w:t>caption</w:t>
              </w:r>
            </w:hyperlink>
            <w:r>
              <w:t xml:space="preserve"> of the parent structured document tag. In each case, the value is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1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2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5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3">
        <w:r>
          <w:rPr>
            <w:rStyle w:val="Hyperlink"/>
          </w:rPr>
          <w:t>name</w:t>
        </w:r>
      </w:hyperlink>
      <w:r>
        <w:t>="CT_String"&gt;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3">
        <w:r>
          <w:rPr>
            <w:rStyle w:val="Hyperlink"/>
          </w:rPr>
          <w:t>name</w:t>
        </w:r>
      </w:hyperlink>
      <w:r>
        <w:t xml:space="preserve">="val" </w:t>
      </w:r>
      <w:hyperlink r:id="rId22">
        <w:r>
          <w:rPr>
            <w:rStyle w:val="Hyperlink"/>
          </w:rPr>
          <w:t>type</w:t>
        </w:r>
      </w:hyperlink>
      <w:r>
        <w:t>="</w:t>
      </w:r>
      <w:hyperlink r:id="rId21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styles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numbering.docx" TargetMode="External"/><Relationship Id="rId11" Type="http://schemas.openxmlformats.org/officeDocument/2006/relationships/hyperlink" Target="rPr.docx" TargetMode="External"/><Relationship Id="rId12" Type="http://schemas.openxmlformats.org/officeDocument/2006/relationships/hyperlink" Target="b.docx" TargetMode="External"/><Relationship Id="rId13" Type="http://schemas.openxmlformats.org/officeDocument/2006/relationships/hyperlink" Target="u.docx" TargetMode="External"/><Relationship Id="rId14" Type="http://schemas.openxmlformats.org/officeDocument/2006/relationships/hyperlink" Target="i.docx" TargetMode="External"/><Relationship Id="rId15" Type="http://schemas.openxmlformats.org/officeDocument/2006/relationships/hyperlink" Target="XML.docx" TargetMode="External"/><Relationship Id="rId16" Type="http://schemas.openxmlformats.org/officeDocument/2006/relationships/hyperlink" Target="pPr.docx" TargetMode="External"/><Relationship Id="rId17" Type="http://schemas.openxmlformats.org/officeDocument/2006/relationships/hyperlink" Target="pStyle.docx" TargetMode="External"/><Relationship Id="rId18" Type="http://schemas.openxmlformats.org/officeDocument/2006/relationships/hyperlink" Target="sdtPr.docx" TargetMode="External"/><Relationship Id="rId19" Type="http://schemas.openxmlformats.org/officeDocument/2006/relationships/hyperlink" Target="alias.docx" TargetMode="External"/><Relationship Id="rId20" Type="http://schemas.openxmlformats.org/officeDocument/2006/relationships/hyperlink" Target="caption.docx" TargetMode="External"/><Relationship Id="rId21" Type="http://schemas.openxmlformats.org/officeDocument/2006/relationships/hyperlink" Target="ST_String.docx" TargetMode="External"/><Relationship Id="rId22" Type="http://schemas.openxmlformats.org/officeDocument/2006/relationships/hyperlink" Target="type.docx" TargetMode="External"/><Relationship Id="rId2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