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37_1" w:id="100001"/>
      <w:bookmarkStart w:name="book73b1987a-7681-4cfd-939a-bcf76cad6b22_1" w:id="100002"/>
      <w:r>
        <w:t>comment</w:t>
      </w:r>
      <w:r>
        <w:t xml:space="preserve"> (Comment Content)</w:t>
      </w:r>
      <w:bookmarkEnd w:id="100001"/>
    </w:p>
    <w:bookmarkEnd w:id="100002"/>
    <w:p w:rsidRDefault="00476CD1" w:rsidP="00476CD1" w:rsidR="00476CD1">
      <w:r>
        <w:t xml:space="preserve">This element specifies the content of a single comment stored in the </w:t>
      </w:r>
      <w:hyperlink r:id="rId9">
        <w:r>
          <w:rPr>
            <w:rStyle w:val="Hyperlink"/>
          </w:rPr>
          <w:t>Comments</w:t>
        </w:r>
      </w:hyperlink>
      <w:r>
        <w:t xml:space="preserve"> part of a WordprocessingML document.</w:t>
      </w:r>
    </w:p>
    <w:p w:rsidRDefault="00476CD1" w:rsidP="00476CD1" w:rsidR="00476CD1">
      <w:r>
        <w:t xml:space="preserve">If a comment is not referenced by document content via a matching </w:t>
      </w:r>
      <w:r>
        <w:t/>
      </w:r>
      <w:hyperlink r:id="rId10">
        <w:r>
          <w:rPr>
            <w:rStyle w:val="Hyperlink"/>
          </w:rPr>
          <w:t>id</w:t>
        </w:r>
      </w:hyperlink>
      <w:r>
        <w:t/>
      </w:r>
      <w:r>
        <w:t xml:space="preserve"> attribute on a valid use of the </w:t>
      </w:r>
      <w:r>
        <w:t/>
      </w:r>
      <w:hyperlink r:id="rId11">
        <w:r>
          <w:rPr>
            <w:rStyle w:val="Hyperlink"/>
          </w:rPr>
          <w:t>commentReference</w:t>
        </w:r>
      </w:hyperlink>
      <w:r>
        <w:t/>
      </w:r>
      <w:r>
        <w:t xml:space="preserve"> element (§</w:t>
      </w:r>
      <w:fldSimple w:instr=" REF book6ccc53d7-7320-4328-a8ea-2fc800518c8a \w \h ">
        <w:r>
          <w:t>2.13.4.5</w:t>
        </w:r>
      </w:fldSimple>
      <w:r>
        <w:t xml:space="preserve">), then it may be ignored when loading the document. If more than one comment shares the same value for the </w:t>
      </w:r>
      <w:r>
        <w:t/>
      </w:r>
      <w:hyperlink r:id="rId10">
        <w:r>
          <w:rPr>
            <w:rStyle w:val="Hyperlink"/>
          </w:rPr>
          <w:t>id</w:t>
        </w:r>
      </w:hyperlink>
      <w:r>
        <w:t/>
      </w:r>
      <w:r>
        <w:t xml:space="preserve"> attribute, then only one comment shall be loaded and the others may be ignored.</w:t>
      </w:r>
    </w:p>
    <w:p w:rsidRDefault="00476CD1" w:rsidP="00476CD1" w:rsidR="00476CD1">
      <w:r>
        <w:t>[</w:t>
      </w:r>
      <w:r>
        <w:t>Example</w:t>
      </w:r>
      <w:r>
        <w:t>: Consider a document with text with an annotated comment as follows:</w:t>
      </w:r>
    </w:p>
    <w:p w:rsidRDefault="00476CD1" w:rsidP="00476CD1" w:rsidR="00476CD1">
      <w:r>
        <w:drawing>
          <wp:inline distR="0" distL="0" distB="0" distT="0">
            <wp:extent cy="480695" cx="1376045"/>
            <wp:effectExtent b="0" r="0" t="0" l="0"/>
            <wp:docPr name="Picture 1" id="6229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80695" cx="13760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Default="00476CD1" w:rsidP="00476CD1" w:rsidR="00476CD1">
      <w:r>
        <w:t>This comment is represented as the following WordprocessingML fragment:</w:t>
      </w:r>
    </w:p>
    <w:p w:rsidRDefault="00476CD1" w:rsidP="00476CD1" w:rsidR="00476CD1">
      <w:pPr>
        <w:pStyle w:val="c"/>
      </w:pPr>
      <w:r>
        <w:t>&lt;w:comment w:</w:t>
      </w:r>
      <w:hyperlink r:id="rId10">
        <w:r>
          <w:rPr>
            <w:rStyle w:val="Hyperlink"/>
          </w:rPr>
          <w:t>id</w:t>
        </w:r>
      </w:hyperlink>
      <w:r>
        <w:t>="1" w:initials="User"&gt;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&lt;/w:comment&gt;</w:t>
      </w:r>
    </w:p>
    <w:p w:rsidRDefault="00476CD1" w:rsidP="00476CD1" w:rsidR="00476CD1">
      <w:r>
        <w:t xml:space="preserve">The </w:t>
      </w:r>
      <w:r>
        <w:t>comment</w:t>
      </w:r>
      <w:r>
        <w:t xml:space="preserve"> element specifies the presence of a single comment within the </w:t>
      </w:r>
      <w:hyperlink r:id="rId12">
        <w:r>
          <w:rPr>
            <w:rStyle w:val="Hyperlink"/>
          </w:rPr>
          <w:t>comments</w:t>
        </w:r>
      </w:hyperlink>
      <w:r>
        <w:t xml:space="preserve"> part.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comments</w:t>
              </w:r>
            </w:hyperlink>
            <w:r>
              <w:t/>
            </w:r>
            <w:r>
              <w:t xml:space="preserve"> (§</w:t>
            </w:r>
            <w:fldSimple w:instr="REF book3f29d191-fbe2-44e1-8213-5aca2572b0f2 \r \h">
              <w:r>
                <w:t>2.13.4.6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altChunk</w:t>
              </w:r>
            </w:hyperlink>
            <w:r>
              <w:t/>
            </w:r>
            <w:r>
              <w:t xml:space="preserve"> (Anchor for Imported External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e2b143-20b9-4ed6-a01b-8933b9026b4a \r \h">
              <w:r>
                <w:t>2.17.3.1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(Block-Level Custom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48a2de-a708-4411-8920-dca4f84a698f \r \h">
              <w:r>
                <w:t>2.5.1.6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29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29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29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29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0b1e56-ec64-4660-9f37-d28314589ffc \r \h">
              <w:r>
                <w:t>2.3.1.22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(Block-Level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4de28-32c5-440d-add3-b62f354f0283 \r \h">
              <w:r>
                <w:t>2.5.2.30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b0739ee-48b8-4b6f-b1b9-c37d55e05e30 \r \h">
              <w:r>
                <w:t>2.4.36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comment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comment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46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7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4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8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4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initials</w:t>
            </w:r>
            <w:r>
              <w:t xml:space="preserve"> (Initials of Comment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initials of the author of the current comment. This information may be used to </w:t>
            </w:r>
            <w:hyperlink r:id="rId49">
              <w:r>
                <w:rPr>
                  <w:rStyle w:val="Hyperlink"/>
                </w:rPr>
                <w:t>format</w:t>
              </w:r>
            </w:hyperlink>
            <w:r>
              <w:t xml:space="preserve"> and present the associated comment information block (§</w:t>
            </w:r>
            <w:fldSimple w:instr=" REF book2fefb247-3d70-4538-a9c8-77626690e0bb \w \h ">
              <w:r>
                <w:t>2.13.4.1</w:t>
              </w:r>
            </w:fldSimple>
            <w:r>
              <w:t>), or in any user interface supported by an application.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current comment in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comment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&lt;w:comment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w:initials="KB"&gt;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&lt;/w:comment&gt;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intials</w:t>
            </w:r>
            <w:r>
              <w:t xml:space="preserve"> attribute specifies that the initials of the author of the current comment are </w:t>
            </w:r>
            <w:r>
              <w:t>KB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0">
        <w:r>
          <w:rPr>
            <w:rStyle w:val="Hyperlink"/>
          </w:rPr>
          <w:t>name</w:t>
        </w:r>
      </w:hyperlink>
      <w:r>
        <w:t>="CT_Comment"&gt;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51">
        <w:r>
          <w:rPr>
            <w:rStyle w:val="Hyperlink"/>
          </w:rPr>
          <w:t>group</w:t>
        </w:r>
      </w:hyperlink>
      <w:r>
        <w:t xml:space="preserve"> ref="EG_BlockLevelElts" minOccurs="0" maxOccurs="unbounded"/&gt;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50">
        <w:r>
          <w:rPr>
            <w:rStyle w:val="Hyperlink"/>
          </w:rPr>
          <w:t>name</w:t>
        </w:r>
      </w:hyperlink>
      <w:r>
        <w:t xml:space="preserve">="initials" </w:t>
      </w:r>
      <w:hyperlink r:id="rId45">
        <w:r>
          <w:rPr>
            <w:rStyle w:val="Hyperlink"/>
          </w:rPr>
          <w:t>type</w:t>
        </w:r>
      </w:hyperlink>
      <w:r>
        <w:t>="</w:t>
      </w:r>
      <w:hyperlink r:id="rId44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2.png"></Relationship><Relationship Id="rId9" Type="http://schemas.openxmlformats.org/officeDocument/2006/relationships/hyperlink" Target="Comments.docx" TargetMode="External"/><Relationship Id="rId10" Type="http://schemas.openxmlformats.org/officeDocument/2006/relationships/hyperlink" Target="id.docx" TargetMode="External"/><Relationship Id="rId11" Type="http://schemas.openxmlformats.org/officeDocument/2006/relationships/hyperlink" Target="commentReference.docx" TargetMode="External"/><Relationship Id="rId12" Type="http://schemas.openxmlformats.org/officeDocument/2006/relationships/hyperlink" Target="comments.docx" TargetMode="External"/><Relationship Id="rId13" Type="http://schemas.openxmlformats.org/officeDocument/2006/relationships/hyperlink" Target="altChunk.docx" TargetMode="External"/><Relationship Id="rId14" Type="http://schemas.openxmlformats.org/officeDocument/2006/relationships/hyperlink" Target="bookmarkEnd.docx" TargetMode="External"/><Relationship Id="rId15" Type="http://schemas.openxmlformats.org/officeDocument/2006/relationships/hyperlink" Target="bookmarkStart.docx" TargetMode="External"/><Relationship Id="rId16" Type="http://schemas.openxmlformats.org/officeDocument/2006/relationships/hyperlink" Target="commentRangeEnd.docx" TargetMode="External"/><Relationship Id="rId17" Type="http://schemas.openxmlformats.org/officeDocument/2006/relationships/hyperlink" Target="commentRangeStart.docx" TargetMode="External"/><Relationship Id="rId18" Type="http://schemas.openxmlformats.org/officeDocument/2006/relationships/hyperlink" Target="customXml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customXmlDelRangeEnd.docx" TargetMode="External"/><Relationship Id="rId21" Type="http://schemas.openxmlformats.org/officeDocument/2006/relationships/hyperlink" Target="customXmlDelRangeStart.docx" TargetMode="External"/><Relationship Id="rId22" Type="http://schemas.openxmlformats.org/officeDocument/2006/relationships/hyperlink" Target="customXmlInsRangeEnd.docx" TargetMode="External"/><Relationship Id="rId23" Type="http://schemas.openxmlformats.org/officeDocument/2006/relationships/hyperlink" Target="customXmlInsRangeStart.docx" TargetMode="External"/><Relationship Id="rId24" Type="http://schemas.openxmlformats.org/officeDocument/2006/relationships/hyperlink" Target="customXmlMoveFromRangeEnd.docx" TargetMode="External"/><Relationship Id="rId25" Type="http://schemas.openxmlformats.org/officeDocument/2006/relationships/hyperlink" Target="customXmlMoveFromRangeStart.docx" TargetMode="External"/><Relationship Id="rId26" Type="http://schemas.openxmlformats.org/officeDocument/2006/relationships/hyperlink" Target="customXmlMoveToRangeEnd.docx" TargetMode="External"/><Relationship Id="rId27" Type="http://schemas.openxmlformats.org/officeDocument/2006/relationships/hyperlink" Target="customXmlMoveToRangeStart.docx" TargetMode="External"/><Relationship Id="rId28" Type="http://schemas.openxmlformats.org/officeDocument/2006/relationships/hyperlink" Target="del.docx" TargetMode="External"/><Relationship Id="rId29" Type="http://schemas.openxmlformats.org/officeDocument/2006/relationships/hyperlink" Target="Run.docx" TargetMode="External"/><Relationship Id="rId30" Type="http://schemas.openxmlformats.org/officeDocument/2006/relationships/hyperlink" Target="ins.docx" TargetMode="External"/><Relationship Id="rId31" Type="http://schemas.openxmlformats.org/officeDocument/2006/relationships/hyperlink" Target="moveFrom.docx" TargetMode="External"/><Relationship Id="rId32" Type="http://schemas.openxmlformats.org/officeDocument/2006/relationships/hyperlink" Target="moveFromRangeEnd.docx" TargetMode="External"/><Relationship Id="rId33" Type="http://schemas.openxmlformats.org/officeDocument/2006/relationships/hyperlink" Target="moveFromRangeStart.docx" TargetMode="External"/><Relationship Id="rId34" Type="http://schemas.openxmlformats.org/officeDocument/2006/relationships/hyperlink" Target="moveTo.docx" TargetMode="External"/><Relationship Id="rId35" Type="http://schemas.openxmlformats.org/officeDocument/2006/relationships/hyperlink" Target="moveToRangeEnd.docx" TargetMode="External"/><Relationship Id="rId36" Type="http://schemas.openxmlformats.org/officeDocument/2006/relationships/hyperlink" Target="moveToRangeStart.docx" TargetMode="External"/><Relationship Id="rId37" Type="http://schemas.openxmlformats.org/officeDocument/2006/relationships/hyperlink" Target="oMath.docx" TargetMode="External"/><Relationship Id="rId38" Type="http://schemas.openxmlformats.org/officeDocument/2006/relationships/hyperlink" Target="p.docx" TargetMode="External"/><Relationship Id="rId39" Type="http://schemas.openxmlformats.org/officeDocument/2006/relationships/hyperlink" Target="permEnd.docx" TargetMode="External"/><Relationship Id="rId40" Type="http://schemas.openxmlformats.org/officeDocument/2006/relationships/hyperlink" Target="permStart.docx" TargetMode="External"/><Relationship Id="rId41" Type="http://schemas.openxmlformats.org/officeDocument/2006/relationships/hyperlink" Target="proofErr.docx" TargetMode="External"/><Relationship Id="rId42" Type="http://schemas.openxmlformats.org/officeDocument/2006/relationships/hyperlink" Target="sdt.docx" TargetMode="External"/><Relationship Id="rId43" Type="http://schemas.openxmlformats.org/officeDocument/2006/relationships/hyperlink" Target="tbl.docx" TargetMode="External"/><Relationship Id="rId44" Type="http://schemas.openxmlformats.org/officeDocument/2006/relationships/hyperlink" Target="ST_String.docx" TargetMode="External"/><Relationship Id="rId45" Type="http://schemas.openxmlformats.org/officeDocument/2006/relationships/hyperlink" Target="type.docx" TargetMode="External"/><Relationship Id="rId46" Type="http://schemas.openxmlformats.org/officeDocument/2006/relationships/hyperlink" Target="date.docx" TargetMode="External"/><Relationship Id="rId47" Type="http://schemas.openxmlformats.org/officeDocument/2006/relationships/hyperlink" Target="ST_DateTime.docx" TargetMode="External"/><Relationship Id="rId48" Type="http://schemas.openxmlformats.org/officeDocument/2006/relationships/hyperlink" Target="ST_DecimalNumber.docx" TargetMode="External"/><Relationship Id="rId49" Type="http://schemas.openxmlformats.org/officeDocument/2006/relationships/hyperlink" Target="format.docx" TargetMode="External"/><Relationship Id="rId50" Type="http://schemas.openxmlformats.org/officeDocument/2006/relationships/hyperlink" Target="name.docx" TargetMode="External"/><Relationship Id="rId51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