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23_1" w:id="100001"/>
      <w:bookmarkStart w:name="book199da0bc-436a-4aec-9f41-8107fd48ebf3_1" w:id="100002"/>
      <w:r>
        <w:t>dataBinding</w:t>
      </w:r>
      <w:r>
        <w:t xml:space="preserve"> (XML Mapping)</w:t>
      </w:r>
      <w:bookmarkEnd w:id="100001"/>
    </w:p>
    <w:bookmarkEnd w:id="100002"/>
    <w:p w:rsidRDefault="00476CD1" w:rsidP="00476CD1" w:rsidR="00476CD1">
      <w:r>
        <w:t xml:space="preserve">This element specifies the information which shall be used to establish a mapping </w:t>
      </w:r>
      <w:hyperlink r:id="rId8">
        <w:r>
          <w:rPr>
            <w:rStyle w:val="Hyperlink"/>
          </w:rPr>
          <w:t>between</w:t>
        </w:r>
      </w:hyperlink>
      <w:r>
        <w:t xml:space="preserve"> the parent structured document </w:t>
      </w:r>
      <w:hyperlink r:id="rId9">
        <w:r>
          <w:rPr>
            <w:rStyle w:val="Hyperlink"/>
          </w:rPr>
          <w:t>tag</w:t>
        </w:r>
      </w:hyperlink>
      <w:r>
        <w:t xml:space="preserve"> and an </w:t>
      </w:r>
      <w:hyperlink r:id="rId10">
        <w:r>
          <w:rPr>
            <w:rStyle w:val="Hyperlink"/>
          </w:rPr>
          <w:t>XML</w:t>
        </w:r>
      </w:hyperlink>
      <w:r>
        <w:t xml:space="preserve"> element stored within a Custom </w:t>
      </w:r>
      <w:hyperlink r:id="rId10">
        <w:r>
          <w:rPr>
            <w:rStyle w:val="Hyperlink"/>
          </w:rPr>
          <w:t>XML</w:t>
        </w:r>
      </w:hyperlink>
      <w:r>
        <w:t xml:space="preserve"> Data part in the current WordprocessingML document.</w:t>
      </w:r>
    </w:p>
    <w:p w:rsidRDefault="00476CD1" w:rsidP="00476CD1" w:rsidR="00476CD1">
      <w:r>
        <w:t xml:space="preserve">If this element is omitted, then no </w:t>
      </w:r>
      <w:hyperlink r:id="rId10">
        <w:r>
          <w:rPr>
            <w:rStyle w:val="Hyperlink"/>
          </w:rPr>
          <w:t>XML</w:t>
        </w:r>
      </w:hyperlink>
      <w:r>
        <w:t xml:space="preserve"> mapping shall be associated with the current structured document tag. If the parent structured document </w:t>
      </w:r>
      <w:hyperlink r:id="rId9">
        <w:r>
          <w:rPr>
            <w:rStyle w:val="Hyperlink"/>
          </w:rPr>
          <w:t>tag</w:t>
        </w:r>
      </w:hyperlink>
      <w:r>
        <w:t xml:space="preserve"> is of </w:t>
      </w:r>
      <w:hyperlink r:id="rId11">
        <w:r>
          <w:rPr>
            <w:rStyle w:val="Hyperlink"/>
          </w:rPr>
          <w:t>type</w:t>
        </w:r>
      </w:hyperlink>
      <w:r>
        <w:t xml:space="preserve"> rich text or document part </w:t>
      </w:r>
      <w:hyperlink r:id="rId12">
        <w:r>
          <w:rPr>
            <w:rStyle w:val="Hyperlink"/>
          </w:rPr>
          <w:t>gallery</w:t>
        </w:r>
      </w:hyperlink>
      <w:r>
        <w:t>, then this property shall be ignored.</w:t>
      </w:r>
    </w:p>
    <w:p w:rsidRDefault="00476CD1" w:rsidP="00476CD1" w:rsidR="00476CD1">
      <w:r>
        <w:t xml:space="preserve">If this element is present and the parent structured document </w:t>
      </w:r>
      <w:hyperlink r:id="rId9">
        <w:r>
          <w:rPr>
            <w:rStyle w:val="Hyperlink"/>
          </w:rPr>
          <w:t>tag</w:t>
        </w:r>
      </w:hyperlink>
      <w:r>
        <w:t xml:space="preserve"> is not of a rich text </w:t>
      </w:r>
      <w:hyperlink r:id="rId11">
        <w:r>
          <w:rPr>
            <w:rStyle w:val="Hyperlink"/>
          </w:rPr>
          <w:t>type</w:t>
        </w:r>
      </w:hyperlink>
      <w:r>
        <w:t xml:space="preserve">, then the current value of the structured document </w:t>
      </w:r>
      <w:hyperlink r:id="rId9">
        <w:r>
          <w:rPr>
            <w:rStyle w:val="Hyperlink"/>
          </w:rPr>
          <w:t>tag</w:t>
        </w:r>
      </w:hyperlink>
      <w:r>
        <w:t xml:space="preserve"> shall be determined by finding the </w:t>
      </w:r>
      <w:hyperlink r:id="rId10">
        <w:r>
          <w:rPr>
            <w:rStyle w:val="Hyperlink"/>
          </w:rPr>
          <w:t>XML</w:t>
        </w:r>
      </w:hyperlink>
      <w:r>
        <w:t xml:space="preserve"> element (if any) which is determined by the attributes on this element. If this information does not </w:t>
      </w:r>
      <w:hyperlink r:id="rId13">
        <w:r>
          <w:rPr>
            <w:rStyle w:val="Hyperlink"/>
          </w:rPr>
          <w:t>result</w:t>
        </w:r>
      </w:hyperlink>
      <w:r>
        <w:t xml:space="preserve"> in a valid </w:t>
      </w:r>
      <w:hyperlink r:id="rId10">
        <w:r>
          <w:rPr>
            <w:rStyle w:val="Hyperlink"/>
          </w:rPr>
          <w:t>XML</w:t>
        </w:r>
      </w:hyperlink>
      <w:r>
        <w:t xml:space="preserve"> element, then the application may use any algorithm desired to find the closest available match. If this information does </w:t>
      </w:r>
      <w:hyperlink r:id="rId13">
        <w:r>
          <w:rPr>
            <w:rStyle w:val="Hyperlink"/>
          </w:rPr>
          <w:t>result</w:t>
        </w:r>
      </w:hyperlink>
      <w:r>
        <w:t xml:space="preserve"> in a valid </w:t>
      </w:r>
      <w:hyperlink r:id="rId10">
        <w:r>
          <w:rPr>
            <w:rStyle w:val="Hyperlink"/>
          </w:rPr>
          <w:t>XML</w:t>
        </w:r>
      </w:hyperlink>
      <w:r>
        <w:t xml:space="preserve"> element, then the contents of that element shall be used to replace the current run content within the document.</w:t>
      </w:r>
    </w:p>
    <w:p w:rsidRDefault="00476CD1" w:rsidP="00476CD1" w:rsidR="00476CD1">
      <w:r>
        <w:t>[</w:t>
      </w:r>
      <w:r>
        <w:t>Example</w:t>
      </w:r>
      <w:r>
        <w:t>: Consider the following structured document tag: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&lt;w:dataBinding w:xpath="/root/name/first" … /&gt;</w:t>
      </w:r>
      <w:r>
        <w:br/>
      </w:r>
      <w:r>
        <w:t xml:space="preserve">    &lt;w:text/&gt;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8">
        <w:r>
          <w:rPr>
            <w:rStyle w:val="Hyperlink"/>
          </w:rPr>
          <w:t>t</w:t>
        </w:r>
      </w:hyperlink>
      <w:r>
        <w:t>&gt;old text&lt;/w: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sdtContent</w:t>
        </w:r>
      </w:hyperlink>
      <w:r>
        <w:t>&gt;</w:t>
      </w:r>
      <w:r>
        <w:br/>
      </w:r>
      <w:r>
        <w:t>&lt;/w:</w:t>
      </w:r>
      <w:hyperlink r:id="rId14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This structured document </w:t>
      </w:r>
      <w:hyperlink r:id="rId9">
        <w:r>
          <w:rPr>
            <w:rStyle w:val="Hyperlink"/>
          </w:rPr>
          <w:t>tag</w:t>
        </w:r>
      </w:hyperlink>
      <w:r>
        <w:t xml:space="preserve"> specifies that it contains only plain text via the </w:t>
      </w:r>
      <w:r>
        <w:t>text</w:t>
      </w:r>
      <w:r>
        <w:t xml:space="preserve"> element, and that it shall be mapped to the element in the first Custom </w:t>
      </w:r>
      <w:hyperlink r:id="rId10">
        <w:r>
          <w:rPr>
            <w:rStyle w:val="Hyperlink"/>
          </w:rPr>
          <w:t>XML</w:t>
        </w:r>
      </w:hyperlink>
      <w:r>
        <w:t xml:space="preserve"> Data part which contains an element that matches the XPath expression </w:t>
      </w:r>
      <w:r>
        <w:t>/root/name/first</w:t>
      </w:r>
      <w:r>
        <w:t xml:space="preserve">. When that element is located, its contents shall replace the existing run content in the document (for example, if its contents are </w:t>
      </w:r>
      <w:r>
        <w:t>new text</w:t>
      </w:r>
      <w:r>
        <w:t xml:space="preserve">, then the contents of the run for this structured document </w:t>
      </w:r>
      <w:hyperlink r:id="rId9">
        <w:r>
          <w:rPr>
            <w:rStyle w:val="Hyperlink"/>
          </w:rPr>
          <w:t>tag</w:t>
        </w:r>
      </w:hyperlink>
      <w:r>
        <w:t xml:space="preserve"> shall be </w:t>
      </w:r>
      <w:r>
        <w:t>new text</w:t>
      </w:r>
      <w:r>
        <w:t xml:space="preserve"> when the document is displayed.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prefixMappings</w:t>
            </w:r>
            <w:r>
              <w:t xml:space="preserve"> (XML Namespace Prefix Mappings)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set of prefix mappings which shall be used to interpret the XPath expression specified on the </w:t>
            </w:r>
            <w:r>
              <w:t>xpath</w:t>
            </w:r>
            <w:r>
              <w:t xml:space="preserve"> attribute when the XPath expression is evaluated against the 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data parts in the current document.</w:t>
            </w:r>
          </w:p>
          <w:p w:rsidRDefault="00476CD1" w:rsidP="002E5918" w:rsidR="00476CD1"/>
          <w:p w:rsidRDefault="00476CD1" w:rsidP="002E5918" w:rsidR="00476CD1">
            <w:r>
              <w:t xml:space="preserve">This attribute's value shall be specified using the following syntax: </w:t>
            </w:r>
            <w:r>
              <w:t>xmlns:prefix='namespace'</w:t>
            </w:r>
            <w:r>
              <w:t xml:space="preserve">, where </w:t>
            </w:r>
            <w:r>
              <w:t>prefix</w:t>
            </w:r>
            <w:r>
              <w:t xml:space="preserve"> is the namespace prefix to be mapped, and </w:t>
            </w:r>
            <w:r>
              <w:t>namespace</w:t>
            </w:r>
            <w:r>
              <w:t xml:space="preserve"> is the namespace to be mapped to the current prefix. Each prefix mapping shall be delimited by one or more whitespace characters in the attribute's contents.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prefix mappings specified on each of the 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data parts itself shall be used to evaluate the given XPath expression.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properties: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5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&lt;w:dataBinding w:xpath="//ns0:book" w:prefixMapping="xmlns:ns0=</w:t>
            </w:r>
          </w:p>
          <w:p w:rsidRDefault="00476CD1" w:rsidP="002E5918" w:rsidR="00476CD1">
            <w:pPr>
              <w:pStyle w:val="c"/>
            </w:pPr>
            <w:r>
              <w:t>'http://example.com/example'"/&gt;</w:t>
            </w:r>
            <w:r>
              <w:br/>
            </w:r>
            <w:r>
              <w:t xml:space="preserve">  &lt;w:</w:t>
            </w:r>
            <w:hyperlink r:id="rId19">
              <w:r>
                <w:rPr>
                  <w:rStyle w:val="Hyperlink"/>
                </w:rPr>
                <w:t>text</w:t>
              </w:r>
            </w:hyperlink>
            <w:r>
              <w:t>/&gt;</w:t>
            </w:r>
            <w:r>
              <w:br/>
            </w:r>
            <w:r>
              <w:t>&lt;/w:</w:t>
            </w:r>
            <w:hyperlink r:id="rId15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pPr>
              <w:rPr>
                <w:rFonts w:hAnsi="Lucida Console" w:ascii="Lucida Console"/>
                <w:noProof/>
              </w:rPr>
            </w:pPr>
            <w:r>
              <w:t xml:space="preserve">This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specifies that it contains an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mapping, and that mapping's </w:t>
            </w:r>
            <w:r>
              <w:t>prefixMapping</w:t>
            </w:r>
            <w:r>
              <w:t xml:space="preserve"> attribute shall signify that the set of namespace prefix mappings to be used to evaluate the </w:t>
            </w:r>
            <w:r>
              <w:t>xpath</w:t>
            </w:r>
            <w:r>
              <w:t xml:space="preserve"> attribute value shall be </w:t>
            </w:r>
            <w:r>
              <w:t>xmlns:ns0= 'http://example.com/example'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storeItemID</w:t>
            </w:r>
            <w:r>
              <w:t xml:space="preserve"> (Custom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Data Storage ID)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data identifier for the 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data part which shall be used to evaluate the given XPath expression. The </w:t>
            </w:r>
            <w:r>
              <w:t xml:space="preserve">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data identifier</w:t>
            </w:r>
            <w:r>
              <w:t xml:space="preserve">, specified using the </w:t>
            </w:r>
            <w:r>
              <w:t>storeItemID</w:t>
            </w:r>
            <w:r>
              <w:t xml:space="preserve"> attribute of the </w:t>
            </w:r>
            <w:r>
              <w:t>dataStoreItem</w:t>
            </w:r>
            <w:r>
              <w:t xml:space="preserve"> element (§</w:t>
            </w:r>
            <w:fldSimple w:instr="REF bookceada152-d559-4c33-8a8b-3d0bea56456b \r \h">
              <w:r>
                <w:t>7.5.2.1</w:t>
              </w:r>
            </w:fldSimple>
            <w:r>
              <w:t xml:space="preserve">) on the 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Data Properties part is a string that uniquely identifies a particular 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data part in a WordprocessingML document (as multiple parts may have the same namespace for their root element).</w:t>
            </w:r>
          </w:p>
          <w:p w:rsidRDefault="00476CD1" w:rsidP="002E5918" w:rsidR="00476CD1"/>
          <w:p w:rsidRDefault="00476CD1" w:rsidP="002E5918" w:rsidR="00476CD1">
            <w:r>
              <w:t xml:space="preserve">If specified, then the XPath expression specified on the </w:t>
            </w:r>
            <w:r>
              <w:t>xpath</w:t>
            </w:r>
            <w:r>
              <w:t xml:space="preserve"> attribute shall only be evaluated against the 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data part whose properties part has a matching 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data identifier. If no 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data part exists with a matching identifier, then the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mapping shall not be connected. </w:t>
            </w:r>
          </w:p>
          <w:p w:rsidRDefault="00476CD1" w:rsidP="002E5918" w:rsidR="00476CD1"/>
          <w:p w:rsidRDefault="00476CD1" w:rsidP="002E5918" w:rsidR="00476CD1">
            <w:r>
              <w:t xml:space="preserve">If omitted, then the XPath expression shall be evaluated against each 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data part in turn until the given XPath expression is resolved to an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properties: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5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&lt;w:dataBinding w:xpath="//ns0:book" w:storeItemID="testXmlPart"</w:t>
            </w:r>
          </w:p>
          <w:p w:rsidRDefault="00476CD1" w:rsidP="002E5918" w:rsidR="00476CD1">
            <w:pPr>
              <w:pStyle w:val="c"/>
            </w:pPr>
            <w:r>
              <w:t>/&gt;</w:t>
            </w:r>
            <w:r>
              <w:br/>
            </w:r>
            <w:r>
              <w:t xml:space="preserve">  &lt;w:</w:t>
            </w:r>
            <w:hyperlink r:id="rId19">
              <w:r>
                <w:rPr>
                  <w:rStyle w:val="Hyperlink"/>
                </w:rPr>
                <w:t>text</w:t>
              </w:r>
            </w:hyperlink>
            <w:r>
              <w:t>/&gt;</w:t>
            </w:r>
            <w:r>
              <w:br/>
            </w:r>
            <w:r>
              <w:t>&lt;/w:</w:t>
            </w:r>
            <w:hyperlink r:id="rId15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specifies that it contains an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mapping, and that mapping shall only be evaluated against the 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part whose identifier is equal to </w:t>
            </w:r>
            <w:r>
              <w:t>testXmlPart</w:t>
            </w:r>
            <w:r>
              <w:t xml:space="preserve"> (if one exists). </w:t>
            </w:r>
            <w:r>
              <w:t>end example</w:t>
            </w:r>
            <w:r>
              <w:t xml:space="preserve">] 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xpath</w:t>
            </w:r>
            <w:r>
              <w:t xml:space="preserve"> (XPath)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XPath expression which shall be evaluated to find the custom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node which is mapped to the parent structured document tag. This XPath expression shall be specified using the syntax defined in the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Path Language (XPath) Version 1.0 specification (see Annex A for bibliographic reference information).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properties: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5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&lt;w:dataBinding w:xpath="//ns0:book" w:prefixMapping="xmlns:ns0=</w:t>
            </w:r>
          </w:p>
          <w:p w:rsidRDefault="00476CD1" w:rsidP="002E5918" w:rsidR="00476CD1">
            <w:pPr>
              <w:pStyle w:val="c"/>
            </w:pPr>
            <w:r>
              <w:t>'http://example.com/example'"/&gt;</w:t>
            </w:r>
            <w:r>
              <w:br/>
            </w:r>
            <w:r>
              <w:t xml:space="preserve">  &lt;w:</w:t>
            </w:r>
            <w:hyperlink r:id="rId19">
              <w:r>
                <w:rPr>
                  <w:rStyle w:val="Hyperlink"/>
                </w:rPr>
                <w:t>text</w:t>
              </w:r>
            </w:hyperlink>
            <w:r>
              <w:t>/&gt;</w:t>
            </w:r>
            <w:r>
              <w:br/>
            </w:r>
            <w:r>
              <w:t>&lt;/w:</w:t>
            </w:r>
            <w:hyperlink r:id="rId15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structured document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specifies that it contains an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mapping, and that mapping's </w:t>
            </w:r>
            <w:r>
              <w:t>xpath</w:t>
            </w:r>
            <w:r>
              <w:t xml:space="preserve"> attribute shall signify that the XPath expression to be evaluated shall be </w:t>
            </w:r>
            <w:r>
              <w:t>//ns0:book</w:t>
            </w:r>
            <w:r>
              <w:t xml:space="preserve">. Because the </w:t>
            </w:r>
            <w:r>
              <w:t>prefixMapping</w:t>
            </w:r>
            <w:r>
              <w:t xml:space="preserve"> attribute is also specified, those prefix mappings shall be used to evaluate this XPath expression.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="CT_DataBinding"&gt;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="prefixMappings"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="xpath"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="storeItemID"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tween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gallery.docx" TargetMode="External"/><Relationship Id="rId13" Type="http://schemas.openxmlformats.org/officeDocument/2006/relationships/hyperlink" Target="result.docx" TargetMode="External"/><Relationship Id="rId14" Type="http://schemas.openxmlformats.org/officeDocument/2006/relationships/hyperlink" Target="sdt.docx" TargetMode="External"/><Relationship Id="rId15" Type="http://schemas.openxmlformats.org/officeDocument/2006/relationships/hyperlink" Target="sdtPr.docx" TargetMode="External"/><Relationship Id="rId16" Type="http://schemas.openxmlformats.org/officeDocument/2006/relationships/hyperlink" Target="sdtContent.docx" TargetMode="External"/><Relationship Id="rId17" Type="http://schemas.openxmlformats.org/officeDocument/2006/relationships/hyperlink" Target="r.docx" TargetMode="External"/><Relationship Id="rId18" Type="http://schemas.openxmlformats.org/officeDocument/2006/relationships/hyperlink" Target="t.docx" TargetMode="External"/><Relationship Id="rId19" Type="http://schemas.openxmlformats.org/officeDocument/2006/relationships/hyperlink" Target="text.docx" TargetMode="External"/><Relationship Id="rId20" Type="http://schemas.openxmlformats.org/officeDocument/2006/relationships/hyperlink" Target="ST_String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