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20_1" w:id="100001"/>
      <w:bookmarkStart w:name="book01fa1c89-1284-4960-ae90-d456ee76bcd7_1" w:id="100002"/>
      <w:r>
        <w:t>docPartBody</w:t>
      </w:r>
      <w:r>
        <w:t xml:space="preserve"> (Contents of Glossary Document Entry)</w:t>
      </w:r>
      <w:bookmarkEnd w:id="100001"/>
    </w:p>
    <w:bookmarkEnd w:id="100002"/>
    <w:p w:rsidRDefault="00476CD1" w:rsidP="00476CD1" w:rsidR="00476CD1">
      <w:r>
        <w:t>This element specifies the contents of the parent glossary document entry (§</w:t>
      </w:r>
      <w:fldSimple w:instr="REF book22014a35-e9d6-4898-862a-95badb35b652 \r \h">
        <w:r>
          <w:t>2.12.5</w:t>
        </w:r>
      </w:fldSimple>
      <w:r>
        <w:t xml:space="preserve">). These contents shall consist of one or more block-level elements, analogous to the </w:t>
      </w:r>
      <w:r>
        <w:t/>
      </w:r>
      <w:hyperlink r:id="rId8">
        <w:r>
          <w:rPr>
            <w:rStyle w:val="Hyperlink"/>
          </w:rPr>
          <w:t>body</w:t>
        </w:r>
      </w:hyperlink>
      <w:r>
        <w:t/>
      </w:r>
      <w:r>
        <w:t xml:space="preserve"> element (§</w:t>
      </w:r>
      <w:fldSimple w:instr="REF bookf98d274a-5e56-4d61-956b-0f3ab1a561c3 \r \h">
        <w:r>
          <w:t>2.2.2</w:t>
        </w:r>
      </w:fldSimple>
      <w:r>
        <w:t>) of the main document story for the current document.</w:t>
      </w:r>
    </w:p>
    <w:p w:rsidRDefault="00476CD1" w:rsidP="00476CD1" w:rsidR="00476CD1">
      <w:r>
        <w:t>[</w:t>
      </w:r>
      <w:r>
        <w:t>Example</w:t>
      </w:r>
      <w:r>
        <w:t>: Consider the WordprocessingML fragment for a glossary document entry containing a single run, defined as follows:</w:t>
      </w:r>
    </w:p>
    <w:p w:rsidRDefault="00476CD1" w:rsidP="00476CD1" w:rsidR="00476CD1">
      <w:pPr>
        <w:pStyle w:val="c"/>
      </w:pPr>
      <w:r>
        <w:t>&lt;w:</w:t>
      </w:r>
      <w:hyperlink r:id="rId9">
        <w:r>
          <w:rPr>
            <w:rStyle w:val="Hyperlink"/>
          </w:rPr>
          <w:t>docPart</w:t>
        </w:r>
      </w:hyperlink>
      <w:r>
        <w:t>&gt;</w:t>
      </w:r>
      <w:r>
        <w:br/>
      </w:r>
      <w:r>
        <w:t xml:space="preserve">  …</w:t>
      </w:r>
      <w:r>
        <w:br/>
      </w:r>
      <w:r>
        <w:t xml:space="preserve">  &lt;w:docPartBody&gt;</w:t>
      </w:r>
      <w:r>
        <w:br/>
      </w:r>
      <w:r>
        <w:t xml:space="preserve">    &lt;w:</w:t>
      </w:r>
      <w:hyperlink r:id="rId10">
        <w:r>
          <w:rPr>
            <w:rStyle w:val="Hyperlink"/>
          </w:rPr>
          <w:t>p</w:t>
        </w:r>
      </w:hyperlink>
      <w:r>
        <w:t>&gt;</w:t>
      </w:r>
      <w:r>
        <w:br/>
      </w:r>
      <w:r>
        <w:t xml:space="preserve">      &lt;w:</w:t>
      </w:r>
      <w:hyperlink r:id="rId11">
        <w:r>
          <w:rPr>
            <w:rStyle w:val="Hyperlink"/>
          </w:rPr>
          <w:t>r</w:t>
        </w:r>
      </w:hyperlink>
      <w:r>
        <w:t>&gt;</w:t>
      </w:r>
      <w:r>
        <w:br/>
      </w:r>
      <w:r>
        <w:t xml:space="preserve">        &lt;w:</w:t>
      </w:r>
      <w:hyperlink r:id="rId12">
        <w:r>
          <w:rPr>
            <w:rStyle w:val="Hyperlink"/>
          </w:rPr>
          <w:t>t</w:t>
        </w:r>
      </w:hyperlink>
      <w:r>
        <w:t>&gt;Sample entry.&lt;/w:</w:t>
      </w:r>
      <w:hyperlink r:id="rId12">
        <w:r>
          <w:rPr>
            <w:rStyle w:val="Hyperlink"/>
          </w:rPr>
          <w:t>t</w:t>
        </w:r>
      </w:hyperlink>
      <w:r>
        <w:t>&gt;</w:t>
      </w:r>
      <w:r>
        <w:br/>
      </w:r>
      <w:r>
        <w:t xml:space="preserve">      &lt;/w:</w:t>
      </w:r>
      <w:hyperlink r:id="rId11">
        <w:r>
          <w:rPr>
            <w:rStyle w:val="Hyperlink"/>
          </w:rPr>
          <w:t>r</w:t>
        </w:r>
      </w:hyperlink>
      <w:r>
        <w:t>&gt;</w:t>
      </w:r>
      <w:r>
        <w:br/>
      </w:r>
      <w:r>
        <w:t xml:space="preserve">    &lt;/w:</w:t>
      </w:r>
      <w:hyperlink r:id="rId10">
        <w:r>
          <w:rPr>
            <w:rStyle w:val="Hyperlink"/>
          </w:rPr>
          <w:t>p</w:t>
        </w:r>
      </w:hyperlink>
      <w:r>
        <w:t>&gt;</w:t>
      </w:r>
      <w:r>
        <w:br/>
      </w:r>
      <w:r>
        <w:t xml:space="preserve">  &lt;/w:docPartBody&gt;</w:t>
      </w:r>
      <w:r>
        <w:br/>
      </w:r>
      <w:r>
        <w:t>&lt;/w:</w:t>
      </w:r>
      <w:hyperlink r:id="rId9">
        <w:r>
          <w:rPr>
            <w:rStyle w:val="Hyperlink"/>
          </w:rPr>
          <w:t>docPart</w:t>
        </w:r>
      </w:hyperlink>
      <w:r>
        <w:t>&gt;</w:t>
      </w:r>
    </w:p>
    <w:p w:rsidRDefault="00476CD1" w:rsidP="00476CD1" w:rsidR="00476CD1">
      <w:r>
        <w:t xml:space="preserve">The </w:t>
      </w:r>
      <w:r>
        <w:t>docPartBody</w:t>
      </w:r>
      <w:r>
        <w:t xml:space="preserve"> element specifies the block-level elements which comprise the contents of the current glossary document entry, in this case, a single paragraph using the </w:t>
      </w:r>
      <w:r>
        <w:t/>
      </w:r>
      <w:hyperlink r:id="rId10">
        <w:r>
          <w:rPr>
            <w:rStyle w:val="Hyperlink"/>
          </w:rPr>
          <w:t>p</w:t>
        </w:r>
      </w:hyperlink>
      <w:r>
        <w:t/>
      </w:r>
      <w:r>
        <w:t xml:space="preserve"> element (§</w:t>
      </w:r>
      <w:fldSimple w:instr="REF book550b1e56-ec64-4660-9f37-d28314589ffc \r \h">
        <w:r>
          <w:t>2.3.1.22</w:t>
        </w:r>
      </w:fldSimple>
      <w:r>
        <w:t xml:space="preserve">). </w:t>
      </w:r>
      <w:r>
        <w:t>end example</w:t>
      </w:r>
      <w:r>
        <w:t>]</w:t>
      </w:r>
    </w:p>
    <w:p w:rsidRDefault="00476CD1" w:rsidP="00476CD1" w:rsidR="00476CD1">
      <w:r>
        <w:t xml:space="preserve">When the contents of a glossary document entry are added to a document, the </w:t>
      </w:r>
      <w:hyperlink r:id="rId13">
        <w:r>
          <w:rPr>
            <w:rStyle w:val="Hyperlink"/>
          </w:rPr>
          <w:t>styles</w:t>
        </w:r>
      </w:hyperlink>
      <w:r>
        <w:t xml:space="preserve">, </w:t>
      </w:r>
      <w:hyperlink r:id="rId14">
        <w:r>
          <w:rPr>
            <w:rStyle w:val="Hyperlink"/>
          </w:rPr>
          <w:t>numbering</w:t>
        </w:r>
      </w:hyperlink>
      <w:r>
        <w:t xml:space="preserve"> definitions, and all other related parts for this entry shall be taken from the relationships from the Glossary Document part and not from the main document part. These references shall be moved to their main document equivalents when the entry is added to the document.</w:t>
      </w:r>
    </w:p>
    <w:p w:rsidRDefault="00476CD1" w:rsidP="00476CD1" w:rsidR="00476CD1">
      <w:r>
        <w:t>When the part is inserted, it shall be inserted as though its last paragraph mark does not exist (the content of the final paragraph mark shall be merged with the contents of the paragraph into which this entry is being added).</w:t>
      </w:r>
    </w:p>
    <w:p w:rsidRDefault="00476CD1" w:rsidP="00476CD1" w:rsidR="00476CD1">
      <w:r>
        <w:t>[</w:t>
      </w:r>
      <w:r>
        <w:t>Example</w:t>
      </w:r>
      <w:r>
        <w:t>: Consider the WordprocessingML fragment for a glossary document entry containing a single run, defined as follows:</w:t>
      </w:r>
    </w:p>
    <w:p w:rsidRDefault="00476CD1" w:rsidP="00476CD1" w:rsidR="00476CD1">
      <w:pPr>
        <w:pStyle w:val="c"/>
      </w:pPr>
      <w:r>
        <w:t>&lt;w:</w:t>
      </w:r>
      <w:hyperlink r:id="rId9">
        <w:r>
          <w:rPr>
            <w:rStyle w:val="Hyperlink"/>
          </w:rPr>
          <w:t>docPart</w:t>
        </w:r>
      </w:hyperlink>
      <w:r>
        <w:t>&gt;</w:t>
      </w:r>
      <w:r>
        <w:br/>
      </w:r>
      <w:r>
        <w:t xml:space="preserve">  &lt;w:</w:t>
      </w:r>
      <w:hyperlink r:id="rId15">
        <w:r>
          <w:rPr>
            <w:rStyle w:val="Hyperlink"/>
          </w:rPr>
          <w:t>docPartPr</w:t>
        </w:r>
      </w:hyperlink>
      <w:r>
        <w:t>&gt;</w:t>
      </w:r>
      <w:r>
        <w:br/>
      </w:r>
      <w:r>
        <w:t xml:space="preserve">    &lt;w:</w:t>
      </w:r>
      <w:hyperlink r:id="rId16">
        <w:r>
          <w:rPr>
            <w:rStyle w:val="Hyperlink"/>
          </w:rPr>
          <w:t>behaviors</w:t>
        </w:r>
      </w:hyperlink>
      <w:r>
        <w:t>&gt;</w:t>
      </w:r>
      <w:r>
        <w:br/>
      </w:r>
      <w:r>
        <w:t xml:space="preserve">      &lt;w:</w:t>
      </w:r>
      <w:hyperlink r:id="rId17">
        <w:r>
          <w:rPr>
            <w:rStyle w:val="Hyperlink"/>
          </w:rPr>
          <w:t>behavior</w:t>
        </w:r>
      </w:hyperlink>
      <w:r>
        <w:t xml:space="preserve"> w:val="</w:t>
      </w:r>
      <w:hyperlink r:id="rId10">
        <w:r>
          <w:rPr>
            <w:rStyle w:val="Hyperlink"/>
          </w:rPr>
          <w:t>p</w:t>
        </w:r>
      </w:hyperlink>
      <w:r>
        <w:t>"/&gt;</w:t>
      </w:r>
      <w:r>
        <w:br/>
      </w:r>
      <w:r>
        <w:t xml:space="preserve">    &lt;/w:</w:t>
      </w:r>
      <w:hyperlink r:id="rId17">
        <w:r>
          <w:rPr>
            <w:rStyle w:val="Hyperlink"/>
          </w:rPr>
          <w:t>behavior</w:t>
        </w:r>
      </w:hyperlink>
      <w:r>
        <w:t>&gt;</w:t>
      </w:r>
      <w:r>
        <w:br/>
      </w:r>
      <w:r>
        <w:t xml:space="preserve">    …</w:t>
      </w:r>
      <w:r>
        <w:br/>
      </w:r>
      <w:r>
        <w:t xml:space="preserve">  &lt;/w:</w:t>
      </w:r>
      <w:hyperlink r:id="rId15">
        <w:r>
          <w:rPr>
            <w:rStyle w:val="Hyperlink"/>
          </w:rPr>
          <w:t>docPartPr</w:t>
        </w:r>
      </w:hyperlink>
      <w:r>
        <w:t>&gt;</w:t>
      </w:r>
      <w:r>
        <w:br/>
      </w:r>
      <w:r>
        <w:t xml:space="preserve">  &lt;w:docPartBody&gt;</w:t>
      </w:r>
      <w:r>
        <w:br/>
      </w:r>
      <w:r>
        <w:t xml:space="preserve">    &lt;w:</w:t>
      </w:r>
      <w:hyperlink r:id="rId10">
        <w:r>
          <w:rPr>
            <w:rStyle w:val="Hyperlink"/>
          </w:rPr>
          <w:t>p</w:t>
        </w:r>
      </w:hyperlink>
      <w:r>
        <w:t>&gt;</w:t>
      </w:r>
      <w:r>
        <w:br/>
      </w:r>
      <w:r>
        <w:t xml:space="preserve">      &lt;w:</w:t>
      </w:r>
      <w:hyperlink r:id="rId11">
        <w:r>
          <w:rPr>
            <w:rStyle w:val="Hyperlink"/>
          </w:rPr>
          <w:t>r</w:t>
        </w:r>
      </w:hyperlink>
      <w:r>
        <w:t>&gt;</w:t>
      </w:r>
      <w:r>
        <w:br/>
      </w:r>
      <w:r>
        <w:t xml:space="preserve">        &lt;w:</w:t>
      </w:r>
      <w:hyperlink r:id="rId12">
        <w:r>
          <w:rPr>
            <w:rStyle w:val="Hyperlink"/>
          </w:rPr>
          <w:t>t</w:t>
        </w:r>
      </w:hyperlink>
      <w:r>
        <w:t>&gt;Sample entry.&lt;/w:</w:t>
      </w:r>
      <w:hyperlink r:id="rId12">
        <w:r>
          <w:rPr>
            <w:rStyle w:val="Hyperlink"/>
          </w:rPr>
          <w:t>t</w:t>
        </w:r>
      </w:hyperlink>
      <w:r>
        <w:t>&gt;</w:t>
      </w:r>
      <w:r>
        <w:br/>
      </w:r>
      <w:r>
        <w:t xml:space="preserve">      &lt;/w:</w:t>
      </w:r>
      <w:hyperlink r:id="rId11">
        <w:r>
          <w:rPr>
            <w:rStyle w:val="Hyperlink"/>
          </w:rPr>
          <w:t>r</w:t>
        </w:r>
      </w:hyperlink>
      <w:r>
        <w:t>&gt;</w:t>
      </w:r>
      <w:r>
        <w:br/>
      </w:r>
      <w:r>
        <w:t xml:space="preserve">    &lt;/w:</w:t>
      </w:r>
      <w:hyperlink r:id="rId10">
        <w:r>
          <w:rPr>
            <w:rStyle w:val="Hyperlink"/>
          </w:rPr>
          <w:t>p</w:t>
        </w:r>
      </w:hyperlink>
      <w:r>
        <w:t>&gt;</w:t>
      </w:r>
      <w:r>
        <w:br/>
      </w:r>
      <w:r>
        <w:t xml:space="preserve">  &lt;/w:docPartBody&gt;</w:t>
      </w:r>
      <w:r>
        <w:br/>
      </w:r>
      <w:r>
        <w:t>&lt;/w:</w:t>
      </w:r>
      <w:hyperlink r:id="rId9">
        <w:r>
          <w:rPr>
            <w:rStyle w:val="Hyperlink"/>
          </w:rPr>
          <w:t>docPart</w:t>
        </w:r>
      </w:hyperlink>
      <w:r>
        <w:t>&gt;</w:t>
      </w:r>
    </w:p>
    <w:p w:rsidRDefault="00476CD1" w:rsidP="00476CD1" w:rsidR="00476CD1">
      <w:r>
        <w:t xml:space="preserve">If this entry is inserted into document content to which is defined as follows (and the part is added </w:t>
      </w:r>
      <w:hyperlink r:id="rId18">
        <w:r>
          <w:rPr>
            <w:rStyle w:val="Hyperlink"/>
          </w:rPr>
          <w:t>between</w:t>
        </w:r>
      </w:hyperlink>
      <w:r>
        <w:t xml:space="preserve"> the two text runs):</w:t>
      </w:r>
    </w:p>
    <w:p w:rsidRDefault="00476CD1" w:rsidP="00476CD1" w:rsidR="00476CD1">
      <w:pPr>
        <w:pStyle w:val="c"/>
      </w:pPr>
      <w:r>
        <w:t>&lt;w:</w:t>
      </w:r>
      <w:hyperlink r:id="rId8">
        <w:r>
          <w:rPr>
            <w:rStyle w:val="Hyperlink"/>
          </w:rPr>
          <w:t>body</w:t>
        </w:r>
      </w:hyperlink>
      <w:r>
        <w:t>&gt;</w:t>
      </w:r>
      <w:r>
        <w:br/>
      </w:r>
      <w:r>
        <w:t xml:space="preserve">  &lt;w:</w:t>
      </w:r>
      <w:hyperlink r:id="rId10">
        <w:r>
          <w:rPr>
            <w:rStyle w:val="Hyperlink"/>
          </w:rPr>
          <w:t>p</w:t>
        </w:r>
      </w:hyperlink>
      <w:r>
        <w:t>&gt;</w:t>
      </w:r>
      <w:r>
        <w:br/>
      </w:r>
      <w:r>
        <w:t xml:space="preserve">    &lt;w:</w:t>
      </w:r>
      <w:hyperlink r:id="rId11">
        <w:r>
          <w:rPr>
            <w:rStyle w:val="Hyperlink"/>
          </w:rPr>
          <w:t>r</w:t>
        </w:r>
      </w:hyperlink>
      <w:r>
        <w:t>&gt;</w:t>
      </w:r>
      <w:r>
        <w:br/>
      </w:r>
      <w:r>
        <w:t xml:space="preserve">      &lt;w:</w:t>
      </w:r>
      <w:hyperlink r:id="rId12">
        <w:r>
          <w:rPr>
            <w:rStyle w:val="Hyperlink"/>
          </w:rPr>
          <w:t>t</w:t>
        </w:r>
      </w:hyperlink>
      <w:r>
        <w:t>&gt;After this text&lt;/w:</w:t>
      </w:r>
      <w:hyperlink r:id="rId12">
        <w:r>
          <w:rPr>
            <w:rStyle w:val="Hyperlink"/>
          </w:rPr>
          <w:t>t</w:t>
        </w:r>
      </w:hyperlink>
      <w:r>
        <w:t>&gt;</w:t>
      </w:r>
      <w:r>
        <w:br/>
      </w:r>
      <w:r>
        <w:t xml:space="preserve">    &lt;/w:</w:t>
      </w:r>
      <w:hyperlink r:id="rId11">
        <w:r>
          <w:rPr>
            <w:rStyle w:val="Hyperlink"/>
          </w:rPr>
          <w:t>r</w:t>
        </w:r>
      </w:hyperlink>
      <w:r>
        <w:t>&gt;</w:t>
      </w:r>
      <w:r>
        <w:br/>
      </w:r>
      <w:r>
        <w:t xml:space="preserve">    &lt;w:</w:t>
      </w:r>
      <w:hyperlink r:id="rId11">
        <w:r>
          <w:rPr>
            <w:rStyle w:val="Hyperlink"/>
          </w:rPr>
          <w:t>r</w:t>
        </w:r>
      </w:hyperlink>
      <w:r>
        <w:t>&gt;</w:t>
      </w:r>
      <w:r>
        <w:br/>
      </w:r>
      <w:r>
        <w:t xml:space="preserve">      &lt;w:</w:t>
      </w:r>
      <w:hyperlink r:id="rId12">
        <w:r>
          <w:rPr>
            <w:rStyle w:val="Hyperlink"/>
          </w:rPr>
          <w:t>t</w:t>
        </w:r>
      </w:hyperlink>
      <w:r>
        <w:t>&gt;Before this text&lt;/w:</w:t>
      </w:r>
      <w:hyperlink r:id="rId12">
        <w:r>
          <w:rPr>
            <w:rStyle w:val="Hyperlink"/>
          </w:rPr>
          <w:t>t</w:t>
        </w:r>
      </w:hyperlink>
      <w:r>
        <w:t>&gt;</w:t>
      </w:r>
      <w:r>
        <w:br/>
      </w:r>
      <w:r>
        <w:t xml:space="preserve">    &lt;/w:</w:t>
      </w:r>
      <w:hyperlink r:id="rId11">
        <w:r>
          <w:rPr>
            <w:rStyle w:val="Hyperlink"/>
          </w:rPr>
          <w:t>r</w:t>
        </w:r>
      </w:hyperlink>
      <w:r>
        <w:t>&gt;</w:t>
      </w:r>
      <w:r>
        <w:br/>
      </w:r>
      <w:r>
        <w:t xml:space="preserve">  &lt;/w:</w:t>
      </w:r>
      <w:hyperlink r:id="rId10">
        <w:r>
          <w:rPr>
            <w:rStyle w:val="Hyperlink"/>
          </w:rPr>
          <w:t>p</w:t>
        </w:r>
      </w:hyperlink>
      <w:r>
        <w:t>&gt;</w:t>
      </w:r>
      <w:r>
        <w:br/>
      </w:r>
      <w:r>
        <w:t>&lt;/w:</w:t>
      </w:r>
      <w:hyperlink r:id="rId8">
        <w:r>
          <w:rPr>
            <w:rStyle w:val="Hyperlink"/>
          </w:rPr>
          <w:t>body</w:t>
        </w:r>
      </w:hyperlink>
      <w:r>
        <w:t>&gt;</w:t>
      </w:r>
    </w:p>
    <w:p w:rsidRDefault="00476CD1" w:rsidP="00476CD1" w:rsidR="00476CD1">
      <w:r>
        <w:t xml:space="preserve">This entry has only a single paragraph, which is removed before insertion, and barring any special insertion </w:t>
      </w:r>
      <w:hyperlink r:id="rId16">
        <w:r>
          <w:rPr>
            <w:rStyle w:val="Hyperlink"/>
          </w:rPr>
          <w:t>behaviors</w:t>
        </w:r>
      </w:hyperlink>
      <w:r>
        <w:t xml:space="preserve"> (§</w:t>
      </w:r>
      <w:fldSimple w:instr="REF bookca884279-8e4a-482d-aca0-d68d068d0dc6 \r \h">
        <w:r>
          <w:t>2.12.2</w:t>
        </w:r>
      </w:fldSimple>
      <w:r>
        <w:t>), only the text run is inserted, resulting in the following WordprocessingML:</w:t>
      </w:r>
    </w:p>
    <w:p w:rsidRDefault="00476CD1" w:rsidP="00476CD1" w:rsidR="00476CD1">
      <w:pPr>
        <w:pStyle w:val="c"/>
      </w:pPr>
      <w:r>
        <w:t>&lt;w:</w:t>
      </w:r>
      <w:hyperlink r:id="rId8">
        <w:r>
          <w:rPr>
            <w:rStyle w:val="Hyperlink"/>
          </w:rPr>
          <w:t>body</w:t>
        </w:r>
      </w:hyperlink>
      <w:r>
        <w:t>&gt;</w:t>
      </w:r>
      <w:r>
        <w:br/>
      </w:r>
      <w:r>
        <w:t xml:space="preserve">  &lt;w:</w:t>
      </w:r>
      <w:hyperlink r:id="rId10">
        <w:r>
          <w:rPr>
            <w:rStyle w:val="Hyperlink"/>
          </w:rPr>
          <w:t>p</w:t>
        </w:r>
      </w:hyperlink>
      <w:r>
        <w:t>&gt;</w:t>
      </w:r>
      <w:r>
        <w:br/>
      </w:r>
      <w:r>
        <w:t xml:space="preserve">    &lt;w:</w:t>
      </w:r>
      <w:hyperlink r:id="rId11">
        <w:r>
          <w:rPr>
            <w:rStyle w:val="Hyperlink"/>
          </w:rPr>
          <w:t>r</w:t>
        </w:r>
      </w:hyperlink>
      <w:r>
        <w:t>&gt;</w:t>
      </w:r>
      <w:r>
        <w:br/>
      </w:r>
      <w:r>
        <w:t xml:space="preserve">      &lt;w:</w:t>
      </w:r>
      <w:hyperlink r:id="rId12">
        <w:r>
          <w:rPr>
            <w:rStyle w:val="Hyperlink"/>
          </w:rPr>
          <w:t>t</w:t>
        </w:r>
      </w:hyperlink>
      <w:r>
        <w:t>&gt;After this text&lt;/w:</w:t>
      </w:r>
      <w:hyperlink r:id="rId12">
        <w:r>
          <w:rPr>
            <w:rStyle w:val="Hyperlink"/>
          </w:rPr>
          <w:t>t</w:t>
        </w:r>
      </w:hyperlink>
      <w:r>
        <w:t>&gt;</w:t>
      </w:r>
      <w:r>
        <w:br/>
      </w:r>
      <w:r>
        <w:t xml:space="preserve">    &lt;/w:</w:t>
      </w:r>
      <w:hyperlink r:id="rId11">
        <w:r>
          <w:rPr>
            <w:rStyle w:val="Hyperlink"/>
          </w:rPr>
          <w:t>r</w:t>
        </w:r>
      </w:hyperlink>
      <w:r>
        <w:t>&gt;</w:t>
      </w:r>
      <w:r>
        <w:br/>
      </w:r>
      <w:r>
        <w:t xml:space="preserve">    &lt;w:</w:t>
      </w:r>
      <w:hyperlink r:id="rId11">
        <w:r>
          <w:rPr>
            <w:rStyle w:val="Hyperlink"/>
          </w:rPr>
          <w:t>r</w:t>
        </w:r>
      </w:hyperlink>
      <w:r>
        <w:t>&gt;</w:t>
      </w:r>
      <w:r>
        <w:br/>
      </w:r>
      <w:r>
        <w:t xml:space="preserve">      &lt;w:</w:t>
      </w:r>
      <w:hyperlink r:id="rId12">
        <w:r>
          <w:rPr>
            <w:rStyle w:val="Hyperlink"/>
          </w:rPr>
          <w:t>t</w:t>
        </w:r>
      </w:hyperlink>
      <w:r>
        <w:t>&gt;Sample entry.&lt;/w:</w:t>
      </w:r>
      <w:hyperlink r:id="rId12">
        <w:r>
          <w:rPr>
            <w:rStyle w:val="Hyperlink"/>
          </w:rPr>
          <w:t>t</w:t>
        </w:r>
      </w:hyperlink>
      <w:r>
        <w:t>&gt;</w:t>
      </w:r>
      <w:r>
        <w:br/>
      </w:r>
      <w:r>
        <w:t xml:space="preserve">    &lt;/w:</w:t>
      </w:r>
      <w:hyperlink r:id="rId11">
        <w:r>
          <w:rPr>
            <w:rStyle w:val="Hyperlink"/>
          </w:rPr>
          <w:t>r</w:t>
        </w:r>
      </w:hyperlink>
      <w:r>
        <w:t>&gt;</w:t>
      </w:r>
      <w:r>
        <w:br/>
      </w:r>
      <w:r>
        <w:t xml:space="preserve">    &lt;w:</w:t>
      </w:r>
      <w:hyperlink r:id="rId11">
        <w:r>
          <w:rPr>
            <w:rStyle w:val="Hyperlink"/>
          </w:rPr>
          <w:t>r</w:t>
        </w:r>
      </w:hyperlink>
      <w:r>
        <w:t>&gt;</w:t>
      </w:r>
      <w:r>
        <w:br/>
      </w:r>
      <w:r>
        <w:t xml:space="preserve">      &lt;w:</w:t>
      </w:r>
      <w:hyperlink r:id="rId12">
        <w:r>
          <w:rPr>
            <w:rStyle w:val="Hyperlink"/>
          </w:rPr>
          <w:t>t</w:t>
        </w:r>
      </w:hyperlink>
      <w:r>
        <w:t>&gt;Before this text&lt;/w:</w:t>
      </w:r>
      <w:hyperlink r:id="rId12">
        <w:r>
          <w:rPr>
            <w:rStyle w:val="Hyperlink"/>
          </w:rPr>
          <w:t>t</w:t>
        </w:r>
      </w:hyperlink>
      <w:r>
        <w:t>&gt;</w:t>
      </w:r>
      <w:r>
        <w:br/>
      </w:r>
      <w:r>
        <w:t xml:space="preserve">    &lt;/w:</w:t>
      </w:r>
      <w:hyperlink r:id="rId11">
        <w:r>
          <w:rPr>
            <w:rStyle w:val="Hyperlink"/>
          </w:rPr>
          <w:t>r</w:t>
        </w:r>
      </w:hyperlink>
      <w:r>
        <w:t>&gt;</w:t>
      </w:r>
      <w:r>
        <w:br/>
      </w:r>
      <w:r>
        <w:t xml:space="preserve">  &lt;/w:</w:t>
      </w:r>
      <w:hyperlink r:id="rId10">
        <w:r>
          <w:rPr>
            <w:rStyle w:val="Hyperlink"/>
          </w:rPr>
          <w:t>p</w:t>
        </w:r>
      </w:hyperlink>
      <w:r>
        <w:t>&gt;</w:t>
      </w:r>
      <w:r>
        <w:br/>
      </w:r>
      <w:r>
        <w:t>&lt;/w:</w:t>
      </w:r>
      <w:hyperlink r:id="rId8">
        <w:r>
          <w:rPr>
            <w:rStyle w:val="Hyperlink"/>
          </w:rPr>
          <w:t>body</w:t>
        </w:r>
      </w:hyperlink>
      <w:r>
        <w:t>&gt;</w:t>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docPart</w:t>
              </w:r>
            </w:hyperlink>
            <w:r>
              <w:t/>
            </w:r>
            <w:r>
              <w:t xml:space="preserve"> (§</w:t>
            </w:r>
            <w:fldSimple w:instr="REF book22014a35-e9d6-4898-862a-95badb35b652 \r \h">
              <w:r>
                <w:t>2.12.5</w:t>
              </w:r>
            </w:fldSimple>
            <w:r>
              <w:t>)</w:t>
            </w:r>
          </w:p>
        </w:tc>
      </w:tr>
    </w:tbl>
    <w:p w:rsidRDefault="00476CD1" w:rsidP="00476CD1" w:rsidR="00476CD1"/>
    <w:tbl>
      <w:tblPr>
        <w:tblStyle w:val="ElementTable"/>
        <w:tblW w:type="pct" w:w="5000"/>
        <w:tblLook w:val="01E0" w:noVBand="0" w:noHBand="0" w:lastColumn="1" w:firstColumn="1" w:lastRow="1" w:firstRow="1"/>
      </w:tblPr>
      <w:tblGrid>
        <w:gridCol w:w="9134"/>
        <w:gridCol w:w="1176"/>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9">
              <w:r>
                <w:rPr>
                  <w:rStyle w:val="Hyperlink"/>
                </w:rPr>
                <w:t>altChunk</w:t>
              </w:r>
            </w:hyperlink>
            <w:r>
              <w:t/>
            </w:r>
            <w:r>
              <w:t xml:space="preserve"> (Anchor for Imported External Content)</w:t>
            </w:r>
          </w:p>
        </w:tc>
        <w:tc>
          <w:tcPr>
            <w:tcW w:type="pct" w:w="500"/>
          </w:tcPr>
          <w:p w:rsidRDefault="00476CD1" w:rsidP="002E5918" w:rsidR="00476CD1">
            <w:r>
              <w:t>§</w:t>
            </w:r>
            <w:fldSimple w:instr="REF book5be2b143-20b9-4ed6-a01b-8933b9026b4a \r \h">
              <w:r>
                <w:t>2.17.3.1</w:t>
              </w:r>
            </w:fldSimple>
          </w:p>
        </w:tc>
      </w:tr>
      <w:tr w:rsidTr="002E5918" w:rsidR="00476CD1">
        <w:tc>
          <w:tcPr>
            <w:tcW w:type="pct" w:w="4500"/>
          </w:tcPr>
          <w:p w:rsidRDefault="00476CD1" w:rsidP="002E5918" w:rsidR="00476CD1">
            <w:r>
              <w:t/>
            </w:r>
            <w:hyperlink r:id="rId20">
              <w:r>
                <w:rPr>
                  <w:rStyle w:val="Hyperlink"/>
                </w:rPr>
                <w:t>bookmarkEnd</w:t>
              </w:r>
            </w:hyperlink>
            <w:r>
              <w:t/>
            </w:r>
            <w:r>
              <w:t xml:space="preserve"> (Bookmark End)</w:t>
            </w:r>
          </w:p>
        </w:tc>
        <w:tc>
          <w:tcPr>
            <w:tcW w:type="pct" w:w="500"/>
          </w:tcPr>
          <w:p w:rsidRDefault="00476CD1" w:rsidP="002E5918" w:rsidR="00476CD1">
            <w:r>
              <w:t>§</w:t>
            </w:r>
            <w:fldSimple w:instr="REF bookf8205ef4-8700-42eb-b66e-ce2428c89a97 \r \h">
              <w:r>
                <w:t>2.13.6.1</w:t>
              </w:r>
            </w:fldSimple>
          </w:p>
        </w:tc>
      </w:tr>
      <w:tr w:rsidTr="002E5918" w:rsidR="00476CD1">
        <w:tc>
          <w:tcPr>
            <w:tcW w:type="pct" w:w="4500"/>
          </w:tcPr>
          <w:p w:rsidRDefault="00476CD1" w:rsidP="002E5918" w:rsidR="00476CD1">
            <w:r>
              <w:t/>
            </w:r>
            <w:hyperlink r:id="rId21">
              <w:r>
                <w:rPr>
                  <w:rStyle w:val="Hyperlink"/>
                </w:rPr>
                <w:t>bookmarkStart</w:t>
              </w:r>
            </w:hyperlink>
            <w:r>
              <w:t/>
            </w:r>
            <w:r>
              <w:t xml:space="preserve"> (Bookmark Start)</w:t>
            </w:r>
          </w:p>
        </w:tc>
        <w:tc>
          <w:tcPr>
            <w:tcW w:type="pct" w:w="500"/>
          </w:tcPr>
          <w:p w:rsidRDefault="00476CD1" w:rsidP="002E5918" w:rsidR="00476CD1">
            <w:r>
              <w:t>§</w:t>
            </w:r>
            <w:fldSimple w:instr="REF book5608cb3c-df81-48a2-a903-38ffeaaca1b4 \r \h">
              <w:r>
                <w:t>2.13.6.2</w:t>
              </w:r>
            </w:fldSimple>
          </w:p>
        </w:tc>
      </w:tr>
      <w:tr w:rsidTr="002E5918" w:rsidR="00476CD1">
        <w:tc>
          <w:tcPr>
            <w:tcW w:type="pct" w:w="4500"/>
          </w:tcPr>
          <w:p w:rsidRDefault="00476CD1" w:rsidP="002E5918" w:rsidR="00476CD1">
            <w:r>
              <w:t/>
            </w:r>
            <w:hyperlink r:id="rId22">
              <w:r>
                <w:rPr>
                  <w:rStyle w:val="Hyperlink"/>
                </w:rPr>
                <w:t>commentRangeEnd</w:t>
              </w:r>
            </w:hyperlink>
            <w:r>
              <w:t/>
            </w:r>
            <w:r>
              <w:t xml:space="preserve"> (Comment Anchor Range End)</w:t>
            </w:r>
          </w:p>
        </w:tc>
        <w:tc>
          <w:tcPr>
            <w:tcW w:type="pct" w:w="500"/>
          </w:tcPr>
          <w:p w:rsidRDefault="00476CD1" w:rsidP="002E5918" w:rsidR="00476CD1">
            <w:r>
              <w:t>§</w:t>
            </w:r>
            <w:fldSimple w:instr="REF bookc1d00aaa-8467-4c38-a93a-fd9dc7d87ca8 \r \h">
              <w:r>
                <w:t>2.13.4.3</w:t>
              </w:r>
            </w:fldSimple>
          </w:p>
        </w:tc>
      </w:tr>
      <w:tr w:rsidTr="002E5918" w:rsidR="00476CD1">
        <w:tc>
          <w:tcPr>
            <w:tcW w:type="pct" w:w="4500"/>
          </w:tcPr>
          <w:p w:rsidRDefault="00476CD1" w:rsidP="002E5918" w:rsidR="00476CD1">
            <w:r>
              <w:t/>
            </w:r>
            <w:hyperlink r:id="rId23">
              <w:r>
                <w:rPr>
                  <w:rStyle w:val="Hyperlink"/>
                </w:rPr>
                <w:t>commentRangeStart</w:t>
              </w:r>
            </w:hyperlink>
            <w:r>
              <w:t/>
            </w:r>
            <w:r>
              <w:t xml:space="preserve"> (Comment Anchor Range Start)</w:t>
            </w:r>
          </w:p>
        </w:tc>
        <w:tc>
          <w:tcPr>
            <w:tcW w:type="pct" w:w="500"/>
          </w:tcPr>
          <w:p w:rsidRDefault="00476CD1" w:rsidP="002E5918" w:rsidR="00476CD1">
            <w:r>
              <w:t>§</w:t>
            </w:r>
            <w:fldSimple w:instr="REF book3d6938a4-15fa-4691-afba-f4fa3b713c64 \r \h">
              <w:r>
                <w:t>2.13.4.4</w:t>
              </w:r>
            </w:fldSimple>
          </w:p>
        </w:tc>
      </w:tr>
      <w:tr w:rsidTr="002E5918" w:rsidR="00476CD1">
        <w:tc>
          <w:tcPr>
            <w:tcW w:type="pct" w:w="4500"/>
          </w:tcPr>
          <w:p w:rsidRDefault="00476CD1" w:rsidP="002E5918" w:rsidR="00476CD1">
            <w:r>
              <w:t/>
            </w:r>
            <w:hyperlink r:id="rId24">
              <w:r>
                <w:rPr>
                  <w:rStyle w:val="Hyperlink"/>
                </w:rPr>
                <w:t>customXml</w:t>
              </w:r>
            </w:hyperlink>
            <w:r>
              <w:t/>
            </w:r>
            <w:r>
              <w:t xml:space="preserve"> (Block-Level Custom </w:t>
            </w:r>
            <w:hyperlink r:id="rId25">
              <w:r>
                <w:rPr>
                  <w:rStyle w:val="Hyperlink"/>
                </w:rPr>
                <w:t>XML</w:t>
              </w:r>
            </w:hyperlink>
            <w:r>
              <w:t xml:space="preserve"> Element)</w:t>
            </w:r>
          </w:p>
        </w:tc>
        <w:tc>
          <w:tcPr>
            <w:tcW w:type="pct" w:w="500"/>
          </w:tcPr>
          <w:p w:rsidRDefault="00476CD1" w:rsidP="002E5918" w:rsidR="00476CD1">
            <w:r>
              <w:t>§</w:t>
            </w:r>
            <w:fldSimple w:instr="REF book9f48a2de-a708-4411-8920-dca4f84a698f \r \h">
              <w:r>
                <w:t>2.5.1.6</w:t>
              </w:r>
            </w:fldSimple>
          </w:p>
        </w:tc>
      </w:tr>
      <w:tr w:rsidTr="002E5918" w:rsidR="00476CD1">
        <w:tc>
          <w:tcPr>
            <w:tcW w:type="pct" w:w="4500"/>
          </w:tcPr>
          <w:p w:rsidRDefault="00476CD1" w:rsidP="002E5918" w:rsidR="00476CD1">
            <w:r>
              <w:t/>
            </w:r>
            <w:hyperlink r:id="rId26">
              <w:r>
                <w:rPr>
                  <w:rStyle w:val="Hyperlink"/>
                </w:rPr>
                <w:t>customXmlDelRangeEnd</w:t>
              </w:r>
            </w:hyperlink>
            <w:r>
              <w:t/>
            </w:r>
            <w:r>
              <w:t xml:space="preserve"> (Custom </w:t>
            </w:r>
            <w:hyperlink r:id="rId25">
              <w:r>
                <w:rPr>
                  <w:rStyle w:val="Hyperlink"/>
                </w:rPr>
                <w:t>XML</w:t>
              </w:r>
            </w:hyperlink>
            <w:r>
              <w:t xml:space="preserve"> Markup Deletion End)</w:t>
            </w:r>
          </w:p>
        </w:tc>
        <w:tc>
          <w:tcPr>
            <w:tcW w:type="pct" w:w="500"/>
          </w:tcPr>
          <w:p w:rsidRDefault="00476CD1" w:rsidP="002E5918" w:rsidR="00476CD1">
            <w:r>
              <w:t>§</w:t>
            </w:r>
            <w:fldSimple w:instr="REF book92df4ecc-5518-48b3-8c06-064acf1dd3af \r \h">
              <w:r>
                <w:t>2.13.5.4</w:t>
              </w:r>
            </w:fldSimple>
          </w:p>
        </w:tc>
      </w:tr>
      <w:tr w:rsidTr="002E5918" w:rsidR="00476CD1">
        <w:tc>
          <w:tcPr>
            <w:tcW w:type="pct" w:w="4500"/>
          </w:tcPr>
          <w:p w:rsidRDefault="00476CD1" w:rsidP="002E5918" w:rsidR="00476CD1">
            <w:r>
              <w:t/>
            </w:r>
            <w:hyperlink r:id="rId27">
              <w:r>
                <w:rPr>
                  <w:rStyle w:val="Hyperlink"/>
                </w:rPr>
                <w:t>customXmlDelRangeStart</w:t>
              </w:r>
            </w:hyperlink>
            <w:r>
              <w:t/>
            </w:r>
            <w:r>
              <w:t xml:space="preserve"> (Custom </w:t>
            </w:r>
            <w:hyperlink r:id="rId25">
              <w:r>
                <w:rPr>
                  <w:rStyle w:val="Hyperlink"/>
                </w:rPr>
                <w:t>XML</w:t>
              </w:r>
            </w:hyperlink>
            <w:r>
              <w:t xml:space="preserve"> Markup Deletion Start)</w:t>
            </w:r>
          </w:p>
        </w:tc>
        <w:tc>
          <w:tcPr>
            <w:tcW w:type="pct" w:w="500"/>
          </w:tcPr>
          <w:p w:rsidRDefault="00476CD1" w:rsidP="002E5918" w:rsidR="00476CD1">
            <w:r>
              <w:t>§</w:t>
            </w:r>
            <w:fldSimple w:instr="REF booke387cd62-180a-4d8c-af38-579760236d38 \r \h">
              <w:r>
                <w:t>2.13.5.5</w:t>
              </w:r>
            </w:fldSimple>
          </w:p>
        </w:tc>
      </w:tr>
      <w:tr w:rsidTr="002E5918" w:rsidR="00476CD1">
        <w:tc>
          <w:tcPr>
            <w:tcW w:type="pct" w:w="4500"/>
          </w:tcPr>
          <w:p w:rsidRDefault="00476CD1" w:rsidP="002E5918" w:rsidR="00476CD1">
            <w:r>
              <w:t/>
            </w:r>
            <w:hyperlink r:id="rId28">
              <w:r>
                <w:rPr>
                  <w:rStyle w:val="Hyperlink"/>
                </w:rPr>
                <w:t>customXmlInsRangeEnd</w:t>
              </w:r>
            </w:hyperlink>
            <w:r>
              <w:t/>
            </w:r>
            <w:r>
              <w:t xml:space="preserve"> (Custom </w:t>
            </w:r>
            <w:hyperlink r:id="rId25">
              <w:r>
                <w:rPr>
                  <w:rStyle w:val="Hyperlink"/>
                </w:rPr>
                <w:t>XML</w:t>
              </w:r>
            </w:hyperlink>
            <w:r>
              <w:t xml:space="preserve"> Markup Insertion End)</w:t>
            </w:r>
          </w:p>
        </w:tc>
        <w:tc>
          <w:tcPr>
            <w:tcW w:type="pct" w:w="500"/>
          </w:tcPr>
          <w:p w:rsidRDefault="00476CD1" w:rsidP="002E5918" w:rsidR="00476CD1">
            <w:r>
              <w:t>§</w:t>
            </w:r>
            <w:fldSimple w:instr="REF book825bf028-7cfe-4321-afbe-69e41675f99a \r \h">
              <w:r>
                <w:t>2.13.5.6</w:t>
              </w:r>
            </w:fldSimple>
          </w:p>
        </w:tc>
      </w:tr>
      <w:tr w:rsidTr="002E5918" w:rsidR="00476CD1">
        <w:tc>
          <w:tcPr>
            <w:tcW w:type="pct" w:w="4500"/>
          </w:tcPr>
          <w:p w:rsidRDefault="00476CD1" w:rsidP="002E5918" w:rsidR="00476CD1">
            <w:r>
              <w:t/>
            </w:r>
            <w:hyperlink r:id="rId29">
              <w:r>
                <w:rPr>
                  <w:rStyle w:val="Hyperlink"/>
                </w:rPr>
                <w:t>customXmlInsRangeStart</w:t>
              </w:r>
            </w:hyperlink>
            <w:r>
              <w:t/>
            </w:r>
            <w:r>
              <w:t xml:space="preserve"> (Custom </w:t>
            </w:r>
            <w:hyperlink r:id="rId25">
              <w:r>
                <w:rPr>
                  <w:rStyle w:val="Hyperlink"/>
                </w:rPr>
                <w:t>XML</w:t>
              </w:r>
            </w:hyperlink>
            <w:r>
              <w:t xml:space="preserve"> Markup Insertion Start)</w:t>
            </w:r>
          </w:p>
        </w:tc>
        <w:tc>
          <w:tcPr>
            <w:tcW w:type="pct" w:w="500"/>
          </w:tcPr>
          <w:p w:rsidRDefault="00476CD1" w:rsidP="002E5918" w:rsidR="00476CD1">
            <w:r>
              <w:t>§</w:t>
            </w:r>
            <w:fldSimple w:instr="REF bookf6d0b59f-74d7-4e13-a0dc-5d76e3e80a29 \r \h">
              <w:r>
                <w:t>2.13.5.7</w:t>
              </w:r>
            </w:fldSimple>
          </w:p>
        </w:tc>
      </w:tr>
      <w:tr w:rsidTr="002E5918" w:rsidR="00476CD1">
        <w:tc>
          <w:tcPr>
            <w:tcW w:type="pct" w:w="4500"/>
          </w:tcPr>
          <w:p w:rsidRDefault="00476CD1" w:rsidP="002E5918" w:rsidR="00476CD1">
            <w:r>
              <w:t/>
            </w:r>
            <w:hyperlink r:id="rId30">
              <w:r>
                <w:rPr>
                  <w:rStyle w:val="Hyperlink"/>
                </w:rPr>
                <w:t>customXmlMoveFromRangeEnd</w:t>
              </w:r>
            </w:hyperlink>
            <w:r>
              <w:t/>
            </w:r>
            <w:r>
              <w:t xml:space="preserve"> (Custom </w:t>
            </w:r>
            <w:hyperlink r:id="rId25">
              <w:r>
                <w:rPr>
                  <w:rStyle w:val="Hyperlink"/>
                </w:rPr>
                <w:t>XML</w:t>
              </w:r>
            </w:hyperlink>
            <w:r>
              <w:t xml:space="preserve"> Markup Move Source End)</w:t>
            </w:r>
          </w:p>
        </w:tc>
        <w:tc>
          <w:tcPr>
            <w:tcW w:type="pct" w:w="500"/>
          </w:tcPr>
          <w:p w:rsidRDefault="00476CD1" w:rsidP="002E5918" w:rsidR="00476CD1">
            <w:r>
              <w:t>§</w:t>
            </w:r>
            <w:fldSimple w:instr="REF bookd6c4fc3a-51e0-4914-b626-3cf8eb911486 \r \h">
              <w:r>
                <w:t>2.13.5.8</w:t>
              </w:r>
            </w:fldSimple>
          </w:p>
        </w:tc>
      </w:tr>
      <w:tr w:rsidTr="002E5918" w:rsidR="00476CD1">
        <w:tc>
          <w:tcPr>
            <w:tcW w:type="pct" w:w="4500"/>
          </w:tcPr>
          <w:p w:rsidRDefault="00476CD1" w:rsidP="002E5918" w:rsidR="00476CD1">
            <w:r>
              <w:t/>
            </w:r>
            <w:hyperlink r:id="rId31">
              <w:r>
                <w:rPr>
                  <w:rStyle w:val="Hyperlink"/>
                </w:rPr>
                <w:t>customXmlMoveFromRangeStart</w:t>
              </w:r>
            </w:hyperlink>
            <w:r>
              <w:t/>
            </w:r>
            <w:r>
              <w:t xml:space="preserve"> (Custom </w:t>
            </w:r>
            <w:hyperlink r:id="rId25">
              <w:r>
                <w:rPr>
                  <w:rStyle w:val="Hyperlink"/>
                </w:rPr>
                <w:t>XML</w:t>
              </w:r>
            </w:hyperlink>
            <w:r>
              <w:t xml:space="preserve"> Markup Move Source Start)</w:t>
            </w:r>
          </w:p>
        </w:tc>
        <w:tc>
          <w:tcPr>
            <w:tcW w:type="pct" w:w="500"/>
          </w:tcPr>
          <w:p w:rsidRDefault="00476CD1" w:rsidP="002E5918" w:rsidR="00476CD1">
            <w:r>
              <w:t>§</w:t>
            </w:r>
            <w:fldSimple w:instr="REF book12acd3f6-c8fe-49bb-acf6-098526bc967b \r \h">
              <w:r>
                <w:t>2.13.5.9</w:t>
              </w:r>
            </w:fldSimple>
          </w:p>
        </w:tc>
      </w:tr>
      <w:tr w:rsidTr="002E5918" w:rsidR="00476CD1">
        <w:tc>
          <w:tcPr>
            <w:tcW w:type="pct" w:w="4500"/>
          </w:tcPr>
          <w:p w:rsidRDefault="00476CD1" w:rsidP="002E5918" w:rsidR="00476CD1">
            <w:r>
              <w:t/>
            </w:r>
            <w:hyperlink r:id="rId32">
              <w:r>
                <w:rPr>
                  <w:rStyle w:val="Hyperlink"/>
                </w:rPr>
                <w:t>customXmlMoveToRangeEnd</w:t>
              </w:r>
            </w:hyperlink>
            <w:r>
              <w:t/>
            </w:r>
            <w:r>
              <w:t xml:space="preserve"> (Custom </w:t>
            </w:r>
            <w:hyperlink r:id="rId25">
              <w:r>
                <w:rPr>
                  <w:rStyle w:val="Hyperlink"/>
                </w:rPr>
                <w:t>XML</w:t>
              </w:r>
            </w:hyperlink>
            <w:r>
              <w:t xml:space="preserve"> Markup Move Destination Location End)</w:t>
            </w:r>
          </w:p>
        </w:tc>
        <w:tc>
          <w:tcPr>
            <w:tcW w:type="pct" w:w="500"/>
          </w:tcPr>
          <w:p w:rsidRDefault="00476CD1" w:rsidP="002E5918" w:rsidR="00476CD1">
            <w:r>
              <w:t>§</w:t>
            </w:r>
            <w:fldSimple w:instr="REF book05e2c0e1-3036-47c9-842c-fdf50fd29845 \r \h">
              <w:r>
                <w:t>2.13.5.10</w:t>
              </w:r>
            </w:fldSimple>
          </w:p>
        </w:tc>
      </w:tr>
      <w:tr w:rsidTr="002E5918" w:rsidR="00476CD1">
        <w:tc>
          <w:tcPr>
            <w:tcW w:type="pct" w:w="4500"/>
          </w:tcPr>
          <w:p w:rsidRDefault="00476CD1" w:rsidP="002E5918" w:rsidR="00476CD1">
            <w:r>
              <w:t/>
            </w:r>
            <w:hyperlink r:id="rId33">
              <w:r>
                <w:rPr>
                  <w:rStyle w:val="Hyperlink"/>
                </w:rPr>
                <w:t>customXmlMoveToRangeStart</w:t>
              </w:r>
            </w:hyperlink>
            <w:r>
              <w:t/>
            </w:r>
            <w:r>
              <w:t xml:space="preserve"> (Custom </w:t>
            </w:r>
            <w:hyperlink r:id="rId25">
              <w:r>
                <w:rPr>
                  <w:rStyle w:val="Hyperlink"/>
                </w:rPr>
                <w:t>XML</w:t>
              </w:r>
            </w:hyperlink>
            <w:r>
              <w:t xml:space="preserve"> Markup Move Destination Location Start)</w:t>
            </w:r>
          </w:p>
        </w:tc>
        <w:tc>
          <w:tcPr>
            <w:tcW w:type="pct" w:w="500"/>
          </w:tcPr>
          <w:p w:rsidRDefault="00476CD1" w:rsidP="002E5918" w:rsidR="00476CD1">
            <w:r>
              <w:t>§</w:t>
            </w:r>
            <w:fldSimple w:instr="REF book8f026ae6-575e-4bac-921b-ababa3dbf440 \r \h">
              <w:r>
                <w:t>2.13.5.11</w:t>
              </w:r>
            </w:fldSimple>
          </w:p>
        </w:tc>
      </w:tr>
      <w:tr w:rsidTr="002E5918" w:rsidR="00476CD1">
        <w:tc>
          <w:tcPr>
            <w:tcW w:type="pct" w:w="4500"/>
          </w:tcPr>
          <w:p w:rsidRDefault="00476CD1" w:rsidP="002E5918" w:rsidR="00476CD1">
            <w:r>
              <w:t/>
            </w:r>
            <w:hyperlink r:id="rId34">
              <w:r>
                <w:rPr>
                  <w:rStyle w:val="Hyperlink"/>
                </w:rPr>
                <w:t>del</w:t>
              </w:r>
            </w:hyperlink>
            <w:r>
              <w:t/>
            </w:r>
            <w:r>
              <w:t xml:space="preserve"> (Deleted </w:t>
            </w:r>
            <w:hyperlink r:id="rId35">
              <w:r>
                <w:rPr>
                  <w:rStyle w:val="Hyperlink"/>
                </w:rPr>
                <w:t>Run</w:t>
              </w:r>
            </w:hyperlink>
            <w:r>
              <w:t xml:space="preserve"> Content)</w:t>
            </w:r>
          </w:p>
        </w:tc>
        <w:tc>
          <w:tcPr>
            <w:tcW w:type="pct" w:w="500"/>
          </w:tcPr>
          <w:p w:rsidRDefault="00476CD1" w:rsidP="002E5918" w:rsidR="00476CD1">
            <w:r>
              <w:t>§</w:t>
            </w:r>
            <w:fldSimple w:instr="REF book94d7b275-abc5-4953-86a5-291c18ea42d5 \r \h">
              <w:r>
                <w:t>2.13.5.12</w:t>
              </w:r>
            </w:fldSimple>
          </w:p>
        </w:tc>
      </w:tr>
      <w:tr w:rsidTr="002E5918" w:rsidR="00476CD1">
        <w:tc>
          <w:tcPr>
            <w:tcW w:type="pct" w:w="4500"/>
          </w:tcPr>
          <w:p w:rsidRDefault="00476CD1" w:rsidP="002E5918" w:rsidR="00476CD1">
            <w:r>
              <w:t/>
            </w:r>
            <w:hyperlink r:id="rId36">
              <w:r>
                <w:rPr>
                  <w:rStyle w:val="Hyperlink"/>
                </w:rPr>
                <w:t>ins</w:t>
              </w:r>
            </w:hyperlink>
            <w:r>
              <w:t/>
            </w:r>
            <w:r>
              <w:t xml:space="preserve"> (Inserted </w:t>
            </w:r>
            <w:hyperlink r:id="rId35">
              <w:r>
                <w:rPr>
                  <w:rStyle w:val="Hyperlink"/>
                </w:rPr>
                <w:t>Run</w:t>
              </w:r>
            </w:hyperlink>
            <w:r>
              <w:t xml:space="preserve"> Content)</w:t>
            </w:r>
          </w:p>
        </w:tc>
        <w:tc>
          <w:tcPr>
            <w:tcW w:type="pct" w:w="500"/>
          </w:tcPr>
          <w:p w:rsidRDefault="00476CD1" w:rsidP="002E5918" w:rsidR="00476CD1">
            <w:r>
              <w:t>§</w:t>
            </w:r>
            <w:fldSimple w:instr="REF booka8e65dd8-67ca-4521-b305-ea92413c8a7e \r \h">
              <w:r>
                <w:t>2.13.5.20</w:t>
              </w:r>
            </w:fldSimple>
          </w:p>
        </w:tc>
      </w:tr>
      <w:tr w:rsidTr="002E5918" w:rsidR="00476CD1">
        <w:tc>
          <w:tcPr>
            <w:tcW w:type="pct" w:w="4500"/>
          </w:tcPr>
          <w:p w:rsidRDefault="00476CD1" w:rsidP="002E5918" w:rsidR="00476CD1">
            <w:r>
              <w:t/>
            </w:r>
            <w:hyperlink r:id="rId37">
              <w:r>
                <w:rPr>
                  <w:rStyle w:val="Hyperlink"/>
                </w:rPr>
                <w:t>moveFrom</w:t>
              </w:r>
            </w:hyperlink>
            <w:r>
              <w:t/>
            </w:r>
            <w:r>
              <w:t xml:space="preserve"> (Move Source </w:t>
            </w:r>
            <w:hyperlink r:id="rId35">
              <w:r>
                <w:rPr>
                  <w:rStyle w:val="Hyperlink"/>
                </w:rPr>
                <w:t>Run</w:t>
              </w:r>
            </w:hyperlink>
            <w:r>
              <w:t xml:space="preserve"> Content)</w:t>
            </w:r>
          </w:p>
        </w:tc>
        <w:tc>
          <w:tcPr>
            <w:tcW w:type="pct" w:w="500"/>
          </w:tcPr>
          <w:p w:rsidRDefault="00476CD1" w:rsidP="002E5918" w:rsidR="00476CD1">
            <w:r>
              <w:t>§</w:t>
            </w:r>
            <w:fldSimple w:instr="REF bookaad03a63-410e-42a1-9d5f-65d12aadd7b6 \r \h">
              <w:r>
                <w:t>2.13.5.21</w:t>
              </w:r>
            </w:fldSimple>
          </w:p>
        </w:tc>
      </w:tr>
      <w:tr w:rsidTr="002E5918" w:rsidR="00476CD1">
        <w:tc>
          <w:tcPr>
            <w:tcW w:type="pct" w:w="4500"/>
          </w:tcPr>
          <w:p w:rsidRDefault="00476CD1" w:rsidP="002E5918" w:rsidR="00476CD1">
            <w:r>
              <w:t/>
            </w:r>
            <w:hyperlink r:id="rId38">
              <w:r>
                <w:rPr>
                  <w:rStyle w:val="Hyperlink"/>
                </w:rPr>
                <w:t>moveFromRangeEnd</w:t>
              </w:r>
            </w:hyperlink>
            <w:r>
              <w:t/>
            </w:r>
            <w:r>
              <w:t xml:space="preserve"> (Move Source Location Container - End)</w:t>
            </w:r>
          </w:p>
        </w:tc>
        <w:tc>
          <w:tcPr>
            <w:tcW w:type="pct" w:w="500"/>
          </w:tcPr>
          <w:p w:rsidRDefault="00476CD1" w:rsidP="002E5918" w:rsidR="00476CD1">
            <w:r>
              <w:t>§</w:t>
            </w:r>
            <w:fldSimple w:instr="REF bookd01978cd-fd37-4152-bf9f-e6ccf5f5628f \r \h">
              <w:r>
                <w:t>2.13.5.23</w:t>
              </w:r>
            </w:fldSimple>
          </w:p>
        </w:tc>
      </w:tr>
      <w:tr w:rsidTr="002E5918" w:rsidR="00476CD1">
        <w:tc>
          <w:tcPr>
            <w:tcW w:type="pct" w:w="4500"/>
          </w:tcPr>
          <w:p w:rsidRDefault="00476CD1" w:rsidP="002E5918" w:rsidR="00476CD1">
            <w:r>
              <w:t/>
            </w:r>
            <w:hyperlink r:id="rId39">
              <w:r>
                <w:rPr>
                  <w:rStyle w:val="Hyperlink"/>
                </w:rPr>
                <w:t>moveFromRangeStart</w:t>
              </w:r>
            </w:hyperlink>
            <w:r>
              <w:t/>
            </w:r>
            <w:r>
              <w:t xml:space="preserve"> (Move Source Location Container - Start)</w:t>
            </w:r>
          </w:p>
        </w:tc>
        <w:tc>
          <w:tcPr>
            <w:tcW w:type="pct" w:w="500"/>
          </w:tcPr>
          <w:p w:rsidRDefault="00476CD1" w:rsidP="002E5918" w:rsidR="00476CD1">
            <w:r>
              <w:t>§</w:t>
            </w:r>
            <w:fldSimple w:instr="REF bookd258ce09-6097-46be-a323-21c3ecabae79 \r \h">
              <w:r>
                <w:t>2.13.5.24</w:t>
              </w:r>
            </w:fldSimple>
          </w:p>
        </w:tc>
      </w:tr>
      <w:tr w:rsidTr="002E5918" w:rsidR="00476CD1">
        <w:tc>
          <w:tcPr>
            <w:tcW w:type="pct" w:w="4500"/>
          </w:tcPr>
          <w:p w:rsidRDefault="00476CD1" w:rsidP="002E5918" w:rsidR="00476CD1">
            <w:r>
              <w:t/>
            </w:r>
            <w:hyperlink r:id="rId40">
              <w:r>
                <w:rPr>
                  <w:rStyle w:val="Hyperlink"/>
                </w:rPr>
                <w:t>moveTo</w:t>
              </w:r>
            </w:hyperlink>
            <w:r>
              <w:t/>
            </w:r>
            <w:r>
              <w:t xml:space="preserve"> (Move Destination </w:t>
            </w:r>
            <w:hyperlink r:id="rId35">
              <w:r>
                <w:rPr>
                  <w:rStyle w:val="Hyperlink"/>
                </w:rPr>
                <w:t>Run</w:t>
              </w:r>
            </w:hyperlink>
            <w:r>
              <w:t xml:space="preserve"> Content)</w:t>
            </w:r>
          </w:p>
        </w:tc>
        <w:tc>
          <w:tcPr>
            <w:tcW w:type="pct" w:w="500"/>
          </w:tcPr>
          <w:p w:rsidRDefault="00476CD1" w:rsidP="002E5918" w:rsidR="00476CD1">
            <w:r>
              <w:t>§</w:t>
            </w:r>
            <w:fldSimple w:instr="REF booka41a88e2-c9fb-4667-aa94-eba90aec82c7 \r \h">
              <w:r>
                <w:t>2.13.5.26</w:t>
              </w:r>
            </w:fldSimple>
          </w:p>
        </w:tc>
      </w:tr>
      <w:tr w:rsidTr="002E5918" w:rsidR="00476CD1">
        <w:tc>
          <w:tcPr>
            <w:tcW w:type="pct" w:w="4500"/>
          </w:tcPr>
          <w:p w:rsidRDefault="00476CD1" w:rsidP="002E5918" w:rsidR="00476CD1">
            <w:r>
              <w:t/>
            </w:r>
            <w:hyperlink r:id="rId41">
              <w:r>
                <w:rPr>
                  <w:rStyle w:val="Hyperlink"/>
                </w:rPr>
                <w:t>moveToRangeEnd</w:t>
              </w:r>
            </w:hyperlink>
            <w:r>
              <w:t/>
            </w:r>
            <w:r>
              <w:t xml:space="preserve"> (Move Destination Location Container - End)</w:t>
            </w:r>
          </w:p>
        </w:tc>
        <w:tc>
          <w:tcPr>
            <w:tcW w:type="pct" w:w="500"/>
          </w:tcPr>
          <w:p w:rsidRDefault="00476CD1" w:rsidP="002E5918" w:rsidR="00476CD1">
            <w:r>
              <w:t>§</w:t>
            </w:r>
            <w:fldSimple w:instr="REF book5f6004b6-adaa-4f84-9236-e7c04013d402 \r \h">
              <w:r>
                <w:t>2.13.5.27</w:t>
              </w:r>
            </w:fldSimple>
          </w:p>
        </w:tc>
      </w:tr>
      <w:tr w:rsidTr="002E5918" w:rsidR="00476CD1">
        <w:tc>
          <w:tcPr>
            <w:tcW w:type="pct" w:w="4500"/>
          </w:tcPr>
          <w:p w:rsidRDefault="00476CD1" w:rsidP="002E5918" w:rsidR="00476CD1">
            <w:r>
              <w:t/>
            </w:r>
            <w:hyperlink r:id="rId42">
              <w:r>
                <w:rPr>
                  <w:rStyle w:val="Hyperlink"/>
                </w:rPr>
                <w:t>moveToRangeStart</w:t>
              </w:r>
            </w:hyperlink>
            <w:r>
              <w:t/>
            </w:r>
            <w:r>
              <w:t xml:space="preserve"> (Move Destination Location Container - Start)</w:t>
            </w:r>
          </w:p>
        </w:tc>
        <w:tc>
          <w:tcPr>
            <w:tcW w:type="pct" w:w="500"/>
          </w:tcPr>
          <w:p w:rsidRDefault="00476CD1" w:rsidP="002E5918" w:rsidR="00476CD1">
            <w:r>
              <w:t>§</w:t>
            </w:r>
            <w:fldSimple w:instr="REF book4dcff554-60bf-44b1-8403-c0e8e77e44d0 \r \h">
              <w:r>
                <w:t>2.13.5.28</w:t>
              </w:r>
            </w:fldSimple>
          </w:p>
        </w:tc>
      </w:tr>
      <w:tr w:rsidTr="002E5918" w:rsidR="00476CD1">
        <w:tc>
          <w:tcPr>
            <w:tcW w:type="pct" w:w="4500"/>
          </w:tcPr>
          <w:p w:rsidRDefault="00476CD1" w:rsidP="002E5918" w:rsidR="00476CD1">
            <w:r>
              <w:t/>
            </w:r>
            <w:hyperlink r:id="rId43">
              <w:r>
                <w:rPr>
                  <w:rStyle w:val="Hyperlink"/>
                </w:rPr>
                <w:t>oMath</w:t>
              </w:r>
            </w:hyperlink>
            <w:r>
              <w:t/>
            </w:r>
            <w:r>
              <w:t xml:space="preserve"> (Office Math)</w:t>
            </w:r>
          </w:p>
        </w:tc>
        <w:tc>
          <w:tcPr>
            <w:tcW w:type="pct" w:w="500"/>
          </w:tcPr>
          <w:p w:rsidRDefault="00476CD1" w:rsidP="002E5918" w:rsidR="00476CD1">
            <w:r>
              <w:t>§</w:t>
            </w:r>
            <w:fldSimple w:instr="REF bookd6818f5c-b913-4714-b353-240e18bfda0a \r \h">
              <w:r>
                <w:t>7.1.2.77</w:t>
              </w:r>
            </w:fldSimple>
          </w:p>
        </w:tc>
      </w:tr>
      <w:tr w:rsidTr="002E5918" w:rsidR="00476CD1">
        <w:tc>
          <w:tcPr>
            <w:tcW w:type="pct" w:w="4500"/>
          </w:tcPr>
          <w:p w:rsidRDefault="00476CD1" w:rsidP="002E5918" w:rsidR="00476CD1">
            <w:r>
              <w:t>oMathPara</w:t>
            </w:r>
            <w:r>
              <w:t xml:space="preserve"> (Math Paragraph)</w:t>
            </w:r>
          </w:p>
        </w:tc>
        <w:tc>
          <w:tcPr>
            <w:tcW w:type="pct" w:w="500"/>
          </w:tcPr>
          <w:p w:rsidRDefault="00476CD1" w:rsidP="002E5918" w:rsidR="00476CD1">
            <w:r>
              <w:t>§</w:t>
            </w:r>
            <w:fldSimple w:instr="REF book68579d04-fe58-42cd-a1f8-6e99bec34697 \r \h">
              <w:r>
                <w:t>7.1.2.78</w:t>
              </w:r>
            </w:fldSimple>
          </w:p>
        </w:tc>
      </w:tr>
      <w:tr w:rsidTr="002E5918" w:rsidR="00476CD1">
        <w:tc>
          <w:tcPr>
            <w:tcW w:type="pct" w:w="4500"/>
          </w:tcPr>
          <w:p w:rsidRDefault="00476CD1" w:rsidP="002E5918" w:rsidR="00476CD1">
            <w:r>
              <w:t/>
            </w:r>
            <w:hyperlink r:id="rId10">
              <w:r>
                <w:rPr>
                  <w:rStyle w:val="Hyperlink"/>
                </w:rPr>
                <w:t>p</w:t>
              </w:r>
            </w:hyperlink>
            <w:r>
              <w:t/>
            </w:r>
            <w:r>
              <w:t xml:space="preserve"> (Paragraph)</w:t>
            </w:r>
          </w:p>
        </w:tc>
        <w:tc>
          <w:tcPr>
            <w:tcW w:type="pct" w:w="500"/>
          </w:tcPr>
          <w:p w:rsidRDefault="00476CD1" w:rsidP="002E5918" w:rsidR="00476CD1">
            <w:r>
              <w:t>§</w:t>
            </w:r>
            <w:fldSimple w:instr="REF book550b1e56-ec64-4660-9f37-d28314589ffc \r \h">
              <w:r>
                <w:t>2.3.1.22</w:t>
              </w:r>
            </w:fldSimple>
          </w:p>
        </w:tc>
      </w:tr>
      <w:tr w:rsidTr="002E5918" w:rsidR="00476CD1">
        <w:tc>
          <w:tcPr>
            <w:tcW w:type="pct" w:w="4500"/>
          </w:tcPr>
          <w:p w:rsidRDefault="00476CD1" w:rsidP="002E5918" w:rsidR="00476CD1">
            <w:r>
              <w:t/>
            </w:r>
            <w:hyperlink r:id="rId44">
              <w:r>
                <w:rPr>
                  <w:rStyle w:val="Hyperlink"/>
                </w:rPr>
                <w:t>permEnd</w:t>
              </w:r>
            </w:hyperlink>
            <w:r>
              <w:t/>
            </w:r>
            <w:r>
              <w:t xml:space="preserve"> (Range Permission End)</w:t>
            </w:r>
          </w:p>
        </w:tc>
        <w:tc>
          <w:tcPr>
            <w:tcW w:type="pct" w:w="500"/>
          </w:tcPr>
          <w:p w:rsidRDefault="00476CD1" w:rsidP="002E5918" w:rsidR="00476CD1">
            <w:r>
              <w:t>§</w:t>
            </w:r>
            <w:fldSimple w:instr="REF book5757a637-f5fc-4fcb-9c91-af9ca7b8ddf1 \r \h">
              <w:r>
                <w:t>2.13.7.1</w:t>
              </w:r>
            </w:fldSimple>
          </w:p>
        </w:tc>
      </w:tr>
      <w:tr w:rsidTr="002E5918" w:rsidR="00476CD1">
        <w:tc>
          <w:tcPr>
            <w:tcW w:type="pct" w:w="4500"/>
          </w:tcPr>
          <w:p w:rsidRDefault="00476CD1" w:rsidP="002E5918" w:rsidR="00476CD1">
            <w:r>
              <w:t/>
            </w:r>
            <w:hyperlink r:id="rId45">
              <w:r>
                <w:rPr>
                  <w:rStyle w:val="Hyperlink"/>
                </w:rPr>
                <w:t>permStart</w:t>
              </w:r>
            </w:hyperlink>
            <w:r>
              <w:t/>
            </w:r>
            <w:r>
              <w:t xml:space="preserve"> (Range Permission Start)</w:t>
            </w:r>
          </w:p>
        </w:tc>
        <w:tc>
          <w:tcPr>
            <w:tcW w:type="pct" w:w="500"/>
          </w:tcPr>
          <w:p w:rsidRDefault="00476CD1" w:rsidP="002E5918" w:rsidR="00476CD1">
            <w:r>
              <w:t>§</w:t>
            </w:r>
            <w:fldSimple w:instr="REF book4bca5695-d505-4005-932c-96a70b558c3b \r \h">
              <w:r>
                <w:t>2.13.7.2</w:t>
              </w:r>
            </w:fldSimple>
          </w:p>
        </w:tc>
      </w:tr>
      <w:tr w:rsidTr="002E5918" w:rsidR="00476CD1">
        <w:tc>
          <w:tcPr>
            <w:tcW w:type="pct" w:w="4500"/>
          </w:tcPr>
          <w:p w:rsidRDefault="00476CD1" w:rsidP="002E5918" w:rsidR="00476CD1">
            <w:r>
              <w:t/>
            </w:r>
            <w:hyperlink r:id="rId46">
              <w:r>
                <w:rPr>
                  <w:rStyle w:val="Hyperlink"/>
                </w:rPr>
                <w:t>proofErr</w:t>
              </w:r>
            </w:hyperlink>
            <w:r>
              <w:t/>
            </w:r>
            <w:r>
              <w:t xml:space="preserve"> (Proofing Error Anchor)</w:t>
            </w:r>
          </w:p>
        </w:tc>
        <w:tc>
          <w:tcPr>
            <w:tcW w:type="pct" w:w="500"/>
          </w:tcPr>
          <w:p w:rsidRDefault="00476CD1" w:rsidP="002E5918" w:rsidR="00476CD1">
            <w:r>
              <w:t>§</w:t>
            </w:r>
            <w:fldSimple w:instr="REF book69f89ea8-f647-4739-a1d6-d854d89cde1b \r \h">
              <w:r>
                <w:t>2.13.8.1</w:t>
              </w:r>
            </w:fldSimple>
          </w:p>
        </w:tc>
      </w:tr>
      <w:tr w:rsidTr="002E5918" w:rsidR="00476CD1">
        <w:tc>
          <w:tcPr>
            <w:tcW w:type="pct" w:w="4500"/>
          </w:tcPr>
          <w:p w:rsidRDefault="00476CD1" w:rsidP="002E5918" w:rsidR="00476CD1">
            <w:r>
              <w:t/>
            </w:r>
            <w:hyperlink r:id="rId47">
              <w:r>
                <w:rPr>
                  <w:rStyle w:val="Hyperlink"/>
                </w:rPr>
                <w:t>sdt</w:t>
              </w:r>
            </w:hyperlink>
            <w:r>
              <w:t/>
            </w:r>
            <w:r>
              <w:t xml:space="preserve"> (Block-Level Structured Document Tag)</w:t>
            </w:r>
          </w:p>
        </w:tc>
        <w:tc>
          <w:tcPr>
            <w:tcW w:type="pct" w:w="500"/>
          </w:tcPr>
          <w:p w:rsidRDefault="00476CD1" w:rsidP="002E5918" w:rsidR="00476CD1">
            <w:r>
              <w:t>§</w:t>
            </w:r>
            <w:fldSimple w:instr="REF book56f4de28-32c5-440d-add3-b62f354f0283 \r \h">
              <w:r>
                <w:t>2.5.2.30</w:t>
              </w:r>
            </w:fldSimple>
          </w:p>
        </w:tc>
      </w:tr>
      <w:tr w:rsidTr="002E5918" w:rsidR="00476CD1">
        <w:tc>
          <w:tcPr>
            <w:tcW w:type="pct" w:w="4500"/>
          </w:tcPr>
          <w:p w:rsidRDefault="00476CD1" w:rsidP="002E5918" w:rsidR="00476CD1">
            <w:r>
              <w:t/>
            </w:r>
            <w:hyperlink r:id="rId48">
              <w:r>
                <w:rPr>
                  <w:rStyle w:val="Hyperlink"/>
                </w:rPr>
                <w:t>sectPr</w:t>
              </w:r>
            </w:hyperlink>
            <w:r>
              <w:t/>
            </w:r>
            <w:r>
              <w:t xml:space="preserve"> (Document Final Section Properties)</w:t>
            </w:r>
          </w:p>
        </w:tc>
        <w:tc>
          <w:tcPr>
            <w:tcW w:type="pct" w:w="500"/>
          </w:tcPr>
          <w:p w:rsidRDefault="00476CD1" w:rsidP="002E5918" w:rsidR="00476CD1">
            <w:r>
              <w:t>§</w:t>
            </w:r>
            <w:fldSimple w:instr="REF book1b42e611-6ed4-4552-94c8-57abf434f103 \r \h">
              <w:r>
                <w:t>2.6.18</w:t>
              </w:r>
            </w:fldSimple>
          </w:p>
        </w:tc>
      </w:tr>
      <w:tr w:rsidTr="002E5918" w:rsidR="00476CD1">
        <w:tc>
          <w:tcPr>
            <w:tcW w:type="pct" w:w="4500"/>
          </w:tcPr>
          <w:p w:rsidRDefault="00476CD1" w:rsidP="002E5918" w:rsidR="00476CD1">
            <w:r>
              <w:t/>
            </w:r>
            <w:hyperlink r:id="rId49">
              <w:r>
                <w:rPr>
                  <w:rStyle w:val="Hyperlink"/>
                </w:rPr>
                <w:t>tbl</w:t>
              </w:r>
            </w:hyperlink>
            <w:r>
              <w:t/>
            </w:r>
            <w:r>
              <w:t xml:space="preserve"> (Table)</w:t>
            </w:r>
          </w:p>
        </w:tc>
        <w:tc>
          <w:tcPr>
            <w:tcW w:type="pct" w:w="500"/>
          </w:tcPr>
          <w:p w:rsidRDefault="00476CD1" w:rsidP="002E5918" w:rsidR="00476CD1">
            <w:r>
              <w:t>§</w:t>
            </w:r>
            <w:fldSimple w:instr="REF book8b0739ee-48b8-4b6f-b1b9-c37d55e05e30 \r \h">
              <w:r>
                <w:t>2.4.36</w:t>
              </w:r>
            </w:fldSimple>
          </w:p>
        </w:tc>
      </w:tr>
    </w:tbl>
    <w:p w:rsidRDefault="00476CD1" w:rsidP="00476CD1" w:rsidR="00476CD1">
      <w:pPr>
        <w:pStyle w:val="KeepWithNext"/>
      </w:pPr>
      <w:r>
        <w:t xml:space="preserve">The following </w:t>
      </w:r>
      <w:hyperlink r:id="rId2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0">
        <w:r>
          <w:rPr>
            <w:rStyle w:val="Hyperlink"/>
          </w:rPr>
          <w:t>name</w:t>
        </w:r>
      </w:hyperlink>
      <w:r>
        <w:t>="CT_Body"&gt;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&lt;</w:t>
      </w:r>
      <w:hyperlink r:id="rId51">
        <w:r>
          <w:rPr>
            <w:rStyle w:val="Hyperlink"/>
          </w:rPr>
          <w:t>group</w:t>
        </w:r>
      </w:hyperlink>
      <w:r>
        <w:t xml:space="preserve"> ref="EG_BlockLevelElts" minOccurs="0" maxOccurs="unbounded"/&gt;</w:t>
      </w:r>
    </w:p>
    <w:p w:rsidRDefault="00476CD1" w:rsidP="00476CD1" w:rsidR="00476CD1">
      <w:pPr>
        <w:pStyle w:val="SchemaFragment"/>
        <w:tabs>
          <w:tab w:pos="720" w:val="left"/>
        </w:tabs>
        <w:ind w:hanging="900" w:left="900"/>
      </w:pPr>
      <w:r>
        <w:tab/>
      </w:r>
      <w:r>
        <w:t>&lt;element name="</w:t>
      </w:r>
      <w:hyperlink r:id="rId48">
        <w:r>
          <w:rPr>
            <w:rStyle w:val="Hyperlink"/>
          </w:rPr>
          <w:t>sectPr</w:t>
        </w:r>
      </w:hyperlink>
      <w:r>
        <w:t xml:space="preserve">" minOccurs="0" maxOccurs="1" </w:t>
      </w:r>
      <w:hyperlink r:id="rId52">
        <w:r>
          <w:rPr>
            <w:rStyle w:val="Hyperlink"/>
          </w:rPr>
          <w:t>type</w:t>
        </w:r>
      </w:hyperlink>
      <w:r>
        <w:t>="CT_SectPr"/&gt;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ody.docx" TargetMode="External"/><Relationship Id="rId9" Type="http://schemas.openxmlformats.org/officeDocument/2006/relationships/hyperlink" Target="docPart.docx" TargetMode="External"/><Relationship Id="rId10" Type="http://schemas.openxmlformats.org/officeDocument/2006/relationships/hyperlink" Target="p.docx" TargetMode="External"/><Relationship Id="rId11" Type="http://schemas.openxmlformats.org/officeDocument/2006/relationships/hyperlink" Target="r.docx" TargetMode="External"/><Relationship Id="rId12" Type="http://schemas.openxmlformats.org/officeDocument/2006/relationships/hyperlink" Target="t.docx" TargetMode="External"/><Relationship Id="rId13" Type="http://schemas.openxmlformats.org/officeDocument/2006/relationships/hyperlink" Target="styles.docx" TargetMode="External"/><Relationship Id="rId14" Type="http://schemas.openxmlformats.org/officeDocument/2006/relationships/hyperlink" Target="numbering.docx" TargetMode="External"/><Relationship Id="rId15" Type="http://schemas.openxmlformats.org/officeDocument/2006/relationships/hyperlink" Target="docPartPr.docx" TargetMode="External"/><Relationship Id="rId16" Type="http://schemas.openxmlformats.org/officeDocument/2006/relationships/hyperlink" Target="behaviors.docx" TargetMode="External"/><Relationship Id="rId17" Type="http://schemas.openxmlformats.org/officeDocument/2006/relationships/hyperlink" Target="behavior.docx" TargetMode="External"/><Relationship Id="rId18" Type="http://schemas.openxmlformats.org/officeDocument/2006/relationships/hyperlink" Target="between.docx" TargetMode="External"/><Relationship Id="rId19" Type="http://schemas.openxmlformats.org/officeDocument/2006/relationships/hyperlink" Target="altChunk.docx" TargetMode="External"/><Relationship Id="rId20" Type="http://schemas.openxmlformats.org/officeDocument/2006/relationships/hyperlink" Target="bookmarkEnd.docx" TargetMode="External"/><Relationship Id="rId21" Type="http://schemas.openxmlformats.org/officeDocument/2006/relationships/hyperlink" Target="bookmarkStart.docx" TargetMode="External"/><Relationship Id="rId22" Type="http://schemas.openxmlformats.org/officeDocument/2006/relationships/hyperlink" Target="commentRangeEnd.docx" TargetMode="External"/><Relationship Id="rId23" Type="http://schemas.openxmlformats.org/officeDocument/2006/relationships/hyperlink" Target="commentRangeStart.docx" TargetMode="External"/><Relationship Id="rId24" Type="http://schemas.openxmlformats.org/officeDocument/2006/relationships/hyperlink" Target="customXml.docx" TargetMode="External"/><Relationship Id="rId25" Type="http://schemas.openxmlformats.org/officeDocument/2006/relationships/hyperlink" Target="XML.docx" TargetMode="External"/><Relationship Id="rId26" Type="http://schemas.openxmlformats.org/officeDocument/2006/relationships/hyperlink" Target="customXmlDelRangeEnd.docx" TargetMode="External"/><Relationship Id="rId27" Type="http://schemas.openxmlformats.org/officeDocument/2006/relationships/hyperlink" Target="customXmlDelRangeStart.docx" TargetMode="External"/><Relationship Id="rId28" Type="http://schemas.openxmlformats.org/officeDocument/2006/relationships/hyperlink" Target="customXmlInsRangeEnd.docx" TargetMode="External"/><Relationship Id="rId29" Type="http://schemas.openxmlformats.org/officeDocument/2006/relationships/hyperlink" Target="customXmlInsRangeStart.docx" TargetMode="External"/><Relationship Id="rId30" Type="http://schemas.openxmlformats.org/officeDocument/2006/relationships/hyperlink" Target="customXmlMoveFromRangeEnd.docx" TargetMode="External"/><Relationship Id="rId31" Type="http://schemas.openxmlformats.org/officeDocument/2006/relationships/hyperlink" Target="customXmlMoveFromRangeStart.docx" TargetMode="External"/><Relationship Id="rId32" Type="http://schemas.openxmlformats.org/officeDocument/2006/relationships/hyperlink" Target="customXmlMoveToRangeEnd.docx" TargetMode="External"/><Relationship Id="rId33" Type="http://schemas.openxmlformats.org/officeDocument/2006/relationships/hyperlink" Target="customXmlMoveToRangeStart.docx" TargetMode="External"/><Relationship Id="rId34" Type="http://schemas.openxmlformats.org/officeDocument/2006/relationships/hyperlink" Target="del.docx" TargetMode="External"/><Relationship Id="rId35" Type="http://schemas.openxmlformats.org/officeDocument/2006/relationships/hyperlink" Target="Run.docx" TargetMode="External"/><Relationship Id="rId36" Type="http://schemas.openxmlformats.org/officeDocument/2006/relationships/hyperlink" Target="ins.docx" TargetMode="External"/><Relationship Id="rId37" Type="http://schemas.openxmlformats.org/officeDocument/2006/relationships/hyperlink" Target="moveFrom.docx" TargetMode="External"/><Relationship Id="rId38" Type="http://schemas.openxmlformats.org/officeDocument/2006/relationships/hyperlink" Target="moveFromRangeEnd.docx" TargetMode="External"/><Relationship Id="rId39" Type="http://schemas.openxmlformats.org/officeDocument/2006/relationships/hyperlink" Target="moveFromRangeStart.docx" TargetMode="External"/><Relationship Id="rId40" Type="http://schemas.openxmlformats.org/officeDocument/2006/relationships/hyperlink" Target="moveTo.docx" TargetMode="External"/><Relationship Id="rId41" Type="http://schemas.openxmlformats.org/officeDocument/2006/relationships/hyperlink" Target="moveToRangeEnd.docx" TargetMode="External"/><Relationship Id="rId42" Type="http://schemas.openxmlformats.org/officeDocument/2006/relationships/hyperlink" Target="moveToRangeStart.docx" TargetMode="External"/><Relationship Id="rId43" Type="http://schemas.openxmlformats.org/officeDocument/2006/relationships/hyperlink" Target="oMath.docx" TargetMode="External"/><Relationship Id="rId44" Type="http://schemas.openxmlformats.org/officeDocument/2006/relationships/hyperlink" Target="permEnd.docx" TargetMode="External"/><Relationship Id="rId45" Type="http://schemas.openxmlformats.org/officeDocument/2006/relationships/hyperlink" Target="permStart.docx" TargetMode="External"/><Relationship Id="rId46" Type="http://schemas.openxmlformats.org/officeDocument/2006/relationships/hyperlink" Target="proofErr.docx" TargetMode="External"/><Relationship Id="rId47" Type="http://schemas.openxmlformats.org/officeDocument/2006/relationships/hyperlink" Target="sdt.docx" TargetMode="External"/><Relationship Id="rId48" Type="http://schemas.openxmlformats.org/officeDocument/2006/relationships/hyperlink" Target="sectPr.docx" TargetMode="External"/><Relationship Id="rId49" Type="http://schemas.openxmlformats.org/officeDocument/2006/relationships/hyperlink" Target="tbl.docx" TargetMode="External"/><Relationship Id="rId50" Type="http://schemas.openxmlformats.org/officeDocument/2006/relationships/hyperlink" Target="name.docx" TargetMode="External"/><Relationship Id="rId51" Type="http://schemas.openxmlformats.org/officeDocument/2006/relationships/hyperlink" Target="group.docx" TargetMode="External"/><Relationship Id="rId52"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