
<file path=[Content_Types].xml><?xml version="1.0" encoding="utf-8"?>
<Types xmlns="http://schemas.openxmlformats.org/package/2006/content-types">
  <Default ContentType="application/vnd.openxmlformats-package.relationships+xml" Extension="rels"/>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body>
    <w:p w:rsidRDefault="00476CD1" w:rsidP="00476CD1" w:rsidR="00476CD1">
      <w:pPr>
        <w:pStyle w:val="Heading3"/>
        <w:numPr>
          <w:ilvl w:val="0"/>
          <w:numId w:val="0"/>
        </w:numPr>
      </w:pPr>
      <w:bookmarkStart w:name="_Toc147895741_1" w:id="100001"/>
      <w:bookmarkStart w:name="bookca60a222-f06d-43fe-ad26-6e47d1eddd77_1" w:id="100002"/>
      <w:r>
        <w:t/>
      </w:r>
      <w:hyperlink r:id="rId8">
        <w:r>
          <w:rPr>
            <w:rStyle w:val="Hyperlink"/>
          </w:rPr>
          <w:t>insideV</w:t>
        </w:r>
      </w:hyperlink>
      <w:r>
        <w:t/>
      </w:r>
      <w:r>
        <w:t xml:space="preserve"> (Table Inside Vertical Edges Border)</w:t>
      </w:r>
      <w:bookmarkEnd w:id="100001"/>
    </w:p>
    <w:bookmarkEnd w:id="100002"/>
    <w:p w:rsidRDefault="00476CD1" w:rsidP="00476CD1" w:rsidR="00476CD1">
      <w:r>
        <w:t xml:space="preserve">This element specifies the border which shall be displayed on all vertical </w:t>
      </w:r>
      <w:hyperlink r:id="rId9">
        <w:r>
          <w:rPr>
            <w:rStyle w:val="Hyperlink"/>
          </w:rPr>
          <w:t>table</w:t>
        </w:r>
      </w:hyperlink>
      <w:r>
        <w:t xml:space="preserve"> cell borders which are not on an outmost edge of the parent </w:t>
      </w:r>
      <w:hyperlink r:id="rId9">
        <w:r>
          <w:rPr>
            <w:rStyle w:val="Hyperlink"/>
          </w:rPr>
          <w:t>table</w:t>
        </w:r>
      </w:hyperlink>
      <w:r>
        <w:t xml:space="preserve"> (all horizontal borders which are not the leftmost or rightmost border). The appearance of this </w:t>
      </w:r>
      <w:hyperlink r:id="rId9">
        <w:r>
          <w:rPr>
            <w:rStyle w:val="Hyperlink"/>
          </w:rPr>
          <w:t>table</w:t>
        </w:r>
      </w:hyperlink>
      <w:r>
        <w:t xml:space="preserve"> cell border in the document shall be determined by the following settings:</w:t>
      </w:r>
    </w:p>
    <w:p w:rsidRDefault="00476CD1" w:rsidP="00476CD1" w:rsidR="00476CD1">
      <w:pPr>
        <w:pStyle w:val="ListBullet"/>
        <w:numPr>
          <w:ilvl w:val="0"/>
          <w:numId w:val="45"/>
        </w:numPr>
      </w:pPr>
      <w:r>
        <w:t xml:space="preserve">The display of the border on interior edges is subject to the conflict resolution algorithm defined by the </w:t>
      </w:r>
      <w:r>
        <w:t/>
      </w:r>
      <w:hyperlink r:id="rId10">
        <w:r>
          <w:rPr>
            <w:rStyle w:val="Hyperlink"/>
          </w:rPr>
          <w:t>tcBorders</w:t>
        </w:r>
      </w:hyperlink>
      <w:r>
        <w:t/>
      </w:r>
      <w:r>
        <w:t xml:space="preserve"> element (§</w:t>
      </w:r>
      <w:fldSimple w:instr=" REF book3c036603-ec75-402b-9e16-96c35fcc0e98 \w \h ">
        <w:r>
          <w:t>2.4.63</w:t>
        </w:r>
      </w:fldSimple>
      <w:r>
        <w:t xml:space="preserve">) and the </w:t>
      </w:r>
      <w:r>
        <w:t/>
      </w:r>
      <w:hyperlink r:id="rId11">
        <w:r>
          <w:rPr>
            <w:rStyle w:val="Hyperlink"/>
          </w:rPr>
          <w:t>tblBorders</w:t>
        </w:r>
      </w:hyperlink>
      <w:r>
        <w:t/>
      </w:r>
      <w:r>
        <w:t xml:space="preserve"> element (§</w:t>
      </w:r>
      <w:fldSimple w:instr=" REF book88b84bc4-6a36-48c6-9717-07160e3d695d \w \h ">
        <w:r>
          <w:t>2.4.37</w:t>
        </w:r>
      </w:fldSimple>
      <w:r>
        <w:t>;§</w:t>
      </w:r>
      <w:fldSimple w:instr=" REF book72049040-0342-4d06-a788-69009d2913c2 \w \h ">
        <w:r>
          <w:t>2.4.38</w:t>
        </w:r>
      </w:fldSimple>
      <w:r>
        <w:t>)</w:t>
      </w:r>
    </w:p>
    <w:p w:rsidRDefault="00476CD1" w:rsidP="00476CD1" w:rsidR="00476CD1">
      <w:r>
        <w:t xml:space="preserve">If this element is omitted, then the inside vertical borders of this </w:t>
      </w:r>
      <w:hyperlink r:id="rId9">
        <w:r>
          <w:rPr>
            <w:rStyle w:val="Hyperlink"/>
          </w:rPr>
          <w:t>table</w:t>
        </w:r>
      </w:hyperlink>
      <w:r>
        <w:t xml:space="preserve"> shall have the border specified by the associated </w:t>
      </w:r>
      <w:hyperlink r:id="rId9">
        <w:r>
          <w:rPr>
            <w:rStyle w:val="Hyperlink"/>
          </w:rPr>
          <w:t>table</w:t>
        </w:r>
      </w:hyperlink>
      <w:r>
        <w:t xml:space="preserve"> style. If no inside vertical edge border is specified in the style hierarchy, then those cells in this </w:t>
      </w:r>
      <w:hyperlink r:id="rId9">
        <w:r>
          <w:rPr>
            <w:rStyle w:val="Hyperlink"/>
          </w:rPr>
          <w:t>table</w:t>
        </w:r>
      </w:hyperlink>
      <w:r>
        <w:t xml:space="preserve"> shall not have an inside vertical edge border.</w:t>
      </w:r>
    </w:p>
    <w:p w:rsidRDefault="00476CD1" w:rsidP="00476CD1" w:rsidR="00476CD1">
      <w:r>
        <w:t>[</w:t>
      </w:r>
      <w:r>
        <w:t>Example</w:t>
      </w:r>
      <w:r>
        <w:t xml:space="preserve">: Consider a </w:t>
      </w:r>
      <w:hyperlink r:id="rId9">
        <w:r>
          <w:rPr>
            <w:rStyle w:val="Hyperlink"/>
          </w:rPr>
          <w:t>table</w:t>
        </w:r>
      </w:hyperlink>
      <w:r>
        <w:t xml:space="preserve"> in which the </w:t>
      </w:r>
      <w:hyperlink r:id="rId9">
        <w:r>
          <w:rPr>
            <w:rStyle w:val="Hyperlink"/>
          </w:rPr>
          <w:t>table</w:t>
        </w:r>
      </w:hyperlink>
      <w:r>
        <w:t xml:space="preserve"> specifies a border on all interior horizontal and vertical edges, as follows:</w:t>
      </w:r>
    </w:p>
    <w:tbl>
      <w:tblPr>
        <w:tblStyle w:val="TableGrid"/>
        <w:tblW w:type="pct" w:w="5000"/>
        <w:tblBorders>
          <w:insideH w:space="0" w:sz="6" w:color="92D050" w:val="doubleWave"/>
          <w:insideV w:space="0" w:sz="6" w:color="92D050" w:val="doubleWave"/>
        </w:tblBorders>
        <w:tblLook w:val="04A0" w:noVBand="1" w:noHBand="0" w:lastColumn="0" w:firstColumn="1" w:lastRow="0" w:firstRow="1"/>
      </w:tblPr>
      <w:tblGrid>
        <w:gridCol w:w="5155"/>
        <w:gridCol w:w="5155"/>
      </w:tblGrid>
      <w:tr w:rsidTr="002E5918" w:rsidR="00476CD1">
        <w:trPr>
          <w:trHeight w:val="253"/>
        </w:trPr>
        <w:tc>
          <w:tcPr>
            <w:tcW w:type="dxa" w:w="5155"/>
          </w:tcPr>
          <w:p w:rsidRDefault="00476CD1" w:rsidP="002E5918" w:rsidR="00476CD1">
            <w:r>
              <w:t>R1C1</w:t>
            </w:r>
          </w:p>
        </w:tc>
        <w:tc>
          <w:tcPr>
            <w:tcW w:type="dxa" w:w="5155"/>
          </w:tcPr>
          <w:p w:rsidRDefault="00476CD1" w:rsidP="002E5918" w:rsidR="00476CD1">
            <w:r>
              <w:t>R1C2</w:t>
            </w:r>
          </w:p>
        </w:tc>
      </w:tr>
      <w:tr w:rsidTr="002E5918" w:rsidR="00476CD1">
        <w:trPr>
          <w:trHeight w:val="253"/>
        </w:trPr>
        <w:tc>
          <w:tcPr>
            <w:tcW w:type="dxa" w:w="5155"/>
          </w:tcPr>
          <w:p w:rsidRDefault="00476CD1" w:rsidP="002E5918" w:rsidR="00476CD1">
            <w:r>
              <w:t>R2C1</w:t>
            </w:r>
          </w:p>
        </w:tc>
        <w:tc>
          <w:tcPr>
            <w:tcW w:type="dxa" w:w="5155"/>
          </w:tcPr>
          <w:p w:rsidRDefault="00476CD1" w:rsidP="002E5918" w:rsidR="00476CD1">
            <w:r>
              <w:t>R2C2</w:t>
            </w:r>
          </w:p>
        </w:tc>
      </w:tr>
    </w:tbl>
    <w:p w:rsidRDefault="00476CD1" w:rsidP="00476CD1" w:rsidR="00476CD1"/>
    <w:p w:rsidRDefault="00476CD1" w:rsidP="00476CD1" w:rsidR="00476CD1">
      <w:r>
        <w:t>This interior horizontal cell border is specified using the following WordprocessingML:</w:t>
      </w:r>
    </w:p>
    <w:p w:rsidRDefault="00476CD1" w:rsidP="00476CD1" w:rsidR="00476CD1">
      <w:pPr>
        <w:pStyle w:val="c"/>
      </w:pPr>
      <w:r>
        <w:t>&lt;w:</w:t>
      </w:r>
      <w:hyperlink r:id="rId12">
        <w:r>
          <w:rPr>
            <w:rStyle w:val="Hyperlink"/>
          </w:rPr>
          <w:t>tblPr</w:t>
        </w:r>
      </w:hyperlink>
      <w:r>
        <w:t>&gt;</w:t>
      </w:r>
      <w:r>
        <w:br/>
      </w:r>
      <w:r>
        <w:t xml:space="preserve">  &lt;w:</w:t>
      </w:r>
      <w:hyperlink r:id="rId11">
        <w:r>
          <w:rPr>
            <w:rStyle w:val="Hyperlink"/>
          </w:rPr>
          <w:t>tblBorders</w:t>
        </w:r>
      </w:hyperlink>
      <w:r>
        <w:t>&gt;</w:t>
      </w:r>
      <w:r>
        <w:br/>
      </w:r>
      <w:r>
        <w:t xml:space="preserve">    &lt;w:</w:t>
      </w:r>
      <w:hyperlink r:id="rId13">
        <w:r>
          <w:rPr>
            <w:rStyle w:val="Hyperlink"/>
          </w:rPr>
          <w:t>insideH</w:t>
        </w:r>
      </w:hyperlink>
      <w:r>
        <w:t xml:space="preserve"> w:val="doubleWave" w:</w:t>
      </w:r>
      <w:hyperlink r:id="rId14">
        <w:r>
          <w:rPr>
            <w:rStyle w:val="Hyperlink"/>
          </w:rPr>
          <w:t>sz</w:t>
        </w:r>
      </w:hyperlink>
      <w:r>
        <w:t>="6" w:space="0" w:</w:t>
      </w:r>
      <w:hyperlink r:id="rId15">
        <w:r>
          <w:rPr>
            <w:rStyle w:val="Hyperlink"/>
          </w:rPr>
          <w:t>color</w:t>
        </w:r>
      </w:hyperlink>
      <w:r>
        <w:t>="92D050"/&gt;</w:t>
      </w:r>
      <w:r>
        <w:br/>
      </w:r>
      <w:r>
        <w:t xml:space="preserve">    &lt;w:</w:t>
      </w:r>
      <w:hyperlink r:id="rId8">
        <w:r>
          <w:rPr>
            <w:rStyle w:val="Hyperlink"/>
          </w:rPr>
          <w:t>insideV</w:t>
        </w:r>
      </w:hyperlink>
      <w:r>
        <w:t xml:space="preserve"> w:val="doubleWave" w:</w:t>
      </w:r>
      <w:hyperlink r:id="rId14">
        <w:r>
          <w:rPr>
            <w:rStyle w:val="Hyperlink"/>
          </w:rPr>
          <w:t>sz</w:t>
        </w:r>
      </w:hyperlink>
      <w:r>
        <w:t>="6" w:space="0" w:</w:t>
      </w:r>
      <w:hyperlink r:id="rId15">
        <w:r>
          <w:rPr>
            <w:rStyle w:val="Hyperlink"/>
          </w:rPr>
          <w:t>color</w:t>
        </w:r>
      </w:hyperlink>
      <w:r>
        <w:t>="92D050"/&gt;</w:t>
      </w:r>
      <w:r>
        <w:br/>
      </w:r>
      <w:r>
        <w:t xml:space="preserve">  &lt;/w:</w:t>
      </w:r>
      <w:hyperlink r:id="rId11">
        <w:r>
          <w:rPr>
            <w:rStyle w:val="Hyperlink"/>
          </w:rPr>
          <w:t>tblBorders</w:t>
        </w:r>
      </w:hyperlink>
      <w:r>
        <w:t>&gt;</w:t>
      </w:r>
      <w:r>
        <w:br/>
      </w:r>
      <w:r>
        <w:t xml:space="preserve">  …</w:t>
      </w:r>
      <w:r>
        <w:br/>
      </w:r>
      <w:r>
        <w:t>&lt;/w:</w:t>
      </w:r>
      <w:hyperlink r:id="rId12">
        <w:r>
          <w:rPr>
            <w:rStyle w:val="Hyperlink"/>
          </w:rPr>
          <w:t>tblPr</w:t>
        </w:r>
      </w:hyperlink>
      <w:r>
        <w:t>&gt;</w:t>
      </w:r>
    </w:p>
    <w:p w:rsidRDefault="00476CD1" w:rsidP="00476CD1" w:rsidR="00476CD1">
      <w:r>
        <w:t xml:space="preserve">The </w:t>
      </w:r>
      <w:r>
        <w:t/>
      </w:r>
      <w:hyperlink r:id="rId8">
        <w:r>
          <w:rPr>
            <w:rStyle w:val="Hyperlink"/>
          </w:rPr>
          <w:t>insideV</w:t>
        </w:r>
      </w:hyperlink>
      <w:r>
        <w:t/>
      </w:r>
      <w:r>
        <w:t xml:space="preserve"> element specifies a ¾ point border of </w:t>
      </w:r>
      <w:hyperlink r:id="rId16">
        <w:r>
          <w:rPr>
            <w:rStyle w:val="Hyperlink"/>
          </w:rPr>
          <w:t>type</w:t>
        </w:r>
      </w:hyperlink>
      <w:r>
        <w:t xml:space="preserve"> </w:t>
      </w:r>
      <w:r>
        <w:t>doubleWave</w:t>
      </w:r>
      <w:r>
        <w:t xml:space="preserve"> on all interior vertical edges. </w:t>
      </w:r>
      <w:r>
        <w:t>end example</w:t>
      </w:r>
      <w:r>
        <w:t>]</w:t>
      </w:r>
    </w:p>
    <w:tbl>
      <w:tblPr>
        <w:tblStyle w:val="ElementTable"/>
        <w:tblW w:type="pct" w:w="5000"/>
        <w:tblLook w:val="01E0" w:noVBand="0" w:noHBand="0" w:lastColumn="1" w:firstColumn="1" w:lastRow="1" w:firstRow="1"/>
      </w:tblPr>
      <w:tblGrid>
        <w:gridCol w:w="10310"/>
      </w:tblGrid>
      <w:tr w:rsidTr="002E5918" w:rsidR="00476CD1">
        <w:trPr>
          <w:cnfStyle w:val="100000000000"/>
        </w:trPr>
        <w:tc>
          <w:tcPr>
            <w:tcW w:type="pct" w:w="5000"/>
          </w:tcPr>
          <w:p w:rsidRDefault="00476CD1" w:rsidP="002E5918" w:rsidR="00476CD1">
            <w:r>
              <w:t>Parent Elements</w:t>
            </w:r>
          </w:p>
        </w:tc>
      </w:tr>
      <w:tr w:rsidTr="002E5918" w:rsidR="00476CD1">
        <w:tc>
          <w:tcPr>
            <w:tcW w:type="pct" w:w="5000"/>
          </w:tcPr>
          <w:p w:rsidRDefault="00476CD1" w:rsidP="002E5918" w:rsidR="00476CD1">
            <w:r>
              <w:t/>
            </w:r>
            <w:hyperlink r:id="rId11">
              <w:r>
                <w:rPr>
                  <w:rStyle w:val="Hyperlink"/>
                </w:rPr>
                <w:t>tblBorders</w:t>
              </w:r>
            </w:hyperlink>
            <w:r>
              <w:t/>
            </w:r>
            <w:r>
              <w:t xml:space="preserve"> (§</w:t>
            </w:r>
            <w:fldSimple w:instr="REF book88b84bc4-6a36-48c6-9717-07160e3d695d \r \h">
              <w:r>
                <w:t>2.4.37</w:t>
              </w:r>
            </w:fldSimple>
            <w:r>
              <w:t xml:space="preserve">); </w:t>
            </w:r>
            <w:r>
              <w:t/>
            </w:r>
            <w:hyperlink r:id="rId11">
              <w:r>
                <w:rPr>
                  <w:rStyle w:val="Hyperlink"/>
                </w:rPr>
                <w:t>tblBorders</w:t>
              </w:r>
            </w:hyperlink>
            <w:r>
              <w:t/>
            </w:r>
            <w:r>
              <w:t xml:space="preserve"> (§</w:t>
            </w:r>
            <w:fldSimple w:instr="REF book72049040-0342-4d06-a788-69009d2913c2 \r \h">
              <w:r>
                <w:t>2.4.38</w:t>
              </w:r>
            </w:fldSimple>
            <w:r>
              <w:t>)</w:t>
            </w:r>
          </w:p>
        </w:tc>
      </w:tr>
    </w:tbl>
    <w:p w:rsidRDefault="00476CD1" w:rsidP="00476CD1" w:rsidR="00476CD1"/>
    <w:tbl>
      <w:tblPr>
        <w:tblStyle w:val="ElementTable"/>
        <w:tblW w:type="pct" w:w="5000"/>
        <w:tblLayout w:type="fixed"/>
        <w:tblLook w:val="01E0" w:noVBand="0" w:noHBand="0" w:lastColumn="1" w:firstColumn="1" w:lastRow="1" w:firstRow="1"/>
      </w:tblPr>
      <w:tblGrid>
        <w:gridCol w:w="2062"/>
        <w:gridCol w:w="8248"/>
      </w:tblGrid>
      <w:tr w:rsidTr="002E5918" w:rsidR="00476CD1">
        <w:trPr>
          <w:cnfStyle w:val="100000000000"/>
        </w:trPr>
        <w:tc>
          <w:tcPr>
            <w:tcW w:type="pct" w:w="1000"/>
          </w:tcPr>
          <w:p w:rsidRDefault="00476CD1" w:rsidP="002E5918" w:rsidR="00476CD1">
            <w:r>
              <w:t>Attributes</w:t>
            </w:r>
          </w:p>
        </w:tc>
        <w:tc>
          <w:tcPr>
            <w:tcW w:type="pct" w:w="4000"/>
          </w:tcPr>
          <w:p w:rsidRDefault="00476CD1" w:rsidP="002E5918" w:rsidR="00476CD1">
            <w:r>
              <w:t>Description</w:t>
            </w:r>
          </w:p>
        </w:tc>
      </w:tr>
      <w:tr w:rsidTr="002E5918" w:rsidR="00476CD1">
        <w:tc>
          <w:tcPr>
            <w:tcW w:type="pct" w:w="1000"/>
          </w:tcPr>
          <w:p w:rsidRDefault="00476CD1" w:rsidP="002E5918" w:rsidR="00476CD1">
            <w:r>
              <w:t/>
            </w:r>
            <w:hyperlink r:id="rId15">
              <w:r>
                <w:rPr>
                  <w:rStyle w:val="Hyperlink"/>
                </w:rPr>
                <w:t>color</w:t>
              </w:r>
            </w:hyperlink>
            <w:r>
              <w:t/>
            </w:r>
            <w:r>
              <w:t xml:space="preserve"> (Border Color)</w:t>
            </w:r>
          </w:p>
        </w:tc>
        <w:tc>
          <w:tcPr>
            <w:tcW w:type="pct" w:w="4000"/>
          </w:tcPr>
          <w:p w:rsidRDefault="00476CD1" w:rsidP="002E5918" w:rsidR="00476CD1">
            <w:r>
              <w:t xml:space="preserve">Specifies the </w:t>
            </w:r>
            <w:hyperlink r:id="rId15">
              <w:r>
                <w:rPr>
                  <w:rStyle w:val="Hyperlink"/>
                </w:rPr>
                <w:t>color</w:t>
              </w:r>
            </w:hyperlink>
            <w:r>
              <w:t xml:space="preserve"> for this border.</w:t>
            </w:r>
          </w:p>
          <w:p w:rsidRDefault="00476CD1" w:rsidP="002E5918" w:rsidR="00476CD1"/>
          <w:p w:rsidRDefault="00476CD1" w:rsidP="002E5918" w:rsidR="00476CD1">
            <w:r>
              <w:t xml:space="preserve">This </w:t>
            </w:r>
            <w:hyperlink r:id="rId15">
              <w:r>
                <w:rPr>
                  <w:rStyle w:val="Hyperlink"/>
                </w:rPr>
                <w:t>color</w:t>
              </w:r>
            </w:hyperlink>
            <w:r>
              <w:t xml:space="preserve"> may either be presented as a hex value (in RRGGBB format), or </w:t>
            </w:r>
            <w:r>
              <w:t>auto</w:t>
            </w:r>
            <w:r>
              <w:t xml:space="preserve"> to allow a consumer to automatically determine the border </w:t>
            </w:r>
            <w:hyperlink r:id="rId15">
              <w:r>
                <w:rPr>
                  <w:rStyle w:val="Hyperlink"/>
                </w:rPr>
                <w:t>color</w:t>
              </w:r>
            </w:hyperlink>
            <w:r>
              <w:t xml:space="preserve"> as appropriate.</w:t>
            </w:r>
          </w:p>
          <w:p w:rsidRDefault="00476CD1" w:rsidP="002E5918" w:rsidR="00476CD1"/>
          <w:p w:rsidRDefault="00476CD1" w:rsidP="002E5918" w:rsidR="00476CD1">
            <w:r>
              <w:t>[</w:t>
            </w:r>
            <w:r>
              <w:t>Example</w:t>
            </w:r>
            <w:r>
              <w:t xml:space="preserve">: Consider a border </w:t>
            </w:r>
            <w:hyperlink r:id="rId15">
              <w:r>
                <w:rPr>
                  <w:rStyle w:val="Hyperlink"/>
                </w:rPr>
                <w:t>color</w:t>
              </w:r>
            </w:hyperlink>
            <w:r>
              <w:t xml:space="preserve"> with value </w:t>
            </w:r>
            <w:r>
              <w:t>auto</w:t>
            </w:r>
            <w:r>
              <w:t>, as follows:</w:t>
            </w:r>
          </w:p>
          <w:p w:rsidRDefault="00476CD1" w:rsidP="002E5918" w:rsidR="00476CD1"/>
          <w:p w:rsidRDefault="00476CD1" w:rsidP="002E5918" w:rsidR="00476CD1">
            <w:pPr>
              <w:pStyle w:val="c"/>
            </w:pPr>
            <w:r>
              <w:t>&lt;w:</w:t>
            </w:r>
            <w:hyperlink r:id="rId17">
              <w:r>
                <w:rPr>
                  <w:rStyle w:val="Hyperlink"/>
                </w:rPr>
                <w:t>bottom</w:t>
              </w:r>
            </w:hyperlink>
            <w:r>
              <w:t xml:space="preserve"> … w:</w:t>
            </w:r>
            <w:hyperlink r:id="rId15">
              <w:r>
                <w:rPr>
                  <w:rStyle w:val="Hyperlink"/>
                </w:rPr>
                <w:t>color</w:t>
              </w:r>
            </w:hyperlink>
            <w:r>
              <w:t>="auto"/&gt;</w:t>
            </w:r>
          </w:p>
          <w:p w:rsidRDefault="00476CD1" w:rsidP="002E5918" w:rsidR="00476CD1"/>
          <w:p w:rsidRDefault="00476CD1" w:rsidP="002E5918" w:rsidR="00476CD1">
            <w:r>
              <w:t xml:space="preserve">This </w:t>
            </w:r>
            <w:hyperlink r:id="rId15">
              <w:r>
                <w:rPr>
                  <w:rStyle w:val="Hyperlink"/>
                </w:rPr>
                <w:t>color</w:t>
              </w:r>
            </w:hyperlink>
            <w:r>
              <w:t xml:space="preserve"> therefore may be automatically be modified by a consumer as appropriate, for example, in order to ensure that the border can be distinguished against the page's </w:t>
            </w:r>
            <w:hyperlink r:id="rId18">
              <w:r>
                <w:rPr>
                  <w:rStyle w:val="Hyperlink"/>
                </w:rPr>
                <w:t>background</w:t>
              </w:r>
            </w:hyperlink>
            <w:r>
              <w:t xml:space="preserve"> color. </w:t>
            </w:r>
            <w:r>
              <w:t>end example</w:t>
            </w:r>
            <w:r>
              <w:t>]</w:t>
            </w:r>
          </w:p>
          <w:p w:rsidRDefault="00476CD1" w:rsidP="002E5918" w:rsidR="00476CD1"/>
          <w:p w:rsidRDefault="00476CD1" w:rsidP="002E5918" w:rsidR="00476CD1">
            <w:r>
              <w:t xml:space="preserve">If the border style (the </w:t>
            </w:r>
            <w:r>
              <w:t>val</w:t>
            </w:r>
            <w:r>
              <w:t xml:space="preserve"> attribute) specifies the use of an art border, this attribute is ignored. As well, if the border specifies the use of a theme </w:t>
            </w:r>
            <w:hyperlink r:id="rId15">
              <w:r>
                <w:rPr>
                  <w:rStyle w:val="Hyperlink"/>
                </w:rPr>
                <w:t>color</w:t>
              </w:r>
            </w:hyperlink>
            <w:r>
              <w:t xml:space="preserve"> via the </w:t>
            </w:r>
            <w:r>
              <w:t>themeColor</w:t>
            </w:r>
            <w:r>
              <w:t xml:space="preserve"> attribute, this value is superseded by the theme </w:t>
            </w:r>
            <w:hyperlink r:id="rId15">
              <w:r>
                <w:rPr>
                  <w:rStyle w:val="Hyperlink"/>
                </w:rPr>
                <w:t>color</w:t>
              </w:r>
            </w:hyperlink>
            <w:r>
              <w:t xml:space="preserve"> value.</w:t>
            </w:r>
          </w:p>
          <w:p w:rsidRDefault="00476CD1" w:rsidP="002E5918" w:rsidR="00476CD1"/>
          <w:p w:rsidRDefault="00476CD1" w:rsidP="002E5918" w:rsidR="00476CD1">
            <w:r>
              <w:t xml:space="preserve">The possible values for this attribute are defined by the </w:t>
            </w:r>
            <w:r>
              <w:t/>
            </w:r>
            <w:hyperlink r:id="rId19">
              <w:r>
                <w:rPr>
                  <w:rStyle w:val="Hyperlink"/>
                </w:rPr>
                <w:t>ST_HexColor</w:t>
              </w:r>
            </w:hyperlink>
            <w:r>
              <w:t/>
            </w:r>
            <w:r>
              <w:t xml:space="preserve"> simple </w:t>
            </w:r>
            <w:hyperlink r:id="rId16">
              <w:r>
                <w:rPr>
                  <w:rStyle w:val="Hyperlink"/>
                </w:rPr>
                <w:t>type</w:t>
              </w:r>
            </w:hyperlink>
            <w:r>
              <w:t xml:space="preserve"> (§</w:t>
            </w:r>
            <w:fldSimple w:instr="REF book0ed9ed6e-a507-4f3a-866f-4c40e72cf28d \r \h">
              <w:r>
                <w:t>2.18.43</w:t>
              </w:r>
            </w:fldSimple>
            <w:r>
              <w:t>).</w:t>
            </w:r>
          </w:p>
        </w:tc>
      </w:tr>
      <w:tr w:rsidTr="002E5918" w:rsidR="00476CD1">
        <w:tc>
          <w:tcPr>
            <w:tcW w:type="pct" w:w="1000"/>
          </w:tcPr>
          <w:p w:rsidRDefault="00476CD1" w:rsidP="002E5918" w:rsidR="00476CD1">
            <w:r>
              <w:t/>
            </w:r>
            <w:hyperlink r:id="rId20">
              <w:r>
                <w:rPr>
                  <w:rStyle w:val="Hyperlink"/>
                </w:rPr>
                <w:t>frame</w:t>
              </w:r>
            </w:hyperlink>
            <w:r>
              <w:t/>
            </w:r>
            <w:r>
              <w:t xml:space="preserve"> (Create Frame Effect)</w:t>
            </w:r>
          </w:p>
        </w:tc>
        <w:tc>
          <w:tcPr>
            <w:tcW w:type="pct" w:w="4000"/>
          </w:tcPr>
          <w:p w:rsidRDefault="00476CD1" w:rsidP="002E5918" w:rsidR="00476CD1">
            <w:r>
              <w:t xml:space="preserve">Specifies whether the specified border should be modified to create a </w:t>
            </w:r>
            <w:hyperlink r:id="rId20">
              <w:r>
                <w:rPr>
                  <w:rStyle w:val="Hyperlink"/>
                </w:rPr>
                <w:t>frame</w:t>
              </w:r>
            </w:hyperlink>
            <w:r>
              <w:t xml:space="preserve"> </w:t>
            </w:r>
            <w:hyperlink r:id="rId21">
              <w:r>
                <w:rPr>
                  <w:rStyle w:val="Hyperlink"/>
                </w:rPr>
                <w:t>effect</w:t>
              </w:r>
            </w:hyperlink>
            <w:r>
              <w:t xml:space="preserve"> by reversing the border's appearance from the edge nearest the text to the edge furthest from the text.</w:t>
            </w:r>
          </w:p>
          <w:p w:rsidRDefault="00476CD1" w:rsidP="002E5918" w:rsidR="00476CD1"/>
          <w:p w:rsidRDefault="00476CD1" w:rsidP="002E5918" w:rsidR="00476CD1">
            <w:r>
              <w:t xml:space="preserve">If this attribute is omitted, then the border is not given any </w:t>
            </w:r>
            <w:hyperlink r:id="rId20">
              <w:r>
                <w:rPr>
                  <w:rStyle w:val="Hyperlink"/>
                </w:rPr>
                <w:t>frame</w:t>
              </w:r>
            </w:hyperlink>
            <w:r>
              <w:t xml:space="preserve"> effect.</w:t>
            </w:r>
          </w:p>
          <w:p w:rsidRDefault="00476CD1" w:rsidP="002E5918" w:rsidR="00476CD1"/>
          <w:p w:rsidRDefault="00476CD1" w:rsidP="002E5918" w:rsidR="00476CD1">
            <w:r>
              <w:t>[</w:t>
            </w:r>
            <w:r>
              <w:t>Example</w:t>
            </w:r>
            <w:r>
              <w:t xml:space="preserve">: Consider a bottom border which shall appear with a </w:t>
            </w:r>
            <w:hyperlink r:id="rId20">
              <w:r>
                <w:rPr>
                  <w:rStyle w:val="Hyperlink"/>
                </w:rPr>
                <w:t>frame</w:t>
              </w:r>
            </w:hyperlink>
            <w:r>
              <w:t xml:space="preserve"> </w:t>
            </w:r>
            <w:hyperlink r:id="rId21">
              <w:r>
                <w:rPr>
                  <w:rStyle w:val="Hyperlink"/>
                </w:rPr>
                <w:t>effect</w:t>
              </w:r>
            </w:hyperlink>
            <w:r>
              <w:t>, which is specified in the following WordprocessingML:</w:t>
            </w:r>
          </w:p>
          <w:p w:rsidRDefault="00476CD1" w:rsidP="002E5918" w:rsidR="00476CD1"/>
          <w:p w:rsidRDefault="00476CD1" w:rsidP="002E5918" w:rsidR="00476CD1">
            <w:pPr>
              <w:pStyle w:val="c"/>
            </w:pPr>
            <w:r>
              <w:t>&lt;w:</w:t>
            </w:r>
            <w:hyperlink r:id="rId17">
              <w:r>
                <w:rPr>
                  <w:rStyle w:val="Hyperlink"/>
                </w:rPr>
                <w:t>bottom</w:t>
              </w:r>
            </w:hyperlink>
            <w:r>
              <w:t xml:space="preserve"> w:</w:t>
            </w:r>
            <w:hyperlink r:id="rId20">
              <w:r>
                <w:rPr>
                  <w:rStyle w:val="Hyperlink"/>
                </w:rPr>
                <w:t>frame</w:t>
              </w:r>
            </w:hyperlink>
            <w:r>
              <w:t>="true" ... /&gt;</w:t>
            </w:r>
          </w:p>
          <w:p w:rsidRDefault="00476CD1" w:rsidP="002E5918" w:rsidR="00476CD1"/>
          <w:p w:rsidRDefault="00476CD1" w:rsidP="002E5918" w:rsidR="00476CD1">
            <w:r>
              <w:t xml:space="preserve">This frame's </w:t>
            </w:r>
            <w:r>
              <w:t>val</w:t>
            </w:r>
            <w:r>
              <w:t xml:space="preserve"> is </w:t>
            </w:r>
            <w:r>
              <w:t>true</w:t>
            </w:r>
            <w:r>
              <w:t xml:space="preserve">, indicating that the border </w:t>
            </w:r>
            <w:hyperlink r:id="rId20">
              <w:r>
                <w:rPr>
                  <w:rStyle w:val="Hyperlink"/>
                </w:rPr>
                <w:t>frame</w:t>
              </w:r>
            </w:hyperlink>
            <w:r>
              <w:t xml:space="preserve"> </w:t>
            </w:r>
            <w:hyperlink r:id="rId21">
              <w:r>
                <w:rPr>
                  <w:rStyle w:val="Hyperlink"/>
                </w:rPr>
                <w:t>effect</w:t>
              </w:r>
            </w:hyperlink>
            <w:r>
              <w:t xml:space="preserve"> shall be applied. </w:t>
            </w:r>
            <w:r>
              <w:t>end example</w:t>
            </w:r>
            <w:r>
              <w:t>]</w:t>
            </w:r>
          </w:p>
          <w:p w:rsidRDefault="00476CD1" w:rsidP="002E5918" w:rsidR="00476CD1"/>
          <w:p w:rsidRDefault="00476CD1" w:rsidP="002E5918" w:rsidR="00476CD1">
            <w:r>
              <w:t xml:space="preserve">The possible values for this attribute are defined by the </w:t>
            </w:r>
            <w:r>
              <w:t/>
            </w:r>
            <w:hyperlink r:id="rId22">
              <w:r>
                <w:rPr>
                  <w:rStyle w:val="Hyperlink"/>
                </w:rPr>
                <w:t>ST_OnOff</w:t>
              </w:r>
            </w:hyperlink>
            <w:r>
              <w:t/>
            </w:r>
            <w:r>
              <w:t xml:space="preserve"> simple </w:t>
            </w:r>
            <w:hyperlink r:id="rId16">
              <w:r>
                <w:rPr>
                  <w:rStyle w:val="Hyperlink"/>
                </w:rPr>
                <w:t>type</w:t>
              </w:r>
            </w:hyperlink>
            <w:r>
              <w:t xml:space="preserve"> (§</w:t>
            </w:r>
            <w:fldSimple w:instr="REF book132b238a-f5d3-4550-bd8d-6ea5fb7f3629 \r \h">
              <w:r>
                <w:t>2.18.67</w:t>
              </w:r>
            </w:fldSimple>
            <w:r>
              <w:t>).</w:t>
            </w:r>
          </w:p>
        </w:tc>
      </w:tr>
      <w:tr w:rsidTr="002E5918" w:rsidR="00476CD1">
        <w:tc>
          <w:tcPr>
            <w:tcW w:type="pct" w:w="1000"/>
          </w:tcPr>
          <w:p w:rsidRDefault="00476CD1" w:rsidP="002E5918" w:rsidR="00476CD1">
            <w:r>
              <w:t/>
            </w:r>
            <w:hyperlink r:id="rId23">
              <w:r>
                <w:rPr>
                  <w:rStyle w:val="Hyperlink"/>
                </w:rPr>
                <w:t>shadow</w:t>
              </w:r>
            </w:hyperlink>
            <w:r>
              <w:t/>
            </w:r>
            <w:r>
              <w:t xml:space="preserve"> (Border Shadow)</w:t>
            </w:r>
          </w:p>
        </w:tc>
        <w:tc>
          <w:tcPr>
            <w:tcW w:type="pct" w:w="4000"/>
          </w:tcPr>
          <w:p w:rsidRDefault="00476CD1" w:rsidP="002E5918" w:rsidR="00476CD1">
            <w:r>
              <w:t>Specifies whether this border should be modified to create the appearance of a shadow.</w:t>
            </w:r>
          </w:p>
          <w:p w:rsidRDefault="00476CD1" w:rsidP="002E5918" w:rsidR="00476CD1"/>
          <w:p w:rsidRDefault="00476CD1" w:rsidP="002E5918" w:rsidR="00476CD1">
            <w:r>
              <w:t>For the right and bottom borders, this is accomplished by duplicating the border below and right of the normal border location. For the right and top borders, this is accomplished by moving the order down and to the right of its original location.</w:t>
            </w:r>
          </w:p>
          <w:p w:rsidRDefault="00476CD1" w:rsidP="002E5918" w:rsidR="00476CD1"/>
          <w:p w:rsidRDefault="00476CD1" w:rsidP="002E5918" w:rsidR="00476CD1">
            <w:r>
              <w:t xml:space="preserve">If this attribute is omitted, then the border is not given the </w:t>
            </w:r>
            <w:hyperlink r:id="rId23">
              <w:r>
                <w:rPr>
                  <w:rStyle w:val="Hyperlink"/>
                </w:rPr>
                <w:t>shadow</w:t>
              </w:r>
            </w:hyperlink>
            <w:r>
              <w:t xml:space="preserve"> effect.</w:t>
            </w:r>
          </w:p>
          <w:p w:rsidRDefault="00476CD1" w:rsidP="002E5918" w:rsidR="00476CD1"/>
          <w:p w:rsidRDefault="00476CD1" w:rsidP="002E5918" w:rsidR="00476CD1">
            <w:r>
              <w:t>[</w:t>
            </w:r>
            <w:r>
              <w:t>Example</w:t>
            </w:r>
            <w:r>
              <w:t xml:space="preserve">: Consider a top border which shall appear with a </w:t>
            </w:r>
            <w:hyperlink r:id="rId23">
              <w:r>
                <w:rPr>
                  <w:rStyle w:val="Hyperlink"/>
                </w:rPr>
                <w:t>shadow</w:t>
              </w:r>
            </w:hyperlink>
            <w:r>
              <w:t xml:space="preserve"> </w:t>
            </w:r>
            <w:hyperlink r:id="rId21">
              <w:r>
                <w:rPr>
                  <w:rStyle w:val="Hyperlink"/>
                </w:rPr>
                <w:t>effect</w:t>
              </w:r>
            </w:hyperlink>
            <w:r>
              <w:t>, resulting in the following WordprocessingML:</w:t>
            </w:r>
          </w:p>
          <w:p w:rsidRDefault="00476CD1" w:rsidP="002E5918" w:rsidR="00476CD1"/>
          <w:p w:rsidRDefault="00476CD1" w:rsidP="002E5918" w:rsidR="00476CD1">
            <w:pPr>
              <w:pStyle w:val="c"/>
            </w:pPr>
            <w:r>
              <w:t>&lt;w:</w:t>
            </w:r>
            <w:hyperlink r:id="rId17">
              <w:r>
                <w:rPr>
                  <w:rStyle w:val="Hyperlink"/>
                </w:rPr>
                <w:t>bottom</w:t>
              </w:r>
            </w:hyperlink>
            <w:r>
              <w:t xml:space="preserve"> w:</w:t>
            </w:r>
            <w:hyperlink r:id="rId23">
              <w:r>
                <w:rPr>
                  <w:rStyle w:val="Hyperlink"/>
                </w:rPr>
                <w:t>shadow</w:t>
              </w:r>
            </w:hyperlink>
            <w:r>
              <w:t>="true" ... /&gt;</w:t>
            </w:r>
          </w:p>
          <w:p w:rsidRDefault="00476CD1" w:rsidP="002E5918" w:rsidR="00476CD1"/>
          <w:p w:rsidRDefault="00476CD1" w:rsidP="002E5918" w:rsidR="00476CD1">
            <w:r>
              <w:t xml:space="preserve">This frame's </w:t>
            </w:r>
            <w:r>
              <w:t>val</w:t>
            </w:r>
            <w:r>
              <w:t xml:space="preserve"> is </w:t>
            </w:r>
            <w:r>
              <w:t>true</w:t>
            </w:r>
            <w:r>
              <w:t xml:space="preserve">, indicating that the </w:t>
            </w:r>
            <w:hyperlink r:id="rId23">
              <w:r>
                <w:rPr>
                  <w:rStyle w:val="Hyperlink"/>
                </w:rPr>
                <w:t>shadow</w:t>
              </w:r>
            </w:hyperlink>
            <w:r>
              <w:t xml:space="preserve"> </w:t>
            </w:r>
            <w:hyperlink r:id="rId21">
              <w:r>
                <w:rPr>
                  <w:rStyle w:val="Hyperlink"/>
                </w:rPr>
                <w:t>effect</w:t>
              </w:r>
            </w:hyperlink>
            <w:r>
              <w:t xml:space="preserve"> shall be applied to the border. </w:t>
            </w:r>
            <w:r>
              <w:t>end example</w:t>
            </w:r>
            <w:r>
              <w:t>]</w:t>
            </w:r>
          </w:p>
          <w:p w:rsidRDefault="00476CD1" w:rsidP="002E5918" w:rsidR="00476CD1"/>
          <w:p w:rsidRDefault="00476CD1" w:rsidP="002E5918" w:rsidR="00476CD1">
            <w:r>
              <w:t xml:space="preserve">The possible values for this attribute are defined by the </w:t>
            </w:r>
            <w:r>
              <w:t/>
            </w:r>
            <w:hyperlink r:id="rId22">
              <w:r>
                <w:rPr>
                  <w:rStyle w:val="Hyperlink"/>
                </w:rPr>
                <w:t>ST_OnOff</w:t>
              </w:r>
            </w:hyperlink>
            <w:r>
              <w:t/>
            </w:r>
            <w:r>
              <w:t xml:space="preserve"> simple </w:t>
            </w:r>
            <w:hyperlink r:id="rId16">
              <w:r>
                <w:rPr>
                  <w:rStyle w:val="Hyperlink"/>
                </w:rPr>
                <w:t>type</w:t>
              </w:r>
            </w:hyperlink>
            <w:r>
              <w:t xml:space="preserve"> (§</w:t>
            </w:r>
            <w:fldSimple w:instr="REF book132b238a-f5d3-4550-bd8d-6ea5fb7f3629 \r \h">
              <w:r>
                <w:t>2.18.67</w:t>
              </w:r>
            </w:fldSimple>
            <w:r>
              <w:t>).</w:t>
            </w:r>
          </w:p>
        </w:tc>
      </w:tr>
      <w:tr w:rsidTr="002E5918" w:rsidR="00476CD1">
        <w:tc>
          <w:tcPr>
            <w:tcW w:type="pct" w:w="1000"/>
          </w:tcPr>
          <w:p w:rsidRDefault="00476CD1" w:rsidP="002E5918" w:rsidR="00476CD1">
            <w:r>
              <w:t>space</w:t>
            </w:r>
            <w:r>
              <w:t xml:space="preserve"> (Border Spacing Measurement)</w:t>
            </w:r>
          </w:p>
        </w:tc>
        <w:tc>
          <w:tcPr>
            <w:tcW w:type="pct" w:w="4000"/>
          </w:tcPr>
          <w:p w:rsidRDefault="00476CD1" w:rsidP="002E5918" w:rsidR="00476CD1">
            <w:r>
              <w:t xml:space="preserve">Specifies the </w:t>
            </w:r>
            <w:hyperlink r:id="rId24">
              <w:r>
                <w:rPr>
                  <w:rStyle w:val="Hyperlink"/>
                </w:rPr>
                <w:t>spacing</w:t>
              </w:r>
            </w:hyperlink>
            <w:r>
              <w:t xml:space="preserve"> offset that shall be used to place this border on the parent object.</w:t>
            </w:r>
          </w:p>
          <w:p w:rsidRDefault="00476CD1" w:rsidP="002E5918" w:rsidR="00476CD1"/>
          <w:p w:rsidRDefault="00476CD1" w:rsidP="002E5918" w:rsidR="00476CD1">
            <w:r>
              <w:t xml:space="preserve">When a document has a page border that is relative to the page edges (using a value of </w:t>
            </w:r>
            <w:r>
              <w:t>page</w:t>
            </w:r>
            <w:r>
              <w:t xml:space="preserve"> in the </w:t>
            </w:r>
            <w:r>
              <w:t>offsetFrom</w:t>
            </w:r>
            <w:r>
              <w:t xml:space="preserve"> attribute on </w:t>
            </w:r>
            <w:r>
              <w:t/>
            </w:r>
            <w:hyperlink r:id="rId25">
              <w:r>
                <w:rPr>
                  <w:rStyle w:val="Hyperlink"/>
                </w:rPr>
                <w:t>pgBorders</w:t>
              </w:r>
            </w:hyperlink>
            <w:r>
              <w:t/>
            </w:r>
            <w:r>
              <w:t xml:space="preserve"> (§</w:t>
            </w:r>
            <w:fldSimple w:instr=" REF book7be71d35-cc63-4982-9a57-f035d65926ca \w \h ">
              <w:r>
                <w:t>2.6.10</w:t>
              </w:r>
            </w:fldSimple>
            <w:r>
              <w:t xml:space="preserve">)), it shall specify the distance </w:t>
            </w:r>
            <w:hyperlink r:id="rId26">
              <w:r>
                <w:rPr>
                  <w:rStyle w:val="Hyperlink"/>
                </w:rPr>
                <w:t>between</w:t>
              </w:r>
            </w:hyperlink>
            <w:r>
              <w:t xml:space="preserve"> the edge of the page and the beginning of this border in points.</w:t>
            </w:r>
          </w:p>
          <w:p w:rsidRDefault="00476CD1" w:rsidP="002E5918" w:rsidR="00476CD1"/>
          <w:p w:rsidRDefault="00476CD1" w:rsidP="002E5918" w:rsidR="00476CD1">
            <w:r>
              <w:t xml:space="preserve">When a document has a page border that is relative to the text extents (using a value of </w:t>
            </w:r>
            <w:r>
              <w:t>text</w:t>
            </w:r>
            <w:r>
              <w:t xml:space="preserve"> in the </w:t>
            </w:r>
            <w:r>
              <w:t>offsetFrom</w:t>
            </w:r>
            <w:r>
              <w:t xml:space="preserve"> attribute on </w:t>
            </w:r>
            <w:r>
              <w:t/>
            </w:r>
            <w:hyperlink r:id="rId25">
              <w:r>
                <w:rPr>
                  <w:rStyle w:val="Hyperlink"/>
                </w:rPr>
                <w:t>pgBorders</w:t>
              </w:r>
            </w:hyperlink>
            <w:r>
              <w:t xml:space="preserve"> </w:t>
            </w:r>
            <w:r>
              <w:t>(§</w:t>
            </w:r>
            <w:fldSimple w:instr=" REF book7be71d35-cc63-4982-9a57-f035d65926ca \w \h ">
              <w:r>
                <w:t>2.6.10</w:t>
              </w:r>
            </w:fldSimple>
            <w:r>
              <w:t xml:space="preserve">)), or any other border </w:t>
            </w:r>
            <w:hyperlink r:id="rId16">
              <w:r>
                <w:rPr>
                  <w:rStyle w:val="Hyperlink"/>
                </w:rPr>
                <w:t>type</w:t>
              </w:r>
            </w:hyperlink>
            <w:r>
              <w:t xml:space="preserve">, it shall specify the distance </w:t>
            </w:r>
            <w:hyperlink r:id="rId26">
              <w:r>
                <w:rPr>
                  <w:rStyle w:val="Hyperlink"/>
                </w:rPr>
                <w:t>between</w:t>
              </w:r>
            </w:hyperlink>
            <w:r>
              <w:t xml:space="preserve"> the edge of the </w:t>
            </w:r>
            <w:hyperlink r:id="rId27">
              <w:r>
                <w:rPr>
                  <w:rStyle w:val="Hyperlink"/>
                </w:rPr>
                <w:t>object</w:t>
              </w:r>
            </w:hyperlink>
            <w:r>
              <w:t xml:space="preserve"> and the beginning of this border in points.</w:t>
            </w:r>
          </w:p>
          <w:p w:rsidRDefault="00476CD1" w:rsidP="002E5918" w:rsidR="00476CD1"/>
          <w:p w:rsidRDefault="00476CD1" w:rsidP="002E5918" w:rsidR="00476CD1">
            <w:r>
              <w:t>[</w:t>
            </w:r>
            <w:r>
              <w:t>Example</w:t>
            </w:r>
            <w:r>
              <w:t>: Consider a document with a set of page borders all specified to appear 24 points from the edge of the page. The resulting WordprocessingML would be as follows:</w:t>
            </w:r>
          </w:p>
          <w:p w:rsidRDefault="00476CD1" w:rsidP="002E5918" w:rsidR="00476CD1"/>
          <w:p w:rsidRDefault="00476CD1" w:rsidP="002E5918" w:rsidR="00476CD1">
            <w:pPr>
              <w:pStyle w:val="c"/>
            </w:pPr>
            <w:r>
              <w:t>&lt;w:</w:t>
            </w:r>
            <w:hyperlink r:id="rId25">
              <w:r>
                <w:rPr>
                  <w:rStyle w:val="Hyperlink"/>
                </w:rPr>
                <w:t>pgBorders</w:t>
              </w:r>
            </w:hyperlink>
            <w:r>
              <w:t xml:space="preserve"> w:offsetFrom="page"&gt;</w:t>
            </w:r>
          </w:p>
          <w:p w:rsidRDefault="00476CD1" w:rsidP="002E5918" w:rsidR="00476CD1">
            <w:pPr>
              <w:pStyle w:val="c"/>
            </w:pPr>
            <w:r>
              <w:t xml:space="preserve">  &lt;w:</w:t>
            </w:r>
            <w:hyperlink r:id="rId17">
              <w:r>
                <w:rPr>
                  <w:rStyle w:val="Hyperlink"/>
                </w:rPr>
                <w:t>bottom</w:t>
              </w:r>
            </w:hyperlink>
            <w:r>
              <w:t xml:space="preserve"> … w:space="24/&gt; </w:t>
            </w:r>
          </w:p>
          <w:p w:rsidRDefault="00476CD1" w:rsidP="002E5918" w:rsidR="00476CD1">
            <w:pPr>
              <w:pStyle w:val="c"/>
            </w:pPr>
            <w:r>
              <w:t>&lt;/w:</w:t>
            </w:r>
            <w:hyperlink r:id="rId25">
              <w:r>
                <w:rPr>
                  <w:rStyle w:val="Hyperlink"/>
                </w:rPr>
                <w:t>pgBorders</w:t>
              </w:r>
            </w:hyperlink>
            <w:r>
              <w:t/>
            </w:r>
          </w:p>
          <w:p w:rsidRDefault="00476CD1" w:rsidP="002E5918" w:rsidR="00476CD1"/>
          <w:p w:rsidRDefault="00476CD1" w:rsidP="002E5918" w:rsidR="00476CD1">
            <w:r>
              <w:t xml:space="preserve">The </w:t>
            </w:r>
            <w:r>
              <w:t>offsetFrom</w:t>
            </w:r>
            <w:r>
              <w:t xml:space="preserve"> attribute specifies that the </w:t>
            </w:r>
            <w:r>
              <w:t>space</w:t>
            </w:r>
            <w:r>
              <w:t xml:space="preserve"> value will provide the offset of the page border from the page edge, and the value of the space attribute specifies that the page offset shall be 24 points. </w:t>
            </w:r>
            <w:r>
              <w:t>end example</w:t>
            </w:r>
            <w:r>
              <w:t>]</w:t>
            </w:r>
          </w:p>
          <w:p w:rsidRDefault="00476CD1" w:rsidP="002E5918" w:rsidR="00476CD1"/>
          <w:p w:rsidRDefault="00476CD1" w:rsidP="002E5918" w:rsidR="00476CD1">
            <w:r>
              <w:t xml:space="preserve">The possible values for this attribute are defined by the </w:t>
            </w:r>
            <w:r>
              <w:t/>
            </w:r>
            <w:hyperlink r:id="rId28">
              <w:r>
                <w:rPr>
                  <w:rStyle w:val="Hyperlink"/>
                </w:rPr>
                <w:t>ST_PointMeasure</w:t>
              </w:r>
            </w:hyperlink>
            <w:r>
              <w:t/>
            </w:r>
            <w:r>
              <w:t xml:space="preserve"> simple </w:t>
            </w:r>
            <w:hyperlink r:id="rId16">
              <w:r>
                <w:rPr>
                  <w:rStyle w:val="Hyperlink"/>
                </w:rPr>
                <w:t>type</w:t>
              </w:r>
            </w:hyperlink>
            <w:r>
              <w:t xml:space="preserve"> (§</w:t>
            </w:r>
            <w:fldSimple w:instr="REF book7ae7b3bb-a429-495a-ba1c-0f1f1d2a8ed2 \r \h">
              <w:r>
                <w:t>2.18.75</w:t>
              </w:r>
            </w:fldSimple>
            <w:r>
              <w:t>).</w:t>
            </w:r>
          </w:p>
        </w:tc>
      </w:tr>
      <w:tr w:rsidTr="002E5918" w:rsidR="00476CD1">
        <w:tc>
          <w:tcPr>
            <w:tcW w:type="pct" w:w="1000"/>
          </w:tcPr>
          <w:p w:rsidRDefault="00476CD1" w:rsidP="002E5918" w:rsidR="00476CD1">
            <w:r>
              <w:t/>
            </w:r>
            <w:hyperlink r:id="rId14">
              <w:r>
                <w:rPr>
                  <w:rStyle w:val="Hyperlink"/>
                </w:rPr>
                <w:t>sz</w:t>
              </w:r>
            </w:hyperlink>
            <w:r>
              <w:t/>
            </w:r>
            <w:r>
              <w:t xml:space="preserve"> (Border Width)</w:t>
            </w:r>
          </w:p>
        </w:tc>
        <w:tc>
          <w:tcPr>
            <w:tcW w:type="pct" w:w="4000"/>
          </w:tcPr>
          <w:p w:rsidRDefault="00476CD1" w:rsidP="002E5918" w:rsidR="00476CD1">
            <w:r>
              <w:t>Specifies the width of the current border.</w:t>
            </w:r>
          </w:p>
          <w:p w:rsidRDefault="00476CD1" w:rsidP="002E5918" w:rsidR="00476CD1"/>
          <w:p w:rsidRDefault="00476CD1" w:rsidP="002E5918" w:rsidR="00476CD1">
            <w:r>
              <w:t>If the border style (</w:t>
            </w:r>
            <w:r>
              <w:t>val</w:t>
            </w:r>
            <w:r>
              <w:t xml:space="preserve"> attribute) specifies a line border, the width of this border is specified in measurements of eighths of a point, with a minimum value of two (one-fourth of a point) and a maximum value of 96 (twelve points). Any values outside this range may be reassigned to a more appropriate value.</w:t>
            </w:r>
          </w:p>
          <w:p w:rsidRDefault="00476CD1" w:rsidP="002E5918" w:rsidR="00476CD1"/>
          <w:p w:rsidRDefault="00476CD1" w:rsidP="002E5918" w:rsidR="00476CD1">
            <w:r>
              <w:t>If the border style (</w:t>
            </w:r>
            <w:r>
              <w:t>val</w:t>
            </w:r>
            <w:r>
              <w:t xml:space="preserve"> attribute) specifies an art border, the width of this border is specified in measurements of points, with a minimum value of one and a maximum value of 31. Any values outside this range may be reassigned to a more appropriate value.</w:t>
            </w:r>
          </w:p>
          <w:p w:rsidRDefault="00476CD1" w:rsidP="002E5918" w:rsidR="00476CD1"/>
          <w:p w:rsidRDefault="00476CD1" w:rsidP="002E5918" w:rsidR="00476CD1">
            <w:r>
              <w:t>[</w:t>
            </w:r>
            <w:r>
              <w:t>Example</w:t>
            </w:r>
            <w:r>
              <w:t>: Consider a document with a three point wide dashed line border on all sides, resulting in the following WordprocessingML markup:</w:t>
            </w:r>
          </w:p>
          <w:p w:rsidRDefault="00476CD1" w:rsidP="002E5918" w:rsidR="00476CD1"/>
          <w:p w:rsidRDefault="00476CD1" w:rsidP="002E5918" w:rsidR="00476CD1">
            <w:pPr>
              <w:pStyle w:val="c"/>
            </w:pPr>
            <w:r>
              <w:t>&lt;w:</w:t>
            </w:r>
            <w:hyperlink r:id="rId29">
              <w:r>
                <w:rPr>
                  <w:rStyle w:val="Hyperlink"/>
                </w:rPr>
                <w:t>top</w:t>
              </w:r>
            </w:hyperlink>
            <w:r>
              <w:t xml:space="preserve"> w:val="dashed" w:</w:t>
            </w:r>
            <w:hyperlink r:id="rId14">
              <w:r>
                <w:rPr>
                  <w:rStyle w:val="Hyperlink"/>
                </w:rPr>
                <w:t>sz</w:t>
              </w:r>
            </w:hyperlink>
            <w:r>
              <w:t>="24" …/&gt;</w:t>
            </w:r>
          </w:p>
          <w:p w:rsidRDefault="00476CD1" w:rsidP="002E5918" w:rsidR="00476CD1">
            <w:pPr>
              <w:pStyle w:val="c"/>
            </w:pPr>
            <w:r>
              <w:t>&lt;w:</w:t>
            </w:r>
            <w:hyperlink r:id="rId30">
              <w:r>
                <w:rPr>
                  <w:rStyle w:val="Hyperlink"/>
                </w:rPr>
                <w:t>left</w:t>
              </w:r>
            </w:hyperlink>
            <w:r>
              <w:t xml:space="preserve"> w:val="dashed" w:</w:t>
            </w:r>
            <w:hyperlink r:id="rId14">
              <w:r>
                <w:rPr>
                  <w:rStyle w:val="Hyperlink"/>
                </w:rPr>
                <w:t>sz</w:t>
              </w:r>
            </w:hyperlink>
            <w:r>
              <w:t>="24" …/&gt;</w:t>
            </w:r>
          </w:p>
          <w:p w:rsidRDefault="00476CD1" w:rsidP="002E5918" w:rsidR="00476CD1">
            <w:pPr>
              <w:pStyle w:val="c"/>
            </w:pPr>
            <w:r>
              <w:t>&lt;w:</w:t>
            </w:r>
            <w:hyperlink r:id="rId17">
              <w:r>
                <w:rPr>
                  <w:rStyle w:val="Hyperlink"/>
                </w:rPr>
                <w:t>bottom</w:t>
              </w:r>
            </w:hyperlink>
            <w:r>
              <w:t xml:space="preserve"> w:val="dashed" w:</w:t>
            </w:r>
            <w:hyperlink r:id="rId14">
              <w:r>
                <w:rPr>
                  <w:rStyle w:val="Hyperlink"/>
                </w:rPr>
                <w:t>sz</w:t>
              </w:r>
            </w:hyperlink>
            <w:r>
              <w:t>="24" …/&gt;</w:t>
            </w:r>
          </w:p>
          <w:p w:rsidRDefault="00476CD1" w:rsidP="002E5918" w:rsidR="00476CD1">
            <w:pPr>
              <w:pStyle w:val="c"/>
            </w:pPr>
            <w:r>
              <w:t>&lt;w:</w:t>
            </w:r>
            <w:hyperlink r:id="rId31">
              <w:r>
                <w:rPr>
                  <w:rStyle w:val="Hyperlink"/>
                </w:rPr>
                <w:t>right</w:t>
              </w:r>
            </w:hyperlink>
            <w:r>
              <w:t xml:space="preserve"> w:val="dashed" w:</w:t>
            </w:r>
            <w:hyperlink r:id="rId14">
              <w:r>
                <w:rPr>
                  <w:rStyle w:val="Hyperlink"/>
                </w:rPr>
                <w:t>sz</w:t>
              </w:r>
            </w:hyperlink>
            <w:r>
              <w:t>="24" …/&gt;</w:t>
            </w:r>
          </w:p>
          <w:p w:rsidRDefault="00476CD1" w:rsidP="002E5918" w:rsidR="00476CD1"/>
          <w:p w:rsidRDefault="00476CD1" w:rsidP="002E5918" w:rsidR="00476CD1">
            <w:r>
              <w:t xml:space="preserve">The border style is specified using the </w:t>
            </w:r>
            <w:r>
              <w:t>val</w:t>
            </w:r>
            <w:r>
              <w:t xml:space="preserve"> attribute, and because that border style is a line border (</w:t>
            </w:r>
            <w:r>
              <w:t>dashed</w:t>
            </w:r>
            <w:r>
              <w:t xml:space="preserve">), the </w:t>
            </w:r>
            <w:r>
              <w:t/>
            </w:r>
            <w:hyperlink r:id="rId14">
              <w:r>
                <w:rPr>
                  <w:rStyle w:val="Hyperlink"/>
                </w:rPr>
                <w:t>sz</w:t>
              </w:r>
            </w:hyperlink>
            <w:r>
              <w:t/>
            </w:r>
            <w:r>
              <w:t xml:space="preserve"> attribute specifies the size in eighths of a point (24 eighths of a point = 3 points). </w:t>
            </w:r>
            <w:r>
              <w:t>end example</w:t>
            </w:r>
            <w:r>
              <w:t>]</w:t>
            </w:r>
          </w:p>
          <w:p w:rsidRDefault="00476CD1" w:rsidP="002E5918" w:rsidR="00476CD1"/>
          <w:p w:rsidRDefault="00476CD1" w:rsidP="002E5918" w:rsidR="00476CD1">
            <w:r>
              <w:t xml:space="preserve">The possible values for this attribute are defined by the </w:t>
            </w:r>
            <w:r>
              <w:t/>
            </w:r>
            <w:hyperlink r:id="rId32">
              <w:r>
                <w:rPr>
                  <w:rStyle w:val="Hyperlink"/>
                </w:rPr>
                <w:t>ST_EighthPointMeasure</w:t>
              </w:r>
            </w:hyperlink>
            <w:r>
              <w:t/>
            </w:r>
            <w:r>
              <w:t xml:space="preserve"> simple </w:t>
            </w:r>
            <w:hyperlink r:id="rId16">
              <w:r>
                <w:rPr>
                  <w:rStyle w:val="Hyperlink"/>
                </w:rPr>
                <w:t>type</w:t>
              </w:r>
            </w:hyperlink>
            <w:r>
              <w:t xml:space="preserve"> (§</w:t>
            </w:r>
            <w:fldSimple w:instr="REF book94535383-20e3-4574-9dc9-3bf8a9a6c1ad \r \h">
              <w:r>
                <w:t>2.18.27</w:t>
              </w:r>
            </w:fldSimple>
            <w:r>
              <w:t>).</w:t>
            </w:r>
          </w:p>
        </w:tc>
      </w:tr>
      <w:tr w:rsidTr="002E5918" w:rsidR="00476CD1">
        <w:tc>
          <w:tcPr>
            <w:tcW w:type="pct" w:w="1000"/>
          </w:tcPr>
          <w:p w:rsidRDefault="00476CD1" w:rsidP="002E5918" w:rsidR="00476CD1">
            <w:r>
              <w:t>themeColor</w:t>
            </w:r>
            <w:r>
              <w:t xml:space="preserve"> (Border Theme Color)</w:t>
            </w:r>
          </w:p>
        </w:tc>
        <w:tc>
          <w:tcPr>
            <w:tcW w:type="pct" w:w="4000"/>
          </w:tcPr>
          <w:p w:rsidRDefault="00476CD1" w:rsidP="002E5918" w:rsidR="00476CD1">
            <w:r>
              <w:t xml:space="preserve">Specifies a theme </w:t>
            </w:r>
            <w:hyperlink r:id="rId15">
              <w:r>
                <w:rPr>
                  <w:rStyle w:val="Hyperlink"/>
                </w:rPr>
                <w:t>color</w:t>
              </w:r>
            </w:hyperlink>
            <w:r>
              <w:t xml:space="preserve"> to be applied to the current border.</w:t>
            </w:r>
          </w:p>
          <w:p w:rsidRDefault="00476CD1" w:rsidP="002E5918" w:rsidR="00476CD1"/>
          <w:p w:rsidRDefault="00476CD1" w:rsidP="002E5918" w:rsidR="00476CD1">
            <w:r>
              <w:t xml:space="preserve">The specified theme </w:t>
            </w:r>
            <w:hyperlink r:id="rId15">
              <w:r>
                <w:rPr>
                  <w:rStyle w:val="Hyperlink"/>
                </w:rPr>
                <w:t>color</w:t>
              </w:r>
            </w:hyperlink>
            <w:r>
              <w:t xml:space="preserve"> is a reference to one of the predefined theme colors, located in the document's Theme part,which allows </w:t>
            </w:r>
            <w:hyperlink r:id="rId15">
              <w:r>
                <w:rPr>
                  <w:rStyle w:val="Hyperlink"/>
                </w:rPr>
                <w:t>color</w:t>
              </w:r>
            </w:hyperlink>
            <w:r>
              <w:t xml:space="preserve"> information to be set centrally in the document.</w:t>
            </w:r>
          </w:p>
          <w:p w:rsidRDefault="00476CD1" w:rsidP="002E5918" w:rsidR="00476CD1"/>
          <w:p w:rsidRDefault="00476CD1" w:rsidP="002E5918" w:rsidR="00476CD1">
            <w:r>
              <w:t>[</w:t>
            </w:r>
            <w:r>
              <w:t>Example</w:t>
            </w:r>
            <w:r>
              <w:t xml:space="preserve">: Consider a set of borders configured to use the </w:t>
            </w:r>
            <w:r>
              <w:t>accent2</w:t>
            </w:r>
            <w:r>
              <w:t xml:space="preserve"> theme </w:t>
            </w:r>
            <w:hyperlink r:id="rId15">
              <w:r>
                <w:rPr>
                  <w:rStyle w:val="Hyperlink"/>
                </w:rPr>
                <w:t>color</w:t>
              </w:r>
            </w:hyperlink>
            <w:r>
              <w:t>, resulting in the following WordprocessingML markup:</w:t>
            </w:r>
          </w:p>
          <w:p w:rsidRDefault="00476CD1" w:rsidP="002E5918" w:rsidR="00476CD1"/>
          <w:p w:rsidRDefault="00476CD1" w:rsidP="002E5918" w:rsidR="00476CD1">
            <w:pPr>
              <w:pStyle w:val="c"/>
            </w:pPr>
            <w:r>
              <w:t>&lt;w:top … w:</w:t>
            </w:r>
            <w:hyperlink r:id="rId15">
              <w:r>
                <w:rPr>
                  <w:rStyle w:val="Hyperlink"/>
                </w:rPr>
                <w:t>color</w:t>
              </w:r>
            </w:hyperlink>
            <w:r>
              <w:t>="FFA8A0" w:themeColor="accent2" w:themeTint="99" /&gt;</w:t>
            </w:r>
            <w:r>
              <w:br/>
            </w:r>
            <w:r>
              <w:t>&lt;w:bottom … w:</w:t>
            </w:r>
            <w:hyperlink r:id="rId15">
              <w:r>
                <w:rPr>
                  <w:rStyle w:val="Hyperlink"/>
                </w:rPr>
                <w:t>color</w:t>
              </w:r>
            </w:hyperlink>
            <w:r>
              <w:t>="FFA8A0" w:themeColor="accent2" w:themeTint="99" /&gt;</w:t>
            </w:r>
            <w:r>
              <w:br/>
            </w:r>
            <w:r>
              <w:t>&lt;w:left … w:</w:t>
            </w:r>
            <w:hyperlink r:id="rId15">
              <w:r>
                <w:rPr>
                  <w:rStyle w:val="Hyperlink"/>
                </w:rPr>
                <w:t>color</w:t>
              </w:r>
            </w:hyperlink>
            <w:r>
              <w:t>="FFA8A0" w:themeColor="accent2" w:themeTint="99" /&gt;</w:t>
            </w:r>
            <w:r>
              <w:br/>
            </w:r>
            <w:r>
              <w:t>&lt;w:right … w:</w:t>
            </w:r>
            <w:hyperlink r:id="rId15">
              <w:r>
                <w:rPr>
                  <w:rStyle w:val="Hyperlink"/>
                </w:rPr>
                <w:t>color</w:t>
              </w:r>
            </w:hyperlink>
            <w:r>
              <w:t>="FFA8A0" w:themeColor="accent2" w:themeTint="99" /&gt;</w:t>
            </w:r>
            <w:r>
              <w:br/>
            </w:r>
          </w:p>
          <w:p w:rsidRDefault="00476CD1" w:rsidP="002E5918" w:rsidR="00476CD1">
            <w:r>
              <w:t xml:space="preserve">The borders have a </w:t>
            </w:r>
            <w:r>
              <w:t/>
            </w:r>
            <w:hyperlink r:id="rId15">
              <w:r>
                <w:rPr>
                  <w:rStyle w:val="Hyperlink"/>
                </w:rPr>
                <w:t>color</w:t>
              </w:r>
            </w:hyperlink>
            <w:r>
              <w:t/>
            </w:r>
            <w:r>
              <w:t xml:space="preserve"> with an </w:t>
            </w:r>
            <w:smartTag w:element="stockticker" w:uri="urn:schemas-microsoft-com:office:smarttags">
              <w:r>
                <w:t>RGB</w:t>
              </w:r>
            </w:smartTag>
            <w:r>
              <w:t xml:space="preserve"> value of </w:t>
            </w:r>
            <w:r>
              <w:t>FFA8A0</w:t>
            </w:r>
            <w:r>
              <w:t xml:space="preserve">, however, because the </w:t>
            </w:r>
            <w:r>
              <w:t>themeColor</w:t>
            </w:r>
            <w:r>
              <w:t xml:space="preserve"> attribute is specified, that value is ignored in favor of the </w:t>
            </w:r>
            <w:r>
              <w:t>accent2</w:t>
            </w:r>
            <w:r>
              <w:t xml:space="preserve"> theme </w:t>
            </w:r>
            <w:hyperlink r:id="rId15">
              <w:r>
                <w:rPr>
                  <w:rStyle w:val="Hyperlink"/>
                </w:rPr>
                <w:t>color</w:t>
              </w:r>
            </w:hyperlink>
            <w:r>
              <w:t xml:space="preserve"> specified for this document. </w:t>
            </w:r>
            <w:r>
              <w:t>end example</w:t>
            </w:r>
            <w:r>
              <w:t>]</w:t>
            </w:r>
          </w:p>
          <w:p w:rsidRDefault="00476CD1" w:rsidP="002E5918" w:rsidR="00476CD1"/>
          <w:p w:rsidRDefault="00476CD1" w:rsidP="002E5918" w:rsidR="00476CD1">
            <w:r>
              <w:t xml:space="preserve">The possible values for this attribute are defined by the </w:t>
            </w:r>
            <w:r>
              <w:t/>
            </w:r>
            <w:hyperlink r:id="rId33">
              <w:r>
                <w:rPr>
                  <w:rStyle w:val="Hyperlink"/>
                </w:rPr>
                <w:t>ST_ThemeColor</w:t>
              </w:r>
            </w:hyperlink>
            <w:r>
              <w:t/>
            </w:r>
            <w:r>
              <w:t xml:space="preserve"> simple </w:t>
            </w:r>
            <w:hyperlink r:id="rId16">
              <w:r>
                <w:rPr>
                  <w:rStyle w:val="Hyperlink"/>
                </w:rPr>
                <w:t>type</w:t>
              </w:r>
            </w:hyperlink>
            <w:r>
              <w:t xml:space="preserve"> (§</w:t>
            </w:r>
            <w:fldSimple w:instr="REF bookbf5446ed-0083-4cfd-ab96-d3b078a0b046 \r \h">
              <w:r>
                <w:t>2.18.104</w:t>
              </w:r>
            </w:fldSimple>
            <w:r>
              <w:t>).</w:t>
            </w:r>
          </w:p>
        </w:tc>
      </w:tr>
      <w:tr w:rsidTr="002E5918" w:rsidR="00476CD1">
        <w:tc>
          <w:tcPr>
            <w:tcW w:type="pct" w:w="1000"/>
          </w:tcPr>
          <w:p w:rsidRDefault="00476CD1" w:rsidP="002E5918" w:rsidR="00476CD1">
            <w:r>
              <w:t>themeShade</w:t>
            </w:r>
            <w:r>
              <w:t xml:space="preserve"> (Border Theme Color Shade)</w:t>
            </w:r>
          </w:p>
        </w:tc>
        <w:tc>
          <w:tcPr>
            <w:tcW w:type="pct" w:w="4000"/>
          </w:tcPr>
          <w:p w:rsidRDefault="00476CD1" w:rsidP="002E5918" w:rsidR="00476CD1">
            <w:r>
              <w:t xml:space="preserve">Specifies the shade value applied to the supplied theme </w:t>
            </w:r>
            <w:hyperlink r:id="rId15">
              <w:r>
                <w:rPr>
                  <w:rStyle w:val="Hyperlink"/>
                </w:rPr>
                <w:t>color</w:t>
              </w:r>
            </w:hyperlink>
            <w:r>
              <w:t xml:space="preserve"> (if any) for this border instance.</w:t>
            </w:r>
          </w:p>
          <w:p w:rsidRDefault="00476CD1" w:rsidP="002E5918" w:rsidR="00476CD1"/>
          <w:p w:rsidRDefault="00476CD1" w:rsidP="002E5918" w:rsidR="00476CD1">
            <w:r>
              <w:t xml:space="preserve">If the </w:t>
            </w:r>
            <w:r>
              <w:t>themeShade</w:t>
            </w:r>
            <w:r>
              <w:t xml:space="preserve"> is supplied, then it is applied to the </w:t>
            </w:r>
            <w:smartTag w:element="stockticker" w:uri="urn:schemas-microsoft-com:office:smarttags">
              <w:r>
                <w:t>RGB</w:t>
              </w:r>
            </w:smartTag>
            <w:r>
              <w:t xml:space="preserve"> value of the theme </w:t>
            </w:r>
            <w:hyperlink r:id="rId15">
              <w:r>
                <w:rPr>
                  <w:rStyle w:val="Hyperlink"/>
                </w:rPr>
                <w:t>color</w:t>
              </w:r>
            </w:hyperlink>
            <w:r>
              <w:t xml:space="preserve"> (from the theme part) to determine the final </w:t>
            </w:r>
            <w:hyperlink r:id="rId15">
              <w:r>
                <w:rPr>
                  <w:rStyle w:val="Hyperlink"/>
                </w:rPr>
                <w:t>color</w:t>
              </w:r>
            </w:hyperlink>
            <w:r>
              <w:t xml:space="preserve"> applied to this border.</w:t>
            </w:r>
          </w:p>
          <w:p w:rsidRDefault="00476CD1" w:rsidP="002E5918" w:rsidR="00476CD1"/>
          <w:p w:rsidRDefault="00476CD1" w:rsidP="002E5918" w:rsidR="00476CD1">
            <w:r>
              <w:t xml:space="preserve">The </w:t>
            </w:r>
            <w:r>
              <w:t>themeShade</w:t>
            </w:r>
            <w:r>
              <w:t xml:space="preserve"> value is stored as a hex </w:t>
            </w:r>
            <w:hyperlink r:id="rId34">
              <w:r>
                <w:rPr>
                  <w:rStyle w:val="Hyperlink"/>
                </w:rPr>
                <w:t>encoding</w:t>
              </w:r>
            </w:hyperlink>
            <w:r>
              <w:t xml:space="preserve"> of the shade value (from 0–255) applied to the current border.</w:t>
            </w:r>
          </w:p>
          <w:p w:rsidRDefault="00476CD1" w:rsidP="002E5918" w:rsidR="00476CD1"/>
          <w:p w:rsidRDefault="00476CD1" w:rsidP="002E5918" w:rsidR="00476CD1">
            <w:r>
              <w:t>[</w:t>
            </w:r>
            <w:r>
              <w:t>Example</w:t>
            </w:r>
            <w:r>
              <w:t>: Consider a shade of 40% applied to a border in a document. This shade is calculated as follows:</w:t>
            </w:r>
          </w:p>
          <w:p w:rsidRDefault="00476CD1" w:rsidP="002E5918" w:rsidR="00476CD1"/>
          <w:p w:rsidRDefault="00476CD1" w:rsidP="002E5918" w:rsidR="00476CD1">
            <m:oMathPara>
              <m:oMath>
                <m:sSub>
                  <m:sSubPr>
                    <m:ctrlPr>
                      <w:rPr>
                        <w:rFonts w:hAnsi="Cambria Math" w:ascii="Cambria Math"/>
                      </w:rPr>
                    </m:ctrlPr>
                  </m:sSubPr>
                  <m:e>
                    <m:r>
                      <w:rPr>
                        <w:rFonts w:hAnsi="Cambria Math" w:ascii="Cambria Math"/>
                      </w:rPr>
                      <m:t>S</m:t>
                    </m:r>
                  </m:e>
                  <m:sub>
                    <m:r>
                      <w:rPr>
                        <w:rFonts w:hAnsi="Cambria Math" w:ascii="Cambria Math"/>
                      </w:rPr>
                      <m:t>xml</m:t>
                    </m:r>
                  </m:sub>
                </m:sSub>
                <m:r>
                  <m:rPr>
                    <m:sty m:val="p"/>
                    <m:aln/>
                  </m:rPr>
                  <w:rPr>
                    <w:rFonts w:hAnsi="Cambria Math" w:ascii="Cambria Math"/>
                  </w:rPr>
                  <m:t>=0.4*255</m:t>
                </m:r>
                <m:r>
                  <m:rPr>
                    <m:sty m:val="p"/>
                  </m:rPr>
                  <w:rPr>
                    <w:rFonts w:hAnsi="Cambria Math" w:ascii="Cambria Math"/>
                  </w:rPr>
                  <w:br/>
                </m:r>
              </m:oMath>
              <m:oMath>
                <m:r>
                  <m:rPr>
                    <m:sty m:val="p"/>
                  </m:rPr>
                  <w:rPr>
                    <w:rFonts w:hAnsi="Cambria Math" w:ascii="Cambria Math"/>
                  </w:rPr>
                  <m:t>=102</m:t>
                </m:r>
                <m:r>
                  <m:rPr>
                    <m:sty m:val="p"/>
                  </m:rPr>
                  <w:rPr>
                    <w:rFonts w:hAnsi="Cambria Math" w:ascii="Cambria Math"/>
                  </w:rPr>
                  <w:br/>
                </m:r>
              </m:oMath>
              <m:oMath>
                <m:r>
                  <m:rPr>
                    <m:sty m:val="p"/>
                    <m:aln/>
                  </m:rPr>
                  <w:rPr>
                    <w:rFonts w:hAnsi="Cambria Math" w:ascii="Cambria Math"/>
                  </w:rPr>
                  <m:t>=66(</m:t>
                </m:r>
                <m:r>
                  <w:rPr>
                    <w:rFonts w:hAnsi="Cambria Math" w:ascii="Cambria Math"/>
                  </w:rPr>
                  <m:t>hex</m:t>
                </m:r>
                <m:r>
                  <m:rPr>
                    <m:sty m:val="p"/>
                  </m:rPr>
                  <w:rPr>
                    <w:rFonts w:hAnsi="Cambria Math" w:ascii="Cambria Math"/>
                  </w:rPr>
                  <m:t>)</m:t>
                </m:r>
              </m:oMath>
            </m:oMathPara>
          </w:p>
          <w:p w:rsidRDefault="00476CD1" w:rsidP="002E5918" w:rsidR="00476CD1"/>
          <w:p w:rsidRDefault="00476CD1" w:rsidP="002E5918" w:rsidR="00476CD1">
            <w:r>
              <w:t xml:space="preserve">The resulting </w:t>
            </w:r>
            <w:r>
              <w:t>themeShade</w:t>
            </w:r>
            <w:r>
              <w:t xml:space="preserve"> value in the file </w:t>
            </w:r>
            <w:hyperlink r:id="rId35">
              <w:r>
                <w:rPr>
                  <w:rStyle w:val="Hyperlink"/>
                </w:rPr>
                <w:t>format</w:t>
              </w:r>
            </w:hyperlink>
            <w:r>
              <w:t xml:space="preserve"> would be </w:t>
            </w:r>
            <w:r>
              <w:t>66</w:t>
            </w:r>
            <w:r>
              <w:t xml:space="preserve">. </w:t>
            </w:r>
            <w:r>
              <w:t>end example</w:t>
            </w:r>
            <w:r>
              <w:t>]</w:t>
            </w:r>
          </w:p>
          <w:p w:rsidRDefault="00476CD1" w:rsidP="002E5918" w:rsidR="00476CD1"/>
          <w:p w:rsidRDefault="00476CD1" w:rsidP="002E5918" w:rsidR="00476CD1">
            <w:r>
              <w:t xml:space="preserve">Given an RGB </w:t>
            </w:r>
            <w:hyperlink r:id="rId15">
              <w:r>
                <w:rPr>
                  <w:rStyle w:val="Hyperlink"/>
                </w:rPr>
                <w:t>color</w:t>
              </w:r>
            </w:hyperlink>
            <w:r>
              <w:t xml:space="preserve"> defined as three hex values in RRGGBB </w:t>
            </w:r>
            <w:hyperlink r:id="rId35">
              <w:r>
                <w:rPr>
                  <w:rStyle w:val="Hyperlink"/>
                </w:rPr>
                <w:t>format</w:t>
              </w:r>
            </w:hyperlink>
            <w:r>
              <w:t>, the shade is applied as follows:</w:t>
            </w:r>
          </w:p>
          <w:p w:rsidRDefault="00476CD1" w:rsidP="002E5918" w:rsidR="00476CD1">
            <w:pPr>
              <w:pStyle w:val="ListBullet"/>
            </w:pPr>
            <w:r>
              <w:t xml:space="preserve">Convert the </w:t>
            </w:r>
            <w:hyperlink r:id="rId15">
              <w:r>
                <w:rPr>
                  <w:rStyle w:val="Hyperlink"/>
                </w:rPr>
                <w:t>color</w:t>
              </w:r>
            </w:hyperlink>
            <w:r>
              <w:t xml:space="preserve"> to the HSL </w:t>
            </w:r>
            <w:hyperlink r:id="rId15">
              <w:r>
                <w:rPr>
                  <w:rStyle w:val="Hyperlink"/>
                </w:rPr>
                <w:t>color</w:t>
              </w:r>
            </w:hyperlink>
            <w:r>
              <w:t xml:space="preserve"> </w:t>
            </w:r>
            <w:hyperlink r:id="rId35">
              <w:r>
                <w:rPr>
                  <w:rStyle w:val="Hyperlink"/>
                </w:rPr>
                <w:t>format</w:t>
              </w:r>
            </w:hyperlink>
            <w:r>
              <w:t xml:space="preserve"> (values from 0 to 1)</w:t>
            </w:r>
          </w:p>
          <w:p w:rsidRDefault="00476CD1" w:rsidP="002E5918" w:rsidR="00476CD1">
            <w:pPr>
              <w:pStyle w:val="ListBullet"/>
            </w:pPr>
            <w:r>
              <w:t>Modify the luminance factor as follows:</w:t>
            </w:r>
          </w:p>
          <w:p w:rsidRDefault="00476CD1" w:rsidP="002E5918" w:rsidR="00476CD1"/>
          <w:p w:rsidRDefault="00476CD1" w:rsidP="002E5918" w:rsidR="00476CD1">
            <m:oMathPara>
              <m:oMath>
                <m:sSup>
                  <m:sSupPr>
                    <m:ctrlPr>
                      <w:rPr>
                        <w:rFonts w:hAnsi="Cambria Math" w:ascii="Cambria Math"/>
                      </w:rPr>
                    </m:ctrlPr>
                  </m:sSupPr>
                  <m:e>
                    <m:r>
                      <m:rPr>
                        <m:sty m:val="p"/>
                      </m:rPr>
                      <w:rPr>
                        <w:rFonts w:hAnsi="Cambria Math" w:ascii="Cambria Math"/>
                      </w:rPr>
                      <m:t>L</m:t>
                    </m:r>
                  </m:e>
                  <m:sup>
                    <m:r>
                      <m:rPr>
                        <m:sty m:val="p"/>
                      </m:rPr>
                      <w:rPr>
                        <w:rFonts w:hAnsi="Cambria Math" w:ascii="Cambria Math"/>
                      </w:rPr>
                      <m:t>'</m:t>
                    </m:r>
                  </m:sup>
                </m:sSup>
                <m:r>
                  <m:rPr>
                    <m:sty m:val="p"/>
                  </m:rPr>
                  <w:rPr>
                    <w:rFonts w:hAnsi="Cambria Math" w:ascii="Cambria Math"/>
                  </w:rPr>
                  <m:t>=L*</m:t>
                </m:r>
                <m:sSub>
                  <m:sSubPr>
                    <m:ctrlPr>
                      <w:rPr>
                        <w:rFonts w:hAnsi="Cambria Math" w:ascii="Cambria Math"/>
                      </w:rPr>
                    </m:ctrlPr>
                  </m:sSubPr>
                  <m:e>
                    <m:r>
                      <m:rPr>
                        <m:sty m:val="p"/>
                      </m:rPr>
                      <w:rPr>
                        <w:rFonts w:hAnsi="Cambria Math" w:ascii="Cambria Math"/>
                      </w:rPr>
                      <m:t>Shade</m:t>
                    </m:r>
                  </m:e>
                  <m:sub>
                    <m:r>
                      <m:rPr>
                        <m:sty m:val="p"/>
                      </m:rPr>
                      <w:rPr>
                        <w:rFonts w:hAnsi="Cambria Math" w:ascii="Cambria Math"/>
                      </w:rPr>
                      <m:t>percentage</m:t>
                    </m:r>
                  </m:sub>
                </m:sSub>
                <m:r>
                  <m:rPr>
                    <m:sty m:val="p"/>
                  </m:rPr>
                  <w:rPr>
                    <w:rFonts w:hAnsi="Cambria Math" w:ascii="Cambria Math"/>
                  </w:rPr>
                  <w:br/>
                </m:r>
              </m:oMath>
            </m:oMathPara>
          </w:p>
          <w:p w:rsidRDefault="00476CD1" w:rsidP="002E5918" w:rsidR="00476CD1">
            <w:pPr>
              <w:pStyle w:val="ListBullet"/>
            </w:pPr>
            <w:r>
              <w:t xml:space="preserve">Convert the resultant HSL </w:t>
            </w:r>
            <w:hyperlink r:id="rId15">
              <w:r>
                <w:rPr>
                  <w:rStyle w:val="Hyperlink"/>
                </w:rPr>
                <w:t>color</w:t>
              </w:r>
            </w:hyperlink>
            <w:r>
              <w:t xml:space="preserve"> to RGB</w:t>
            </w:r>
          </w:p>
          <w:p w:rsidRDefault="00476CD1" w:rsidP="002E5918" w:rsidR="00476CD1"/>
          <w:p w:rsidRDefault="00476CD1" w:rsidP="002E5918" w:rsidR="00476CD1">
            <w:r>
              <w:t>[</w:t>
            </w:r>
            <w:r>
              <w:t>Example</w:t>
            </w:r>
            <w:r>
              <w:t xml:space="preserve">: Consider a document with a </w:t>
            </w:r>
            <w:hyperlink r:id="rId18">
              <w:r>
                <w:rPr>
                  <w:rStyle w:val="Hyperlink"/>
                </w:rPr>
                <w:t>background</w:t>
              </w:r>
            </w:hyperlink>
            <w:r>
              <w:t xml:space="preserve"> using the </w:t>
            </w:r>
            <w:r>
              <w:t>accent2</w:t>
            </w:r>
            <w:r>
              <w:t xml:space="preserve"> theme </w:t>
            </w:r>
            <w:hyperlink r:id="rId15">
              <w:r>
                <w:rPr>
                  <w:rStyle w:val="Hyperlink"/>
                </w:rPr>
                <w:t>color</w:t>
              </w:r>
            </w:hyperlink>
            <w:r>
              <w:t xml:space="preserve">, whose RGB value (in RRGGBB hex format) is </w:t>
            </w:r>
            <w:r>
              <w:t>C0504D</w:t>
            </w:r>
            <w:r>
              <w:t>.</w:t>
            </w:r>
          </w:p>
          <w:p w:rsidRDefault="00476CD1" w:rsidP="002E5918" w:rsidR="00476CD1"/>
          <w:p w:rsidRDefault="00476CD1" w:rsidP="002E5918" w:rsidR="00476CD1">
            <w:r>
              <w:t xml:space="preserve">The equivalent HSL </w:t>
            </w:r>
            <w:hyperlink r:id="rId15">
              <w:r>
                <w:rPr>
                  <w:rStyle w:val="Hyperlink"/>
                </w:rPr>
                <w:t>color</w:t>
              </w:r>
            </w:hyperlink>
            <w:r>
              <w:t xml:space="preserve"> value would be</w:t>
            </w:r>
            <m:oMath>
              <m:r>
                <m:rPr>
                  <m:sty m:val="p"/>
                </m:rPr>
                <w:rPr>
                  <w:rFonts w:hAnsi="Cambria Math" w:ascii="Cambria Math"/>
                </w:rPr>
                <m:t xml:space="preserve"> </m:t>
              </m:r>
              <m:d>
                <m:dPr>
                  <m:ctrlPr>
                    <w:rPr>
                      <w:rFonts w:hAnsi="Cambria Math" w:ascii="Cambria Math"/>
                    </w:rPr>
                  </m:ctrlPr>
                </m:dPr>
                <m:e>
                  <m:f>
                    <m:fPr>
                      <m:ctrlPr>
                        <w:rPr>
                          <w:rFonts w:hAnsi="Cambria Math" w:ascii="Cambria Math"/>
                        </w:rPr>
                      </m:ctrlPr>
                    </m:fPr>
                    <m:num>
                      <m:r>
                        <m:rPr>
                          <m:sty m:val="p"/>
                        </m:rPr>
                        <w:rPr>
                          <w:rFonts w:hAnsi="Cambria Math" w:ascii="Cambria Math"/>
                        </w:rPr>
                        <m:t>1</m:t>
                      </m:r>
                    </m:num>
                    <m:den>
                      <m:r>
                        <m:rPr>
                          <m:sty m:val="p"/>
                        </m:rPr>
                        <w:rPr>
                          <w:rFonts w:hAnsi="Cambria Math" w:ascii="Cambria Math"/>
                        </w:rPr>
                        <m:t>360</m:t>
                      </m:r>
                    </m:den>
                  </m:f>
                  <m:r>
                    <m:rPr>
                      <m:sty m:val="p"/>
                    </m:rPr>
                    <w:rPr>
                      <w:rFonts w:hAnsi="Cambria Math" w:ascii="Cambria Math"/>
                    </w:rPr>
                    <m:t>,0.48,0.53</m:t>
                  </m:r>
                </m:e>
              </m:d>
            </m:oMath>
            <w:r>
              <w:t xml:space="preserve">. </w:t>
            </w:r>
          </w:p>
          <w:p w:rsidRDefault="00476CD1" w:rsidP="002E5918" w:rsidR="00476CD1"/>
          <w:p w:rsidRDefault="00476CD1" w:rsidP="002E5918" w:rsidR="00476CD1">
            <w:r>
              <w:t>Applying the shade formula with a shade percentage of 75% to the luminance, we get:</w:t>
            </w:r>
          </w:p>
          <w:p w:rsidRDefault="00476CD1" w:rsidP="002E5918" w:rsidR="00476CD1">
            <m:oMathPara>
              <m:oMath>
                <m:sSup>
                  <m:sSupPr>
                    <m:ctrlPr>
                      <w:rPr>
                        <w:rFonts w:hAnsi="Cambria Math" w:ascii="Cambria Math"/>
                      </w:rPr>
                    </m:ctrlPr>
                  </m:sSupPr>
                  <m:e>
                    <m:r>
                      <w:rPr>
                        <w:rFonts w:hAnsi="Cambria Math" w:ascii="Cambria Math"/>
                      </w:rPr>
                      <m:t>L</m:t>
                    </m:r>
                  </m:e>
                  <m:sup>
                    <m:r>
                      <m:rPr>
                        <m:sty m:val="p"/>
                      </m:rPr>
                      <w:rPr>
                        <w:rFonts w:hAnsi="Cambria Math" w:ascii="Cambria Math"/>
                      </w:rPr>
                      <m:t>'</m:t>
                    </m:r>
                  </m:sup>
                </m:sSup>
                <m:r>
                  <m:rPr>
                    <m:sty m:val="p"/>
                    <m:aln/>
                  </m:rPr>
                  <w:rPr>
                    <w:rFonts w:hAnsi="Cambria Math" w:ascii="Cambria Math"/>
                  </w:rPr>
                  <m:t>=0.53*0.75</m:t>
                </m:r>
                <m:r>
                  <m:rPr>
                    <m:sty m:val="p"/>
                  </m:rPr>
                  <w:rPr>
                    <w:rFonts w:hAnsi="Cambria Math" w:ascii="Cambria Math"/>
                  </w:rPr>
                  <w:br/>
                </m:r>
              </m:oMath>
              <m:oMath>
                <m:r>
                  <m:rPr>
                    <m:sty m:val="p"/>
                  </m:rPr>
                  <w:rPr>
                    <w:rFonts w:hAnsi="Cambria Math" w:ascii="Cambria Math"/>
                  </w:rPr>
                  <m:t>=0.39698</m:t>
                </m:r>
              </m:oMath>
            </m:oMathPara>
          </w:p>
          <w:p w:rsidRDefault="00476CD1" w:rsidP="002E5918" w:rsidR="00476CD1"/>
          <w:p w:rsidRDefault="00476CD1" w:rsidP="002E5918" w:rsidR="00476CD1">
            <w:r>
              <w:t xml:space="preserve">Taking the resulting HSL </w:t>
            </w:r>
            <w:hyperlink r:id="rId15">
              <w:r>
                <w:rPr>
                  <w:rStyle w:val="Hyperlink"/>
                </w:rPr>
                <w:t>color</w:t>
              </w:r>
            </w:hyperlink>
            <w:r>
              <w:t xml:space="preserve"> value of </w:t>
            </w:r>
            <m:oMath>
              <m:d>
                <m:dPr>
                  <m:ctrlPr>
                    <w:rPr>
                      <w:rFonts w:hAnsi="Cambria Math" w:ascii="Cambria Math"/>
                    </w:rPr>
                  </m:ctrlPr>
                </m:dPr>
                <m:e>
                  <m:f>
                    <m:fPr>
                      <m:ctrlPr>
                        <w:rPr>
                          <w:rFonts w:hAnsi="Cambria Math" w:ascii="Cambria Math"/>
                        </w:rPr>
                      </m:ctrlPr>
                    </m:fPr>
                    <m:num>
                      <m:r>
                        <m:rPr>
                          <m:sty m:val="p"/>
                        </m:rPr>
                        <w:rPr>
                          <w:rFonts w:hAnsi="Cambria Math" w:ascii="Cambria Math"/>
                        </w:rPr>
                        <m:t>1</m:t>
                      </m:r>
                    </m:num>
                    <m:den>
                      <m:r>
                        <m:rPr>
                          <m:sty m:val="p"/>
                        </m:rPr>
                        <w:rPr>
                          <w:rFonts w:hAnsi="Cambria Math" w:ascii="Cambria Math"/>
                        </w:rPr>
                        <m:t>360</m:t>
                      </m:r>
                    </m:den>
                  </m:f>
                  <m:r>
                    <m:rPr>
                      <m:sty m:val="p"/>
                    </m:rPr>
                    <w:rPr>
                      <w:rFonts w:hAnsi="Cambria Math" w:ascii="Cambria Math"/>
                    </w:rPr>
                    <m:t>,0.48,0.39698</m:t>
                  </m:r>
                </m:e>
              </m:d>
            </m:oMath>
            <w:r>
              <w:t xml:space="preserve">and converting back to RGB, we get </w:t>
            </w:r>
            <w:r>
              <w:t>943634</w:t>
            </w:r>
            <w:r>
              <w:t>.</w:t>
            </w:r>
          </w:p>
          <w:p w:rsidRDefault="00476CD1" w:rsidP="002E5918" w:rsidR="00476CD1"/>
          <w:p w:rsidRDefault="00476CD1" w:rsidP="002E5918" w:rsidR="00476CD1">
            <w:r>
              <w:t xml:space="preserve">This transformed value can be seen in the resulting background's </w:t>
            </w:r>
            <w:r>
              <w:t/>
            </w:r>
            <w:hyperlink r:id="rId15">
              <w:r>
                <w:rPr>
                  <w:rStyle w:val="Hyperlink"/>
                </w:rPr>
                <w:t>color</w:t>
              </w:r>
            </w:hyperlink>
            <w:r>
              <w:t/>
            </w:r>
            <w:r>
              <w:t xml:space="preserve"> attribute:</w:t>
            </w:r>
          </w:p>
          <w:p w:rsidRDefault="00476CD1" w:rsidP="002E5918" w:rsidR="00476CD1"/>
          <w:p w:rsidRDefault="00476CD1" w:rsidP="002E5918" w:rsidR="00476CD1">
            <w:pPr>
              <w:pStyle w:val="c"/>
            </w:pPr>
            <w:r>
              <w:t>&lt;w:top w:val="single" w:</w:t>
            </w:r>
            <w:hyperlink r:id="rId14">
              <w:r>
                <w:rPr>
                  <w:rStyle w:val="Hyperlink"/>
                </w:rPr>
                <w:t>sz</w:t>
              </w:r>
            </w:hyperlink>
            <w:r>
              <w:t xml:space="preserve">="4" w:space="24" </w:t>
            </w:r>
            <w:r>
              <w:br/>
            </w:r>
            <w:r>
              <w:t xml:space="preserve">  w:</w:t>
            </w:r>
            <w:hyperlink r:id="rId15">
              <w:r>
                <w:rPr>
                  <w:rStyle w:val="Hyperlink"/>
                </w:rPr>
                <w:t>color</w:t>
              </w:r>
            </w:hyperlink>
            <w:r>
              <w:t xml:space="preserve">="943634" w:themeColor="accent2" </w:t>
            </w:r>
            <w:r>
              <w:br/>
            </w:r>
            <w:r>
              <w:t xml:space="preserve">  w:themeShade="BF"/&gt;</w:t>
            </w:r>
          </w:p>
          <w:p w:rsidRDefault="00476CD1" w:rsidP="002E5918" w:rsidR="00476CD1"/>
          <w:p w:rsidRDefault="00476CD1" w:rsidP="002E5918" w:rsidR="00476CD1">
            <w:r>
              <w:t>end example</w:t>
            </w:r>
            <w:r>
              <w:t>]</w:t>
            </w:r>
          </w:p>
          <w:p w:rsidRDefault="00476CD1" w:rsidP="002E5918" w:rsidR="00476CD1"/>
          <w:p w:rsidRDefault="00476CD1" w:rsidP="002E5918" w:rsidR="00476CD1">
            <w:r>
              <w:t xml:space="preserve">The possible values for this attribute are defined by the </w:t>
            </w:r>
            <w:r>
              <w:t/>
            </w:r>
            <w:hyperlink r:id="rId36">
              <w:r>
                <w:rPr>
                  <w:rStyle w:val="Hyperlink"/>
                </w:rPr>
                <w:t>ST_UcharHexNumber</w:t>
              </w:r>
            </w:hyperlink>
            <w:r>
              <w:t/>
            </w:r>
            <w:r>
              <w:t xml:space="preserve"> simple </w:t>
            </w:r>
            <w:hyperlink r:id="rId16">
              <w:r>
                <w:rPr>
                  <w:rStyle w:val="Hyperlink"/>
                </w:rPr>
                <w:t>type</w:t>
              </w:r>
            </w:hyperlink>
            <w:r>
              <w:t xml:space="preserve"> (§</w:t>
            </w:r>
            <w:fldSimple w:instr="REF booka93c50f5-68df-4d1c-8e93-834c7ccb0538 \r \h">
              <w:r>
                <w:t>2.18.106</w:t>
              </w:r>
            </w:fldSimple>
            <w:r>
              <w:t>).</w:t>
            </w:r>
          </w:p>
        </w:tc>
      </w:tr>
      <w:tr w:rsidTr="002E5918" w:rsidR="00476CD1">
        <w:tc>
          <w:tcPr>
            <w:tcW w:type="pct" w:w="1000"/>
          </w:tcPr>
          <w:p w:rsidRDefault="00476CD1" w:rsidP="002E5918" w:rsidR="00476CD1">
            <w:r>
              <w:t>themeTint</w:t>
            </w:r>
            <w:r>
              <w:t xml:space="preserve"> (Border Theme Color Tint)</w:t>
            </w:r>
          </w:p>
        </w:tc>
        <w:tc>
          <w:tcPr>
            <w:tcW w:type="pct" w:w="4000"/>
          </w:tcPr>
          <w:p w:rsidRDefault="00476CD1" w:rsidP="002E5918" w:rsidR="00476CD1">
            <w:r>
              <w:t xml:space="preserve">Specifies the tint value applied to the supplied theme </w:t>
            </w:r>
            <w:hyperlink r:id="rId15">
              <w:r>
                <w:rPr>
                  <w:rStyle w:val="Hyperlink"/>
                </w:rPr>
                <w:t>color</w:t>
              </w:r>
            </w:hyperlink>
            <w:r>
              <w:t xml:space="preserve"> (if any) for this border instance.</w:t>
            </w:r>
          </w:p>
          <w:p w:rsidRDefault="00476CD1" w:rsidP="002E5918" w:rsidR="00476CD1"/>
          <w:p w:rsidRDefault="00476CD1" w:rsidP="002E5918" w:rsidR="00476CD1">
            <w:r>
              <w:t xml:space="preserve">If the </w:t>
            </w:r>
            <w:r>
              <w:t>themeTint</w:t>
            </w:r>
            <w:r>
              <w:t xml:space="preserve"> is supplied, then it is applied to the </w:t>
            </w:r>
            <w:smartTag w:element="stockticker" w:uri="urn:schemas-microsoft-com:office:smarttags">
              <w:r>
                <w:t>RGB</w:t>
              </w:r>
            </w:smartTag>
            <w:r>
              <w:t xml:space="preserve"> value of the theme </w:t>
            </w:r>
            <w:hyperlink r:id="rId15">
              <w:r>
                <w:rPr>
                  <w:rStyle w:val="Hyperlink"/>
                </w:rPr>
                <w:t>color</w:t>
              </w:r>
            </w:hyperlink>
            <w:r>
              <w:t xml:space="preserve"> (from the theme part) to determine the final </w:t>
            </w:r>
            <w:hyperlink r:id="rId15">
              <w:r>
                <w:rPr>
                  <w:rStyle w:val="Hyperlink"/>
                </w:rPr>
                <w:t>color</w:t>
              </w:r>
            </w:hyperlink>
            <w:r>
              <w:t xml:space="preserve"> applied to this border.</w:t>
            </w:r>
          </w:p>
          <w:p w:rsidRDefault="00476CD1" w:rsidP="002E5918" w:rsidR="00476CD1"/>
          <w:p w:rsidRDefault="00476CD1" w:rsidP="002E5918" w:rsidR="00476CD1">
            <w:r>
              <w:t xml:space="preserve">The </w:t>
            </w:r>
            <w:r>
              <w:t>themeTint</w:t>
            </w:r>
            <w:r>
              <w:t xml:space="preserve"> value is stored as a hex </w:t>
            </w:r>
            <w:hyperlink r:id="rId34">
              <w:r>
                <w:rPr>
                  <w:rStyle w:val="Hyperlink"/>
                </w:rPr>
                <w:t>encoding</w:t>
              </w:r>
            </w:hyperlink>
            <w:r>
              <w:t xml:space="preserve"> of the tint value (from 0–255) applied to the current border.</w:t>
            </w:r>
          </w:p>
          <w:p w:rsidRDefault="00476CD1" w:rsidP="002E5918" w:rsidR="00476CD1"/>
          <w:p w:rsidRDefault="00476CD1" w:rsidP="002E5918" w:rsidR="00476CD1">
            <w:r>
              <w:t>[</w:t>
            </w:r>
            <w:r>
              <w:t>Example</w:t>
            </w:r>
            <w:r>
              <w:t>: Consider a tint of 60% applied to a border in a document. This tint is calculated as follows:</w:t>
            </w:r>
          </w:p>
          <w:p w:rsidRDefault="00476CD1" w:rsidP="002E5918" w:rsidR="00476CD1"/>
          <w:p w:rsidRDefault="00476CD1" w:rsidP="002E5918" w:rsidR="00476CD1">
            <m:oMathPara>
              <m:oMath>
                <m:sSub>
                  <m:sSubPr>
                    <m:ctrlPr>
                      <w:rPr>
                        <w:rFonts w:hAnsi="Cambria Math" w:ascii="Cambria Math"/>
                      </w:rPr>
                    </m:ctrlPr>
                  </m:sSubPr>
                  <m:e>
                    <m:r>
                      <w:rPr>
                        <w:rFonts w:hAnsi="Cambria Math" w:ascii="Cambria Math"/>
                      </w:rPr>
                      <m:t>T</m:t>
                    </m:r>
                  </m:e>
                  <m:sub>
                    <m:r>
                      <w:rPr>
                        <w:rFonts w:hAnsi="Cambria Math" w:ascii="Cambria Math"/>
                      </w:rPr>
                      <m:t>xml</m:t>
                    </m:r>
                  </m:sub>
                </m:sSub>
                <m:r>
                  <m:rPr>
                    <m:sty m:val="p"/>
                    <m:aln/>
                  </m:rPr>
                  <w:rPr>
                    <w:rFonts w:hAnsi="Cambria Math" w:ascii="Cambria Math"/>
                  </w:rPr>
                  <m:t>=0.6*255</m:t>
                </m:r>
                <m:r>
                  <m:rPr>
                    <m:sty m:val="p"/>
                  </m:rPr>
                  <w:rPr>
                    <w:rFonts w:hAnsi="Cambria Math" w:ascii="Cambria Math"/>
                  </w:rPr>
                  <w:br/>
                </m:r>
              </m:oMath>
              <m:oMath>
                <m:r>
                  <m:rPr>
                    <m:sty m:val="p"/>
                  </m:rPr>
                  <w:rPr>
                    <w:rFonts w:hAnsi="Cambria Math" w:ascii="Cambria Math"/>
                  </w:rPr>
                  <m:t>=153</m:t>
                </m:r>
                <m:r>
                  <m:rPr>
                    <m:sty m:val="p"/>
                  </m:rPr>
                  <w:rPr>
                    <w:rFonts w:hAnsi="Cambria Math" w:ascii="Cambria Math"/>
                  </w:rPr>
                  <w:br/>
                </m:r>
              </m:oMath>
              <m:oMath>
                <m:r>
                  <m:rPr>
                    <m:sty m:val="p"/>
                    <m:aln/>
                  </m:rPr>
                  <w:rPr>
                    <w:rFonts w:hAnsi="Cambria Math" w:ascii="Cambria Math"/>
                  </w:rPr>
                  <m:t>=99(</m:t>
                </m:r>
                <m:r>
                  <w:rPr>
                    <w:rFonts w:hAnsi="Cambria Math" w:ascii="Cambria Math"/>
                  </w:rPr>
                  <m:t>hex</m:t>
                </m:r>
                <m:r>
                  <m:rPr>
                    <m:sty m:val="p"/>
                  </m:rPr>
                  <w:rPr>
                    <w:rFonts w:hAnsi="Cambria Math" w:ascii="Cambria Math"/>
                  </w:rPr>
                  <m:t>)</m:t>
                </m:r>
              </m:oMath>
            </m:oMathPara>
          </w:p>
          <w:p w:rsidRDefault="00476CD1" w:rsidP="002E5918" w:rsidR="00476CD1"/>
          <w:p w:rsidRDefault="00476CD1" w:rsidP="002E5918" w:rsidR="00476CD1">
            <w:r>
              <w:t xml:space="preserve">The resulting </w:t>
            </w:r>
            <w:r>
              <w:t>themeTint</w:t>
            </w:r>
            <w:r>
              <w:t xml:space="preserve"> value in the file </w:t>
            </w:r>
            <w:hyperlink r:id="rId35">
              <w:r>
                <w:rPr>
                  <w:rStyle w:val="Hyperlink"/>
                </w:rPr>
                <w:t>format</w:t>
              </w:r>
            </w:hyperlink>
            <w:r>
              <w:t xml:space="preserve"> would be 99. </w:t>
            </w:r>
            <w:r>
              <w:t>end example</w:t>
            </w:r>
            <w:r>
              <w:t>]</w:t>
            </w:r>
          </w:p>
          <w:p w:rsidRDefault="00476CD1" w:rsidP="002E5918" w:rsidR="00476CD1"/>
          <w:p w:rsidRDefault="00476CD1" w:rsidP="002E5918" w:rsidR="00476CD1">
            <w:r>
              <w:t xml:space="preserve">Given an RGB </w:t>
            </w:r>
            <w:hyperlink r:id="rId15">
              <w:r>
                <w:rPr>
                  <w:rStyle w:val="Hyperlink"/>
                </w:rPr>
                <w:t>color</w:t>
              </w:r>
            </w:hyperlink>
            <w:r>
              <w:t xml:space="preserve"> defined as three hex values in RRGGBB </w:t>
            </w:r>
            <w:hyperlink r:id="rId35">
              <w:r>
                <w:rPr>
                  <w:rStyle w:val="Hyperlink"/>
                </w:rPr>
                <w:t>format</w:t>
              </w:r>
            </w:hyperlink>
            <w:r>
              <w:t>, the shade is applied as follows:</w:t>
            </w:r>
          </w:p>
          <w:p w:rsidRDefault="00476CD1" w:rsidP="002E5918" w:rsidR="00476CD1">
            <w:pPr>
              <w:pStyle w:val="ListBullet"/>
            </w:pPr>
            <w:r>
              <w:t xml:space="preserve">Convert the </w:t>
            </w:r>
            <w:hyperlink r:id="rId15">
              <w:r>
                <w:rPr>
                  <w:rStyle w:val="Hyperlink"/>
                </w:rPr>
                <w:t>color</w:t>
              </w:r>
            </w:hyperlink>
            <w:r>
              <w:t xml:space="preserve"> to the HSL </w:t>
            </w:r>
            <w:hyperlink r:id="rId15">
              <w:r>
                <w:rPr>
                  <w:rStyle w:val="Hyperlink"/>
                </w:rPr>
                <w:t>color</w:t>
              </w:r>
            </w:hyperlink>
            <w:r>
              <w:t xml:space="preserve"> </w:t>
            </w:r>
            <w:hyperlink r:id="rId35">
              <w:r>
                <w:rPr>
                  <w:rStyle w:val="Hyperlink"/>
                </w:rPr>
                <w:t>format</w:t>
              </w:r>
            </w:hyperlink>
            <w:r>
              <w:t xml:space="preserve"> (values from 0 to 1)</w:t>
            </w:r>
          </w:p>
          <w:p w:rsidRDefault="00476CD1" w:rsidP="002E5918" w:rsidR="00476CD1">
            <w:pPr>
              <w:pStyle w:val="ListBullet"/>
            </w:pPr>
            <w:r>
              <w:t>Modify the luminance factor as follows:</w:t>
            </w:r>
          </w:p>
          <w:p w:rsidRDefault="00476CD1" w:rsidP="002E5918" w:rsidR="00476CD1"/>
          <w:p w:rsidRDefault="00476CD1" w:rsidP="002E5918" w:rsidR="00476CD1">
            <m:oMathPara>
              <m:oMath>
                <m:sSup>
                  <m:sSupPr>
                    <m:ctrlPr>
                      <w:rPr>
                        <w:rFonts w:hAnsi="Cambria Math" w:ascii="Cambria Math"/>
                      </w:rPr>
                    </m:ctrlPr>
                  </m:sSupPr>
                  <m:e>
                    <m:r>
                      <m:rPr>
                        <m:sty m:val="p"/>
                      </m:rPr>
                      <w:rPr>
                        <w:rFonts w:hAnsi="Cambria Math" w:ascii="Cambria Math"/>
                      </w:rPr>
                      <m:t>L</m:t>
                    </m:r>
                  </m:e>
                  <m:sup>
                    <m:r>
                      <m:rPr>
                        <m:sty m:val="p"/>
                      </m:rPr>
                      <w:rPr>
                        <w:rFonts w:hAnsi="Cambria Math" w:ascii="Cambria Math"/>
                      </w:rPr>
                      <m:t>'</m:t>
                    </m:r>
                  </m:sup>
                </m:sSup>
                <m:r>
                  <m:rPr>
                    <m:sty m:val="p"/>
                  </m:rPr>
                  <w:rPr>
                    <w:rFonts w:hAnsi="Cambria Math" w:ascii="Cambria Math"/>
                  </w:rPr>
                  <m:t>=L*</m:t>
                </m:r>
                <m:sSub>
                  <m:sSubPr>
                    <m:ctrlPr>
                      <w:rPr>
                        <w:rFonts w:hAnsi="Cambria Math" w:ascii="Cambria Math"/>
                      </w:rPr>
                    </m:ctrlPr>
                  </m:sSubPr>
                  <m:e>
                    <m:r>
                      <m:rPr>
                        <m:sty m:val="p"/>
                      </m:rPr>
                      <w:rPr>
                        <w:rFonts w:hAnsi="Cambria Math" w:ascii="Cambria Math"/>
                      </w:rPr>
                      <m:t>Tint</m:t>
                    </m:r>
                  </m:e>
                  <m:sub>
                    <m:r>
                      <m:rPr>
                        <m:sty m:val="p"/>
                      </m:rPr>
                      <w:rPr>
                        <w:rFonts w:hAnsi="Cambria Math" w:ascii="Cambria Math"/>
                      </w:rPr>
                      <m:t>pct</m:t>
                    </m:r>
                  </m:sub>
                </m:sSub>
                <m:r>
                  <m:rPr>
                    <m:sty m:val="p"/>
                  </m:rPr>
                  <w:rPr>
                    <w:rFonts w:hAnsi="Cambria Math" w:ascii="Cambria Math"/>
                  </w:rPr>
                  <m:t>+</m:t>
                </m:r>
                <m:d>
                  <m:dPr>
                    <m:ctrlPr>
                      <w:rPr>
                        <w:rFonts w:hAnsi="Cambria Math" w:ascii="Cambria Math"/>
                      </w:rPr>
                    </m:ctrlPr>
                  </m:dPr>
                  <m:e>
                    <m:r>
                      <m:rPr>
                        <m:sty m:val="p"/>
                      </m:rPr>
                      <w:rPr>
                        <w:rFonts w:hAnsi="Cambria Math" w:ascii="Cambria Math"/>
                      </w:rPr>
                      <m:t xml:space="preserve">1- </m:t>
                    </m:r>
                    <m:sSub>
                      <m:sSubPr>
                        <m:ctrlPr>
                          <w:rPr>
                            <w:rFonts w:hAnsi="Cambria Math" w:ascii="Cambria Math"/>
                          </w:rPr>
                        </m:ctrlPr>
                      </m:sSubPr>
                      <m:e>
                        <m:r>
                          <m:rPr>
                            <m:sty m:val="p"/>
                          </m:rPr>
                          <w:rPr>
                            <w:rFonts w:hAnsi="Cambria Math" w:ascii="Cambria Math"/>
                          </w:rPr>
                          <m:t>Tint</m:t>
                        </m:r>
                      </m:e>
                      <m:sub>
                        <m:r>
                          <m:rPr>
                            <m:sty m:val="p"/>
                          </m:rPr>
                          <w:rPr>
                            <w:rFonts w:hAnsi="Cambria Math" w:ascii="Cambria Math"/>
                          </w:rPr>
                          <m:t>pct</m:t>
                        </m:r>
                      </m:sub>
                    </m:sSub>
                  </m:e>
                </m:d>
                <m:r>
                  <m:rPr>
                    <m:sty m:val="p"/>
                  </m:rPr>
                  <w:rPr>
                    <w:rFonts w:hAnsi="Cambria Math" w:ascii="Cambria Math"/>
                  </w:rPr>
                  <w:br/>
                </m:r>
              </m:oMath>
            </m:oMathPara>
          </w:p>
          <w:p w:rsidRDefault="00476CD1" w:rsidP="002E5918" w:rsidR="00476CD1">
            <w:pPr>
              <w:pStyle w:val="ListBullet"/>
            </w:pPr>
            <w:r>
              <w:t xml:space="preserve">Convert the resultant HSL </w:t>
            </w:r>
            <w:hyperlink r:id="rId15">
              <w:r>
                <w:rPr>
                  <w:rStyle w:val="Hyperlink"/>
                </w:rPr>
                <w:t>color</w:t>
              </w:r>
            </w:hyperlink>
            <w:r>
              <w:t xml:space="preserve"> to RGB</w:t>
            </w:r>
          </w:p>
          <w:p w:rsidRDefault="00476CD1" w:rsidP="002E5918" w:rsidR="00476CD1"/>
          <w:p w:rsidRDefault="00476CD1" w:rsidP="002E5918" w:rsidR="00476CD1">
            <w:r>
              <w:t>[</w:t>
            </w:r>
            <w:r>
              <w:t>Example</w:t>
            </w:r>
            <w:r>
              <w:t xml:space="preserve">: Consider a document with a </w:t>
            </w:r>
            <w:hyperlink r:id="rId18">
              <w:r>
                <w:rPr>
                  <w:rStyle w:val="Hyperlink"/>
                </w:rPr>
                <w:t>background</w:t>
              </w:r>
            </w:hyperlink>
            <w:r>
              <w:t xml:space="preserve"> using the </w:t>
            </w:r>
            <w:r>
              <w:t>accent2</w:t>
            </w:r>
            <w:r>
              <w:t xml:space="preserve"> theme </w:t>
            </w:r>
            <w:hyperlink r:id="rId15">
              <w:r>
                <w:rPr>
                  <w:rStyle w:val="Hyperlink"/>
                </w:rPr>
                <w:t>color</w:t>
              </w:r>
            </w:hyperlink>
            <w:r>
              <w:t xml:space="preserve">, whose RGB value (in RRGGBB hex format) is </w:t>
            </w:r>
            <w:r>
              <w:t>4F81BD</w:t>
            </w:r>
            <w:r>
              <w:t>.</w:t>
            </w:r>
          </w:p>
          <w:p w:rsidRDefault="00476CD1" w:rsidP="002E5918" w:rsidR="00476CD1"/>
          <w:p w:rsidRDefault="00476CD1" w:rsidP="002E5918" w:rsidR="00476CD1">
            <w:r>
              <w:t xml:space="preserve">The equivalent HSL </w:t>
            </w:r>
            <w:hyperlink r:id="rId15">
              <w:r>
                <w:rPr>
                  <w:rStyle w:val="Hyperlink"/>
                </w:rPr>
                <w:t>color</w:t>
              </w:r>
            </w:hyperlink>
            <w:r>
              <w:t xml:space="preserve"> value would be</w:t>
            </w:r>
            <m:oMath>
              <m:r>
                <m:rPr>
                  <m:sty m:val="p"/>
                </m:rPr>
                <w:rPr>
                  <w:rFonts w:hAnsi="Cambria Math" w:ascii="Cambria Math"/>
                </w:rPr>
                <m:t xml:space="preserve"> </m:t>
              </m:r>
              <m:d>
                <m:dPr>
                  <m:ctrlPr>
                    <w:rPr>
                      <w:rFonts w:hAnsi="Cambria Math" w:ascii="Cambria Math"/>
                    </w:rPr>
                  </m:ctrlPr>
                </m:dPr>
                <m:e>
                  <m:f>
                    <m:fPr>
                      <m:ctrlPr>
                        <w:rPr>
                          <w:rFonts w:hAnsi="Cambria Math" w:ascii="Cambria Math"/>
                        </w:rPr>
                      </m:ctrlPr>
                    </m:fPr>
                    <m:num>
                      <m:r>
                        <m:rPr>
                          <m:sty m:val="p"/>
                        </m:rPr>
                        <w:rPr>
                          <w:rFonts w:hAnsi="Cambria Math" w:ascii="Cambria Math"/>
                        </w:rPr>
                        <m:t>213</m:t>
                      </m:r>
                    </m:num>
                    <m:den>
                      <m:r>
                        <m:rPr>
                          <m:sty m:val="p"/>
                        </m:rPr>
                        <w:rPr>
                          <w:rFonts w:hAnsi="Cambria Math" w:ascii="Cambria Math"/>
                        </w:rPr>
                        <m:t>360</m:t>
                      </m:r>
                    </m:den>
                  </m:f>
                  <m:r>
                    <m:rPr>
                      <m:sty m:val="p"/>
                    </m:rPr>
                    <w:rPr>
                      <w:rFonts w:hAnsi="Cambria Math" w:ascii="Cambria Math"/>
                    </w:rPr>
                    <m:t>,0.45,0.53</m:t>
                  </m:r>
                </m:e>
              </m:d>
            </m:oMath>
            <w:r>
              <w:t xml:space="preserve">. </w:t>
            </w:r>
          </w:p>
          <w:p w:rsidRDefault="00476CD1" w:rsidP="002E5918" w:rsidR="00476CD1"/>
          <w:p w:rsidRDefault="00476CD1" w:rsidP="002E5918" w:rsidR="00476CD1">
            <w:r>
              <w:t>Applying the tint formula with a tint percentage of 60% to the luminance, we get:</w:t>
            </w:r>
          </w:p>
          <w:p w:rsidRDefault="00476CD1" w:rsidP="002E5918" w:rsidR="00476CD1">
            <m:oMathPara>
              <m:oMath>
                <m:sSup>
                  <m:sSupPr>
                    <m:ctrlPr>
                      <w:rPr>
                        <w:rFonts w:hAnsi="Cambria Math" w:ascii="Cambria Math"/>
                      </w:rPr>
                    </m:ctrlPr>
                  </m:sSupPr>
                  <m:e>
                    <m:r>
                      <w:rPr>
                        <w:rFonts w:hAnsi="Cambria Math" w:ascii="Cambria Math"/>
                      </w:rPr>
                      <m:t>L</m:t>
                    </m:r>
                  </m:e>
                  <m:sup>
                    <m:r>
                      <m:rPr>
                        <m:sty m:val="p"/>
                      </m:rPr>
                      <w:rPr>
                        <w:rFonts w:hAnsi="Cambria Math" w:ascii="Cambria Math"/>
                      </w:rPr>
                      <m:t>'</m:t>
                    </m:r>
                  </m:sup>
                </m:sSup>
                <m:r>
                  <m:rPr>
                    <m:sty m:val="p"/>
                    <m:aln/>
                  </m:rPr>
                  <w:rPr>
                    <w:rFonts w:hAnsi="Cambria Math" w:ascii="Cambria Math"/>
                  </w:rPr>
                  <m:t>=0.53*0.6+</m:t>
                </m:r>
                <m:d>
                  <m:dPr>
                    <m:ctrlPr>
                      <w:rPr>
                        <w:rFonts w:hAnsi="Cambria Math" w:ascii="Cambria Math"/>
                      </w:rPr>
                    </m:ctrlPr>
                  </m:dPr>
                  <m:e>
                    <m:r>
                      <m:rPr>
                        <m:sty m:val="p"/>
                      </m:rPr>
                      <w:rPr>
                        <w:rFonts w:hAnsi="Cambria Math" w:ascii="Cambria Math"/>
                      </w:rPr>
                      <m:t>1-.6</m:t>
                    </m:r>
                  </m:e>
                </m:d>
                <m:r>
                  <m:rPr>
                    <m:sty m:val="p"/>
                  </m:rPr>
                  <w:rPr>
                    <w:rFonts w:hAnsi="Cambria Math" w:ascii="Cambria Math"/>
                  </w:rPr>
                  <w:br/>
                </m:r>
              </m:oMath>
              <m:oMath>
                <m:r>
                  <m:rPr>
                    <m:sty m:val="p"/>
                  </m:rPr>
                  <w:rPr>
                    <w:rFonts w:hAnsi="Cambria Math" w:ascii="Cambria Math"/>
                  </w:rPr>
                  <m:t>=0.71</m:t>
                </m:r>
              </m:oMath>
            </m:oMathPara>
          </w:p>
          <w:p w:rsidRDefault="00476CD1" w:rsidP="002E5918" w:rsidR="00476CD1"/>
          <w:p w:rsidRDefault="00476CD1" w:rsidP="002E5918" w:rsidR="00476CD1">
            <w:r>
              <w:t xml:space="preserve">Taking the resulting HSL </w:t>
            </w:r>
            <w:hyperlink r:id="rId15">
              <w:r>
                <w:rPr>
                  <w:rStyle w:val="Hyperlink"/>
                </w:rPr>
                <w:t>color</w:t>
              </w:r>
            </w:hyperlink>
            <w:r>
              <w:t xml:space="preserve"> value of </w:t>
            </w:r>
            <m:oMath>
              <m:d>
                <m:dPr>
                  <m:ctrlPr>
                    <w:rPr>
                      <w:rFonts w:hAnsi="Cambria Math" w:ascii="Cambria Math"/>
                    </w:rPr>
                  </m:ctrlPr>
                </m:dPr>
                <m:e>
                  <m:f>
                    <m:fPr>
                      <m:ctrlPr>
                        <w:rPr>
                          <w:rFonts w:hAnsi="Cambria Math" w:ascii="Cambria Math"/>
                        </w:rPr>
                      </m:ctrlPr>
                    </m:fPr>
                    <m:num>
                      <m:r>
                        <m:rPr>
                          <m:sty m:val="p"/>
                        </m:rPr>
                        <w:rPr>
                          <w:rFonts w:hAnsi="Cambria Math" w:ascii="Cambria Math"/>
                        </w:rPr>
                        <m:t>213</m:t>
                      </m:r>
                    </m:num>
                    <m:den>
                      <m:r>
                        <m:rPr>
                          <m:sty m:val="p"/>
                        </m:rPr>
                        <w:rPr>
                          <w:rFonts w:hAnsi="Cambria Math" w:ascii="Cambria Math"/>
                        </w:rPr>
                        <m:t>360</m:t>
                      </m:r>
                    </m:den>
                  </m:f>
                  <m:r>
                    <m:rPr>
                      <m:sty m:val="p"/>
                    </m:rPr>
                    <w:rPr>
                      <w:rFonts w:hAnsi="Cambria Math" w:ascii="Cambria Math"/>
                    </w:rPr>
                    <m:t>,0.45,0.71</m:t>
                  </m:r>
                </m:e>
              </m:d>
            </m:oMath>
            <w:r>
              <w:t xml:space="preserve">and converting back to RGB, we get </w:t>
            </w:r>
            <w:r>
              <w:t>95B3D7</w:t>
            </w:r>
            <w:r>
              <w:t>.</w:t>
            </w:r>
          </w:p>
          <w:p w:rsidRDefault="00476CD1" w:rsidP="002E5918" w:rsidR="00476CD1"/>
          <w:p w:rsidRDefault="00476CD1" w:rsidP="002E5918" w:rsidR="00476CD1">
            <w:r>
              <w:t xml:space="preserve">This transformed value can be seen in the resulting background's </w:t>
            </w:r>
            <w:r>
              <w:t/>
            </w:r>
            <w:hyperlink r:id="rId15">
              <w:r>
                <w:rPr>
                  <w:rStyle w:val="Hyperlink"/>
                </w:rPr>
                <w:t>color</w:t>
              </w:r>
            </w:hyperlink>
            <w:r>
              <w:t/>
            </w:r>
            <w:r>
              <w:t xml:space="preserve"> attribute:</w:t>
            </w:r>
          </w:p>
          <w:p w:rsidRDefault="00476CD1" w:rsidP="002E5918" w:rsidR="00476CD1"/>
          <w:p w:rsidRDefault="00476CD1" w:rsidP="002E5918" w:rsidR="00476CD1">
            <w:pPr>
              <w:pStyle w:val="c"/>
            </w:pPr>
            <w:r>
              <w:t>&lt;w:top w:val="single" w:</w:t>
            </w:r>
            <w:hyperlink r:id="rId14">
              <w:r>
                <w:rPr>
                  <w:rStyle w:val="Hyperlink"/>
                </w:rPr>
                <w:t>sz</w:t>
              </w:r>
            </w:hyperlink>
            <w:r>
              <w:t>="4" w:space="24"</w:t>
            </w:r>
            <w:r>
              <w:br/>
            </w:r>
            <w:r>
              <w:t xml:space="preserve">  w:</w:t>
            </w:r>
            <w:hyperlink r:id="rId15">
              <w:r>
                <w:rPr>
                  <w:rStyle w:val="Hyperlink"/>
                </w:rPr>
                <w:t>color</w:t>
              </w:r>
            </w:hyperlink>
            <w:r>
              <w:t xml:space="preserve">="95B3D7" w:themeColor="accent2" </w:t>
            </w:r>
            <w:r>
              <w:br/>
            </w:r>
            <w:r>
              <w:t xml:space="preserve">  w:themeTint="99"/&gt;</w:t>
            </w:r>
          </w:p>
          <w:p w:rsidRDefault="00476CD1" w:rsidP="002E5918" w:rsidR="00476CD1"/>
          <w:p w:rsidRDefault="00476CD1" w:rsidP="002E5918" w:rsidR="00476CD1">
            <w:r>
              <w:t>end example</w:t>
            </w:r>
            <w:r>
              <w:t>]</w:t>
            </w:r>
          </w:p>
          <w:p w:rsidRDefault="00476CD1" w:rsidP="002E5918" w:rsidR="00476CD1"/>
          <w:p w:rsidRDefault="00476CD1" w:rsidP="002E5918" w:rsidR="00476CD1">
            <w:r>
              <w:t xml:space="preserve">The possible values for this attribute are defined by the </w:t>
            </w:r>
            <w:r>
              <w:t/>
            </w:r>
            <w:hyperlink r:id="rId36">
              <w:r>
                <w:rPr>
                  <w:rStyle w:val="Hyperlink"/>
                </w:rPr>
                <w:t>ST_UcharHexNumber</w:t>
              </w:r>
            </w:hyperlink>
            <w:r>
              <w:t/>
            </w:r>
            <w:r>
              <w:t xml:space="preserve"> simple </w:t>
            </w:r>
            <w:hyperlink r:id="rId16">
              <w:r>
                <w:rPr>
                  <w:rStyle w:val="Hyperlink"/>
                </w:rPr>
                <w:t>type</w:t>
              </w:r>
            </w:hyperlink>
            <w:r>
              <w:t xml:space="preserve"> (§</w:t>
            </w:r>
            <w:fldSimple w:instr="REF booka93c50f5-68df-4d1c-8e93-834c7ccb0538 \r \h">
              <w:r>
                <w:t>2.18.106</w:t>
              </w:r>
            </w:fldSimple>
            <w:r>
              <w:t>).</w:t>
            </w:r>
          </w:p>
        </w:tc>
      </w:tr>
      <w:tr w:rsidTr="002E5918" w:rsidR="00476CD1">
        <w:tc>
          <w:tcPr>
            <w:tcW w:type="pct" w:w="1000"/>
          </w:tcPr>
          <w:p w:rsidRDefault="00476CD1" w:rsidP="002E5918" w:rsidR="00476CD1">
            <w:r>
              <w:t>val</w:t>
            </w:r>
            <w:r>
              <w:t xml:space="preserve"> (Border Style)</w:t>
            </w:r>
          </w:p>
        </w:tc>
        <w:tc>
          <w:tcPr>
            <w:tcW w:type="pct" w:w="4000"/>
          </w:tcPr>
          <w:p w:rsidRDefault="00476CD1" w:rsidP="002E5918" w:rsidR="00476CD1">
            <w:r>
              <w:t>Specifies the style of border used on this object.</w:t>
            </w:r>
          </w:p>
          <w:p w:rsidRDefault="00476CD1" w:rsidP="002E5918" w:rsidR="00476CD1"/>
          <w:p w:rsidRDefault="00476CD1" w:rsidP="002E5918" w:rsidR="00476CD1">
            <w:r>
              <w:t xml:space="preserve">This border can either be an art border (a repeated image along the borders - only valid for page borders) or a line border (a line </w:t>
            </w:r>
            <w:hyperlink r:id="rId35">
              <w:r>
                <w:rPr>
                  <w:rStyle w:val="Hyperlink"/>
                </w:rPr>
                <w:t>format</w:t>
              </w:r>
            </w:hyperlink>
            <w:r>
              <w:t xml:space="preserve"> repeated along the borders) - see the simple </w:t>
            </w:r>
            <w:hyperlink r:id="rId16">
              <w:r>
                <w:rPr>
                  <w:rStyle w:val="Hyperlink"/>
                </w:rPr>
                <w:t>type</w:t>
              </w:r>
            </w:hyperlink>
            <w:r>
              <w:t xml:space="preserve"> definition for a </w:t>
            </w:r>
            <w:hyperlink r:id="rId37">
              <w:r>
                <w:rPr>
                  <w:rStyle w:val="Hyperlink"/>
                </w:rPr>
                <w:t>description</w:t>
              </w:r>
            </w:hyperlink>
            <w:r>
              <w:t xml:space="preserve"> of each border style.</w:t>
            </w:r>
          </w:p>
          <w:p w:rsidRDefault="00476CD1" w:rsidP="002E5918" w:rsidR="00476CD1"/>
          <w:p w:rsidRDefault="00476CD1" w:rsidP="002E5918" w:rsidR="00476CD1">
            <w:r>
              <w:t>[</w:t>
            </w:r>
            <w:r>
              <w:t>Example</w:t>
            </w:r>
            <w:r>
              <w:t>: Consider a left border resulting in the following WordprocessingML:</w:t>
            </w:r>
          </w:p>
          <w:p w:rsidRDefault="00476CD1" w:rsidP="002E5918" w:rsidR="00476CD1"/>
          <w:p w:rsidRDefault="00476CD1" w:rsidP="002E5918" w:rsidR="00476CD1">
            <w:pPr>
              <w:pStyle w:val="c"/>
            </w:pPr>
            <w:r>
              <w:t>&lt;w:</w:t>
            </w:r>
            <w:hyperlink r:id="rId30">
              <w:r>
                <w:rPr>
                  <w:rStyle w:val="Hyperlink"/>
                </w:rPr>
                <w:t>left</w:t>
              </w:r>
            </w:hyperlink>
            <w:r>
              <w:t xml:space="preserve"> w:val="single" …/&gt;</w:t>
            </w:r>
          </w:p>
          <w:p w:rsidRDefault="00476CD1" w:rsidP="002E5918" w:rsidR="00476CD1"/>
          <w:p w:rsidRDefault="00476CD1" w:rsidP="002E5918" w:rsidR="00476CD1">
            <w:r>
              <w:t xml:space="preserve">This border's </w:t>
            </w:r>
            <w:r>
              <w:t>val</w:t>
            </w:r>
            <w:r>
              <w:t xml:space="preserve"> is </w:t>
            </w:r>
            <w:r>
              <w:t>single</w:t>
            </w:r>
            <w:r>
              <w:t xml:space="preserve">, indicating that the border style is a single line. </w:t>
            </w:r>
            <w:r>
              <w:t>end example</w:t>
            </w:r>
            <w:r>
              <w:t>]</w:t>
            </w:r>
          </w:p>
          <w:p w:rsidRDefault="00476CD1" w:rsidP="002E5918" w:rsidR="00476CD1"/>
          <w:p w:rsidRDefault="00476CD1" w:rsidP="002E5918" w:rsidR="00476CD1">
            <w:r>
              <w:t xml:space="preserve">The possible values for this attribute are defined by the </w:t>
            </w:r>
            <w:r>
              <w:t/>
            </w:r>
            <w:hyperlink r:id="rId38">
              <w:r>
                <w:rPr>
                  <w:rStyle w:val="Hyperlink"/>
                </w:rPr>
                <w:t>ST_Border</w:t>
              </w:r>
            </w:hyperlink>
            <w:r>
              <w:t/>
            </w:r>
            <w:r>
              <w:t xml:space="preserve"> simple </w:t>
            </w:r>
            <w:hyperlink r:id="rId16">
              <w:r>
                <w:rPr>
                  <w:rStyle w:val="Hyperlink"/>
                </w:rPr>
                <w:t>type</w:t>
              </w:r>
            </w:hyperlink>
            <w:r>
              <w:t xml:space="preserve"> (§</w:t>
            </w:r>
            <w:fldSimple w:instr="REF book901dbe40-4c99-40f1-a3f8-1fda9eaa97a0 \r \h">
              <w:r>
                <w:t>2.18.4</w:t>
              </w:r>
            </w:fldSimple>
            <w:r>
              <w:t>).</w:t>
            </w:r>
          </w:p>
        </w:tc>
      </w:tr>
    </w:tbl>
    <w:p w:rsidRDefault="00476CD1" w:rsidP="00476CD1" w:rsidR="00476CD1">
      <w:pPr>
        <w:pStyle w:val="KeepWithNext"/>
      </w:pPr>
      <w:r>
        <w:t xml:space="preserve">The following </w:t>
      </w:r>
      <w:hyperlink r:id="rId39">
        <w:r>
          <w:rPr>
            <w:rStyle w:val="Hyperlink"/>
          </w:rPr>
          <w:t>XML</w:t>
        </w:r>
      </w:hyperlink>
      <w:r>
        <w:t xml:space="preserve"> Schema fragment defines the contents of this element:</w:t>
      </w:r>
    </w:p>
    <w:p w:rsidRDefault="00476CD1" w:rsidP="00476CD1" w:rsidR="00476CD1">
      <w:pPr>
        <w:pStyle w:val="SchemaFragment"/>
        <w:tabs>
          <w:tab w:pos="0" w:val="left"/>
        </w:tabs>
        <w:ind w:hanging="180" w:left="180"/>
      </w:pPr>
      <w:r>
        <w:t xml:space="preserve">&lt;complexType </w:t>
      </w:r>
      <w:hyperlink r:id="rId40">
        <w:r>
          <w:rPr>
            <w:rStyle w:val="Hyperlink"/>
          </w:rPr>
          <w:t>name</w:t>
        </w:r>
      </w:hyperlink>
      <w:r>
        <w:t>="CT_Border"&gt;</w:t>
      </w:r>
    </w:p>
    <w:p w:rsidRDefault="00476CD1" w:rsidP="00476CD1" w:rsidR="00476CD1">
      <w:pPr>
        <w:pStyle w:val="SchemaFragment"/>
        <w:tabs>
          <w:tab w:pos="360" w:val="left"/>
        </w:tabs>
        <w:ind w:hanging="540" w:left="540"/>
      </w:pPr>
      <w:r>
        <w:tab/>
      </w:r>
      <w:r>
        <w:t xml:space="preserve">&lt;attribute </w:t>
      </w:r>
      <w:hyperlink r:id="rId40">
        <w:r>
          <w:rPr>
            <w:rStyle w:val="Hyperlink"/>
          </w:rPr>
          <w:t>name</w:t>
        </w:r>
      </w:hyperlink>
      <w:r>
        <w:t xml:space="preserve">="val" </w:t>
      </w:r>
      <w:hyperlink r:id="rId16">
        <w:r>
          <w:rPr>
            <w:rStyle w:val="Hyperlink"/>
          </w:rPr>
          <w:t>type</w:t>
        </w:r>
      </w:hyperlink>
      <w:r>
        <w:t>="</w:t>
      </w:r>
      <w:hyperlink r:id="rId38">
        <w:r>
          <w:rPr>
            <w:rStyle w:val="Hyperlink"/>
          </w:rPr>
          <w:t>ST_Border</w:t>
        </w:r>
      </w:hyperlink>
      <w:r>
        <w:t>" use="required"/&gt;</w:t>
      </w:r>
    </w:p>
    <w:p w:rsidRDefault="00476CD1" w:rsidP="00476CD1" w:rsidR="00476CD1">
      <w:pPr>
        <w:pStyle w:val="SchemaFragment"/>
        <w:tabs>
          <w:tab w:pos="360" w:val="left"/>
        </w:tabs>
        <w:ind w:hanging="540" w:left="540"/>
      </w:pPr>
      <w:r>
        <w:tab/>
      </w:r>
      <w:r>
        <w:t xml:space="preserve">&lt;attribute </w:t>
      </w:r>
      <w:hyperlink r:id="rId40">
        <w:r>
          <w:rPr>
            <w:rStyle w:val="Hyperlink"/>
          </w:rPr>
          <w:t>name</w:t>
        </w:r>
      </w:hyperlink>
      <w:r>
        <w:t>="</w:t>
      </w:r>
      <w:hyperlink r:id="rId15">
        <w:r>
          <w:rPr>
            <w:rStyle w:val="Hyperlink"/>
          </w:rPr>
          <w:t>color</w:t>
        </w:r>
      </w:hyperlink>
      <w:r>
        <w:t xml:space="preserve">" </w:t>
      </w:r>
      <w:hyperlink r:id="rId16">
        <w:r>
          <w:rPr>
            <w:rStyle w:val="Hyperlink"/>
          </w:rPr>
          <w:t>type</w:t>
        </w:r>
      </w:hyperlink>
      <w:r>
        <w:t>="</w:t>
      </w:r>
      <w:hyperlink r:id="rId19">
        <w:r>
          <w:rPr>
            <w:rStyle w:val="Hyperlink"/>
          </w:rPr>
          <w:t>ST_HexColor</w:t>
        </w:r>
      </w:hyperlink>
      <w:r>
        <w:t>" use="optional"/&gt;</w:t>
      </w:r>
    </w:p>
    <w:p w:rsidRDefault="00476CD1" w:rsidP="00476CD1" w:rsidR="00476CD1">
      <w:pPr>
        <w:pStyle w:val="SchemaFragment"/>
        <w:tabs>
          <w:tab w:pos="360" w:val="left"/>
        </w:tabs>
        <w:ind w:hanging="540" w:left="540"/>
      </w:pPr>
      <w:r>
        <w:tab/>
      </w:r>
      <w:r>
        <w:t xml:space="preserve">&lt;attribute </w:t>
      </w:r>
      <w:hyperlink r:id="rId40">
        <w:r>
          <w:rPr>
            <w:rStyle w:val="Hyperlink"/>
          </w:rPr>
          <w:t>name</w:t>
        </w:r>
      </w:hyperlink>
      <w:r>
        <w:t xml:space="preserve">="themeColor" </w:t>
      </w:r>
      <w:hyperlink r:id="rId16">
        <w:r>
          <w:rPr>
            <w:rStyle w:val="Hyperlink"/>
          </w:rPr>
          <w:t>type</w:t>
        </w:r>
      </w:hyperlink>
      <w:r>
        <w:t>="</w:t>
      </w:r>
      <w:hyperlink r:id="rId33">
        <w:r>
          <w:rPr>
            <w:rStyle w:val="Hyperlink"/>
          </w:rPr>
          <w:t>ST_ThemeColor</w:t>
        </w:r>
      </w:hyperlink>
      <w:r>
        <w:t>" use="optional"/&gt;</w:t>
      </w:r>
    </w:p>
    <w:p w:rsidRDefault="00476CD1" w:rsidP="00476CD1" w:rsidR="00476CD1">
      <w:pPr>
        <w:pStyle w:val="SchemaFragment"/>
        <w:tabs>
          <w:tab w:pos="360" w:val="left"/>
        </w:tabs>
        <w:ind w:hanging="540" w:left="540"/>
      </w:pPr>
      <w:r>
        <w:tab/>
      </w:r>
      <w:r>
        <w:t xml:space="preserve">&lt;attribute </w:t>
      </w:r>
      <w:hyperlink r:id="rId40">
        <w:r>
          <w:rPr>
            <w:rStyle w:val="Hyperlink"/>
          </w:rPr>
          <w:t>name</w:t>
        </w:r>
      </w:hyperlink>
      <w:r>
        <w:t xml:space="preserve">="themeTint" </w:t>
      </w:r>
      <w:hyperlink r:id="rId16">
        <w:r>
          <w:rPr>
            <w:rStyle w:val="Hyperlink"/>
          </w:rPr>
          <w:t>type</w:t>
        </w:r>
      </w:hyperlink>
      <w:r>
        <w:t>="</w:t>
      </w:r>
      <w:hyperlink r:id="rId36">
        <w:r>
          <w:rPr>
            <w:rStyle w:val="Hyperlink"/>
          </w:rPr>
          <w:t>ST_UcharHexNumber</w:t>
        </w:r>
      </w:hyperlink>
      <w:r>
        <w:t>" use="optional"/&gt;</w:t>
      </w:r>
    </w:p>
    <w:p w:rsidRDefault="00476CD1" w:rsidP="00476CD1" w:rsidR="00476CD1">
      <w:pPr>
        <w:pStyle w:val="SchemaFragment"/>
        <w:tabs>
          <w:tab w:pos="360" w:val="left"/>
        </w:tabs>
        <w:ind w:hanging="540" w:left="540"/>
      </w:pPr>
      <w:r>
        <w:tab/>
      </w:r>
      <w:r>
        <w:t xml:space="preserve">&lt;attribute </w:t>
      </w:r>
      <w:hyperlink r:id="rId40">
        <w:r>
          <w:rPr>
            <w:rStyle w:val="Hyperlink"/>
          </w:rPr>
          <w:t>name</w:t>
        </w:r>
      </w:hyperlink>
      <w:r>
        <w:t xml:space="preserve">="themeShade" </w:t>
      </w:r>
      <w:hyperlink r:id="rId16">
        <w:r>
          <w:rPr>
            <w:rStyle w:val="Hyperlink"/>
          </w:rPr>
          <w:t>type</w:t>
        </w:r>
      </w:hyperlink>
      <w:r>
        <w:t>="</w:t>
      </w:r>
      <w:hyperlink r:id="rId36">
        <w:r>
          <w:rPr>
            <w:rStyle w:val="Hyperlink"/>
          </w:rPr>
          <w:t>ST_UcharHexNumber</w:t>
        </w:r>
      </w:hyperlink>
      <w:r>
        <w:t>" use="optional"/&gt;</w:t>
      </w:r>
    </w:p>
    <w:p w:rsidRDefault="00476CD1" w:rsidP="00476CD1" w:rsidR="00476CD1">
      <w:pPr>
        <w:pStyle w:val="SchemaFragment"/>
        <w:tabs>
          <w:tab w:pos="360" w:val="left"/>
        </w:tabs>
        <w:ind w:hanging="540" w:left="540"/>
      </w:pPr>
      <w:r>
        <w:tab/>
      </w:r>
      <w:r>
        <w:t xml:space="preserve">&lt;attribute </w:t>
      </w:r>
      <w:hyperlink r:id="rId40">
        <w:r>
          <w:rPr>
            <w:rStyle w:val="Hyperlink"/>
          </w:rPr>
          <w:t>name</w:t>
        </w:r>
      </w:hyperlink>
      <w:r>
        <w:t>="</w:t>
      </w:r>
      <w:hyperlink r:id="rId14">
        <w:r>
          <w:rPr>
            <w:rStyle w:val="Hyperlink"/>
          </w:rPr>
          <w:t>sz</w:t>
        </w:r>
      </w:hyperlink>
      <w:r>
        <w:t xml:space="preserve">" </w:t>
      </w:r>
      <w:hyperlink r:id="rId16">
        <w:r>
          <w:rPr>
            <w:rStyle w:val="Hyperlink"/>
          </w:rPr>
          <w:t>type</w:t>
        </w:r>
      </w:hyperlink>
      <w:r>
        <w:t>="</w:t>
      </w:r>
      <w:hyperlink r:id="rId32">
        <w:r>
          <w:rPr>
            <w:rStyle w:val="Hyperlink"/>
          </w:rPr>
          <w:t>ST_EighthPointMeasure</w:t>
        </w:r>
      </w:hyperlink>
      <w:r>
        <w:t>" use="optional"/&gt;</w:t>
      </w:r>
    </w:p>
    <w:p w:rsidRDefault="00476CD1" w:rsidP="00476CD1" w:rsidR="00476CD1">
      <w:pPr>
        <w:pStyle w:val="SchemaFragment"/>
        <w:tabs>
          <w:tab w:pos="360" w:val="left"/>
        </w:tabs>
        <w:ind w:hanging="540" w:left="540"/>
      </w:pPr>
      <w:r>
        <w:tab/>
      </w:r>
      <w:r>
        <w:t xml:space="preserve">&lt;attribute </w:t>
      </w:r>
      <w:hyperlink r:id="rId40">
        <w:r>
          <w:rPr>
            <w:rStyle w:val="Hyperlink"/>
          </w:rPr>
          <w:t>name</w:t>
        </w:r>
      </w:hyperlink>
      <w:r>
        <w:t xml:space="preserve">="space" </w:t>
      </w:r>
      <w:hyperlink r:id="rId16">
        <w:r>
          <w:rPr>
            <w:rStyle w:val="Hyperlink"/>
          </w:rPr>
          <w:t>type</w:t>
        </w:r>
      </w:hyperlink>
      <w:r>
        <w:t>="</w:t>
      </w:r>
      <w:hyperlink r:id="rId28">
        <w:r>
          <w:rPr>
            <w:rStyle w:val="Hyperlink"/>
          </w:rPr>
          <w:t>ST_PointMeasure</w:t>
        </w:r>
      </w:hyperlink>
      <w:r>
        <w:t>" use="optional"/&gt;</w:t>
      </w:r>
    </w:p>
    <w:p w:rsidRDefault="00476CD1" w:rsidP="00476CD1" w:rsidR="00476CD1">
      <w:pPr>
        <w:pStyle w:val="SchemaFragment"/>
        <w:tabs>
          <w:tab w:pos="360" w:val="left"/>
        </w:tabs>
        <w:ind w:hanging="540" w:left="540"/>
      </w:pPr>
      <w:r>
        <w:tab/>
      </w:r>
      <w:r>
        <w:t xml:space="preserve">&lt;attribute </w:t>
      </w:r>
      <w:hyperlink r:id="rId40">
        <w:r>
          <w:rPr>
            <w:rStyle w:val="Hyperlink"/>
          </w:rPr>
          <w:t>name</w:t>
        </w:r>
      </w:hyperlink>
      <w:r>
        <w:t>="</w:t>
      </w:r>
      <w:hyperlink r:id="rId23">
        <w:r>
          <w:rPr>
            <w:rStyle w:val="Hyperlink"/>
          </w:rPr>
          <w:t>shadow</w:t>
        </w:r>
      </w:hyperlink>
      <w:r>
        <w:t xml:space="preserve">" </w:t>
      </w:r>
      <w:hyperlink r:id="rId16">
        <w:r>
          <w:rPr>
            <w:rStyle w:val="Hyperlink"/>
          </w:rPr>
          <w:t>type</w:t>
        </w:r>
      </w:hyperlink>
      <w:r>
        <w:t>="</w:t>
      </w:r>
      <w:hyperlink r:id="rId22">
        <w:r>
          <w:rPr>
            <w:rStyle w:val="Hyperlink"/>
          </w:rPr>
          <w:t>ST_OnOff</w:t>
        </w:r>
      </w:hyperlink>
      <w:r>
        <w:t>" use="optional"/&gt;</w:t>
      </w:r>
    </w:p>
    <w:p w:rsidRDefault="00476CD1" w:rsidP="00476CD1" w:rsidR="00476CD1">
      <w:pPr>
        <w:pStyle w:val="SchemaFragment"/>
        <w:tabs>
          <w:tab w:pos="360" w:val="left"/>
        </w:tabs>
        <w:ind w:hanging="540" w:left="540"/>
      </w:pPr>
      <w:r>
        <w:tab/>
      </w:r>
      <w:r>
        <w:t xml:space="preserve">&lt;attribute </w:t>
      </w:r>
      <w:hyperlink r:id="rId40">
        <w:r>
          <w:rPr>
            <w:rStyle w:val="Hyperlink"/>
          </w:rPr>
          <w:t>name</w:t>
        </w:r>
      </w:hyperlink>
      <w:r>
        <w:t>="</w:t>
      </w:r>
      <w:hyperlink r:id="rId20">
        <w:r>
          <w:rPr>
            <w:rStyle w:val="Hyperlink"/>
          </w:rPr>
          <w:t>frame</w:t>
        </w:r>
      </w:hyperlink>
      <w:r>
        <w:t xml:space="preserve">" </w:t>
      </w:r>
      <w:hyperlink r:id="rId16">
        <w:r>
          <w:rPr>
            <w:rStyle w:val="Hyperlink"/>
          </w:rPr>
          <w:t>type</w:t>
        </w:r>
      </w:hyperlink>
      <w:r>
        <w:t>="</w:t>
      </w:r>
      <w:hyperlink r:id="rId22">
        <w:r>
          <w:rPr>
            <w:rStyle w:val="Hyperlink"/>
          </w:rPr>
          <w:t>ST_OnOff</w:t>
        </w:r>
      </w:hyperlink>
      <w:r>
        <w:t>" use="optional"/&gt;</w:t>
      </w:r>
    </w:p>
    <w:p w:rsidRDefault="00476CD1" w:rsidP="00476CD1" w:rsidR="00476CD1">
      <w:pPr>
        <w:pStyle w:val="SchemaFragmentLast"/>
        <w:tabs>
          <w:tab w:pos="0" w:val="left"/>
        </w:tabs>
        <w:ind w:hanging="180" w:left="180"/>
      </w:pPr>
      <w:r>
        <w:t>&lt;/complexType&gt;</w:t>
      </w:r>
    </w:p>
    <w:sectPr w:rsidSect="00476CD1" w:rsidR="00476CD1">
      <w:headerReference w:type="default" r:id="rId7"/>
      <w:pgSz w:h="15840" w:w="12240"/>
      <w:pgMar w:gutter="0" w:footer="720" w:header="720" w:left="1080" w:bottom="1440" w:right="1080" w:top="1440"/>
      <w:lnNumType w:countBy="1"/>
      <w:cols w:space="720"/>
      <w:docGrid w:linePitch="360"/>
    </w:sectPr>
  </w:body>
</w:document>
</file>

<file path=word/fontTable.xml><?xml version="1.0" encoding="utf-8"?>
<w:font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font w:name="Symbol">
    <w:panose1 w:val="05050102010706020507"/>
    <w:charset w:val="02"/>
    <w:family w:val="roman"/>
    <w:pitch w:val="variable"/>
    <w:sig w:csb1="00000000" w:csb0="80000000" w:usb3="00000000" w:usb2="00000000" w:usb1="10000000" w:usb0="00000000"/>
  </w:font>
  <w:font w:name="Times New Roman">
    <w:panose1 w:val="02020603050405020304"/>
    <w:charset w:val="00"/>
    <w:family w:val="roman"/>
    <w:pitch w:val="variable"/>
    <w:sig w:csb1="00000000" w:csb0="000001FF" w:usb3="00000000" w:usb2="00000009" w:usb1="C0007841" w:usb0="E0002AFF"/>
  </w:font>
  <w:font w:name="Wingdings">
    <w:panose1 w:val="05000000000000000000"/>
    <w:charset w:val="02"/>
    <w:family w:val="auto"/>
    <w:pitch w:val="variable"/>
    <w:sig w:csb1="00000000" w:csb0="80000000" w:usb3="00000000" w:usb2="00000000" w:usb1="10000000" w:usb0="00000000"/>
  </w:font>
  <w:font w:name="Courier New">
    <w:panose1 w:val="02070309020205020404"/>
    <w:charset w:val="00"/>
    <w:family w:val="modern"/>
    <w:pitch w:val="fixed"/>
    <w:sig w:csb1="00000000" w:csb0="000001FF" w:usb3="00000000" w:usb2="00000009" w:usb1="C0007843" w:usb0="E0002AFF"/>
  </w:font>
  <w:font w:name="Calibri">
    <w:panose1 w:val="020F0502020204030204"/>
    <w:charset w:val="00"/>
    <w:family w:val="swiss"/>
    <w:pitch w:val="variable"/>
    <w:sig w:csb1="00000000" w:csb0="0000019F" w:usb3="00000000" w:usb2="00000001" w:usb1="4000ACFF" w:usb0="E00002FF"/>
  </w:font>
  <w:font w:name="Malgun Gothic">
    <w:altName w:val="맑은 고딕"/>
    <w:panose1 w:val="020B0503020000020004"/>
    <w:charset w:val="81"/>
    <w:family w:val="swiss"/>
    <w:pitch w:val="variable"/>
    <w:sig w:csb1="00000000" w:csb0="00080001" w:usb3="00000000" w:usb2="00000012" w:usb1="09D77CFB" w:usb0="900002AF"/>
  </w:font>
  <w:font w:name="Cambria">
    <w:panose1 w:val="02040503050406030204"/>
    <w:charset w:val="00"/>
    <w:family w:val="roman"/>
    <w:pitch w:val="variable"/>
    <w:sig w:csb1="00000000" w:csb0="0000019F" w:usb3="00000000" w:usb2="00000000" w:usb1="400004FF" w:usb0="E00002FF"/>
  </w:font>
  <w:font w:name="Arial">
    <w:panose1 w:val="020B0604020202020204"/>
    <w:charset w:val="00"/>
    <w:family w:val="swiss"/>
    <w:pitch w:val="variable"/>
    <w:sig w:csb1="00000000" w:csb0="000001FF" w:usb3="00000000" w:usb2="00000009" w:usb1="C0007843" w:usb0="E0002AFF"/>
  </w:font>
  <w:font w:name="Consolas">
    <w:panose1 w:val="020B0609020204030204"/>
    <w:charset w:val="00"/>
    <w:family w:val="modern"/>
    <w:pitch w:val="fixed"/>
    <w:sig w:csb1="00000000" w:csb0="0000019F" w:usb3="00000000" w:usb2="00000009" w:usb1="4000FCFF" w:usb0="E10002FF"/>
  </w:font>
  <w:font w:name="Tahoma">
    <w:panose1 w:val="020B0604030504040204"/>
    <w:charset w:val="00"/>
    <w:family w:val="swiss"/>
    <w:pitch w:val="variable"/>
    <w:sig w:csb1="00000000" w:csb0="000101FF" w:usb3="00000000" w:usb2="00000029" w:usb1="C000605B" w:usb0="E1002EFF"/>
  </w:font>
  <w:font w:name="Lucida Console">
    <w:panose1 w:val="020B0609040504020204"/>
    <w:charset w:val="00"/>
    <w:family w:val="modern"/>
    <w:pitch w:val="fixed"/>
    <w:sig w:csb1="00000000" w:csb0="0000001F" w:usb3="00000000" w:usb2="00000000" w:usb1="00001800" w:usb0="8000028F"/>
  </w:font>
  <w:font w:name="Verdana">
    <w:panose1 w:val="020B0604030504040204"/>
    <w:charset w:val="00"/>
    <w:family w:val="swiss"/>
    <w:pitch w:val="variable"/>
    <w:sig w:csb1="00000000" w:csb0="0000019F" w:usb3="00000000" w:usb2="00000010" w:usb1="4000205B" w:usb0="A10006FF"/>
  </w:font>
  <w:font w:name="Cambria Math">
    <w:panose1 w:val="02040503050406030204"/>
    <w:charset w:val="00"/>
    <w:family w:val="roman"/>
    <w:pitch w:val="variable"/>
    <w:sig w:csb1="00000000" w:csb0="0000019F" w:usb3="00000000" w:usb2="00000000" w:usb1="420024FF" w:usb0="E00002FF"/>
  </w:font>
  <w:font w:name="SimSun">
    <w:altName w:val="宋体"/>
    <w:panose1 w:val="02010600030101010101"/>
    <w:charset w:val="86"/>
    <w:family w:val="auto"/>
    <w:pitch w:val="variable"/>
    <w:sig w:csb1="00000000" w:csb0="00040001" w:usb3="00000000" w:usb2="00000016" w:usb1="288F0000" w:usb0="00000003"/>
  </w:font>
  <w:font w:name="MS Mincho">
    <w:altName w:val="ＭＳ 明朝"/>
    <w:panose1 w:val="02020609040205080304"/>
    <w:charset w:val="80"/>
    <w:family w:val="modern"/>
    <w:pitch w:val="fixed"/>
    <w:sig w:csb1="00000000" w:csb0="0002009F" w:usb3="00000000" w:usb2="00000012" w:usb1="6AC7FDFB" w:usb0="E00002FF"/>
  </w:font>
  <w:font w:name="Arial Unicode MS">
    <w:panose1 w:val="020B0604020202020204"/>
    <w:charset w:val="80"/>
    <w:family w:val="swiss"/>
    <w:pitch w:val="variable"/>
    <w:sig w:csb1="00000000" w:csb0="003F01FF" w:usb3="00000000" w:usb2="0000003F" w:usb1="E9DFFFFF" w:usb0="F7FFAFFF"/>
  </w:font>
  <w:font w:name="MS Gothic">
    <w:altName w:val="ＭＳ ゴシック"/>
    <w:panose1 w:val="020B0609070205080204"/>
    <w:charset w:val="80"/>
    <w:family w:val="modern"/>
    <w:pitch w:val="fixed"/>
    <w:sig w:csb1="00000000" w:csb0="0002009F" w:usb3="00000000" w:usb2="00000012" w:usb1="6AC7FDFB" w:usb0="E00002FF"/>
  </w:font>
  <w:font w:name="Cordia New">
    <w:panose1 w:val="020B0304020202020204"/>
    <w:charset w:val="00"/>
    <w:family w:val="swiss"/>
    <w:pitch w:val="variable"/>
    <w:sig w:csb1="00000000" w:csb0="00010001" w:usb3="00000000" w:usb2="00000000" w:usb1="00000000" w:usb0="81000003"/>
  </w:font>
  <w:font w:name="MingLiU">
    <w:altName w:val="細明體"/>
    <w:panose1 w:val="02020509000000000000"/>
    <w:charset w:val="88"/>
    <w:family w:val="modern"/>
    <w:pitch w:val="fixed"/>
    <w:sig w:csb1="00000000" w:csb0="00100001" w:usb3="00000000" w:usb2="00000016" w:usb1="28CFFCFA" w:usb0="A00002FF"/>
  </w:font>
  <w:font w:name="Gulim">
    <w:altName w:val="굴림"/>
    <w:panose1 w:val="020B0600000101010101"/>
    <w:charset w:val="81"/>
    <w:family w:val="swiss"/>
    <w:pitch w:val="variable"/>
    <w:sig w:csb1="00000000" w:csb0="0008009F" w:usb3="00000000" w:usb2="00000030" w:usb1="69D77CFB" w:usb0="B00002AF"/>
  </w:font>
  <w:font w:name="Mangal">
    <w:panose1 w:val="02040503050203030202"/>
    <w:charset w:val="00"/>
    <w:family w:val="roman"/>
    <w:pitch w:val="variable"/>
    <w:sig w:csb1="00000000" w:csb0="00000001" w:usb3="00000000" w:usb2="00000000" w:usb1="00000000" w:usb0="00008003"/>
  </w:font>
</w:fonts>
</file>

<file path=word/header1.xml><?xml version="1.0" encoding="utf-8"?>
<w:hdr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p w:rsidRDefault="00476CD1" w:rsidR="0040178F" w:rsidRPr="003168AC">
    <w:pPr>
      <w:pStyle w:val="Header"/>
    </w:pPr>
    <w:fldSimple w:instr=" STYLEREF  &quot;h1,Level 1 Topic Heading&quot;  \* MERGEFORMAT ">
      <w:r w:rsidRPr="00476CD1">
        <w:rPr>
          <w:noProof/>
          <w:lang w:val="en-US"/>
        </w:rPr>
        <w:t>WordprocessingML Reference Material</w:t>
      </w:r>
    </w:fldSimple>
    <w:r w:rsidRPr="003168AC">
      <w:t xml:space="preserve"> - </w:t>
    </w:r>
    <w:fldSimple w:instr=" STYLEREF  &quot;h2,Level 2 Topic Heading,H2&quot;  \* MERGEFORMAT ">
      <w:r w:rsidRPr="00476CD1">
        <w:rPr>
          <w:noProof/>
          <w:lang w:val="en-US"/>
        </w:rPr>
        <w:t>Table</w:t>
      </w:r>
      <w:r>
        <w:rPr>
          <w:noProof/>
        </w:rPr>
        <w:t xml:space="preserve"> of Contents</w:t>
      </w:r>
    </w:fldSimple>
  </w:p>
</w:hdr>
</file>

<file path=word/numbering.xml><?xml version="1.0" encoding="utf-8"?>
<w:numbering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abstractNum w:abstractNumId="0">
    <w:nsid w:val="FFFFFF80"/>
    <w:multiLevelType w:val="singleLevel"/>
    <w:tmpl w:val="36EE9B9C"/>
    <w:lvl w:ilvl="0">
      <w:start w:val="1"/>
      <w:numFmt w:val="bullet"/>
      <w:pStyle w:val="ListBullet5"/>
      <w:lvlText w:val=""/>
      <w:lvlJc w:val="left"/>
      <w:pPr>
        <w:tabs>
          <w:tab w:pos="1800" w:val="num"/>
        </w:tabs>
        <w:ind w:hanging="360" w:left="1800"/>
      </w:pPr>
      <w:rPr>
        <w:rFonts w:hAnsi="Symbol" w:ascii="Symbol" w:hint="default"/>
      </w:rPr>
    </w:lvl>
  </w:abstractNum>
  <w:abstractNum w:abstractNumId="1">
    <w:nsid w:val="FFFFFF81"/>
    <w:multiLevelType w:val="singleLevel"/>
    <w:tmpl w:val="1078127A"/>
    <w:lvl w:ilvl="0">
      <w:start w:val="1"/>
      <w:numFmt w:val="bullet"/>
      <w:pStyle w:val="ListBullet4"/>
      <w:lvlText w:val=""/>
      <w:lvlJc w:val="left"/>
      <w:pPr>
        <w:tabs>
          <w:tab w:pos="1440" w:val="num"/>
        </w:tabs>
        <w:ind w:hanging="360" w:left="1440"/>
      </w:pPr>
      <w:rPr>
        <w:rFonts w:hAnsi="Symbol" w:ascii="Symbol" w:hint="default"/>
      </w:rPr>
    </w:lvl>
  </w:abstractNum>
  <w:abstractNum w:abstractNumId="2">
    <w:nsid w:val="FFFFFF82"/>
    <w:multiLevelType w:val="singleLevel"/>
    <w:tmpl w:val="5AEC8E4A"/>
    <w:lvl w:ilvl="0">
      <w:start w:val="1"/>
      <w:numFmt w:val="bullet"/>
      <w:pStyle w:val="ListBullet3"/>
      <w:lvlText w:val=""/>
      <w:lvlJc w:val="left"/>
      <w:pPr>
        <w:tabs>
          <w:tab w:pos="1080" w:val="num"/>
        </w:tabs>
        <w:ind w:hanging="360" w:left="1080"/>
      </w:pPr>
      <w:rPr>
        <w:rFonts w:hAnsi="Symbol" w:ascii="Symbol" w:hint="default"/>
      </w:rPr>
    </w:lvl>
  </w:abstractNum>
  <w:abstractNum w:abstractNumId="3">
    <w:nsid w:val="FFFFFF88"/>
    <w:multiLevelType w:val="singleLevel"/>
    <w:tmpl w:val="490E365C"/>
    <w:lvl w:ilvl="0">
      <w:start w:val="1"/>
      <w:numFmt w:val="decimal"/>
      <w:pStyle w:val="ListNumber"/>
      <w:lvlText w:val="%1."/>
      <w:lvlJc w:val="left"/>
      <w:pPr>
        <w:ind w:hanging="360" w:left="720"/>
      </w:pPr>
    </w:lvl>
  </w:abstractNum>
  <w:abstractNum w:abstractNumId="4">
    <w:nsid w:val="FFFFFF89"/>
    <w:multiLevelType w:val="singleLevel"/>
    <w:tmpl w:val="52C0E380"/>
    <w:lvl w:ilvl="0">
      <w:start w:val="1"/>
      <w:numFmt w:val="bullet"/>
      <w:pStyle w:val="ListBullet"/>
      <w:lvlText w:val=""/>
      <w:lvlJc w:val="left"/>
      <w:pPr>
        <w:ind w:hanging="360" w:left="720"/>
      </w:pPr>
      <w:rPr>
        <w:rFonts w:hAnsi="Symbol" w:ascii="Symbol" w:hint="default"/>
      </w:rPr>
    </w:lvl>
  </w:abstractNum>
  <w:abstractNum w:abstractNumId="5">
    <w:nsid w:val="0B6D0323"/>
    <w:multiLevelType w:val="hybridMultilevel"/>
    <w:tmpl w:val="0B262EB6"/>
    <w:lvl w:tplc="7F2E8366" w:ilvl="0">
      <w:start w:val="1"/>
      <w:numFmt w:val="bullet"/>
      <w:pStyle w:val="CheckmarkBullet2"/>
      <w:lvlText w:val=""/>
      <w:lvlJc w:val="left"/>
      <w:pPr>
        <w:ind w:hanging="360" w:left="720"/>
      </w:pPr>
      <w:rPr>
        <w:rFonts w:hAnsi="Wingdings" w:ascii="Wingdings" w:hint="default"/>
      </w:rPr>
    </w:lvl>
    <w:lvl w:tentative="true" w:tplc="7086489E" w:ilvl="1">
      <w:start w:val="1"/>
      <w:numFmt w:val="bullet"/>
      <w:lvlText w:val="o"/>
      <w:lvlJc w:val="left"/>
      <w:pPr>
        <w:ind w:hanging="360" w:left="1440"/>
      </w:pPr>
      <w:rPr>
        <w:rFonts w:cs="Courier New" w:hAnsi="Courier New" w:ascii="Courier New" w:hint="default"/>
      </w:rPr>
    </w:lvl>
    <w:lvl w:tentative="true" w:tplc="6D3C159E" w:ilvl="2">
      <w:start w:val="1"/>
      <w:numFmt w:val="bullet"/>
      <w:lvlText w:val=""/>
      <w:lvlJc w:val="left"/>
      <w:pPr>
        <w:ind w:hanging="360" w:left="2160"/>
      </w:pPr>
      <w:rPr>
        <w:rFonts w:hAnsi="Wingdings" w:ascii="Wingdings" w:hint="default"/>
      </w:rPr>
    </w:lvl>
    <w:lvl w:tentative="true" w:tplc="ACD05202" w:ilvl="3">
      <w:start w:val="1"/>
      <w:numFmt w:val="bullet"/>
      <w:lvlText w:val=""/>
      <w:lvlJc w:val="left"/>
      <w:pPr>
        <w:ind w:hanging="360" w:left="2880"/>
      </w:pPr>
      <w:rPr>
        <w:rFonts w:hAnsi="Symbol" w:ascii="Symbol" w:hint="default"/>
      </w:rPr>
    </w:lvl>
    <w:lvl w:tentative="true" w:tplc="686EA7AE" w:ilvl="4">
      <w:start w:val="1"/>
      <w:numFmt w:val="bullet"/>
      <w:lvlText w:val="o"/>
      <w:lvlJc w:val="left"/>
      <w:pPr>
        <w:ind w:hanging="360" w:left="3600"/>
      </w:pPr>
      <w:rPr>
        <w:rFonts w:cs="Courier New" w:hAnsi="Courier New" w:ascii="Courier New" w:hint="default"/>
      </w:rPr>
    </w:lvl>
    <w:lvl w:tentative="true" w:tplc="38FC9358" w:ilvl="5">
      <w:start w:val="1"/>
      <w:numFmt w:val="bullet"/>
      <w:lvlText w:val=""/>
      <w:lvlJc w:val="left"/>
      <w:pPr>
        <w:ind w:hanging="360" w:left="4320"/>
      </w:pPr>
      <w:rPr>
        <w:rFonts w:hAnsi="Wingdings" w:ascii="Wingdings" w:hint="default"/>
      </w:rPr>
    </w:lvl>
    <w:lvl w:tentative="true" w:tplc="FDDEC34A" w:ilvl="6">
      <w:start w:val="1"/>
      <w:numFmt w:val="bullet"/>
      <w:lvlText w:val=""/>
      <w:lvlJc w:val="left"/>
      <w:pPr>
        <w:ind w:hanging="360" w:left="5040"/>
      </w:pPr>
      <w:rPr>
        <w:rFonts w:hAnsi="Symbol" w:ascii="Symbol" w:hint="default"/>
      </w:rPr>
    </w:lvl>
    <w:lvl w:tentative="true" w:tplc="A252A2B2" w:ilvl="7">
      <w:start w:val="1"/>
      <w:numFmt w:val="bullet"/>
      <w:lvlText w:val="o"/>
      <w:lvlJc w:val="left"/>
      <w:pPr>
        <w:ind w:hanging="360" w:left="5760"/>
      </w:pPr>
      <w:rPr>
        <w:rFonts w:cs="Courier New" w:hAnsi="Courier New" w:ascii="Courier New" w:hint="default"/>
      </w:rPr>
    </w:lvl>
    <w:lvl w:tentative="true" w:tplc="28885A0E" w:ilvl="8">
      <w:start w:val="1"/>
      <w:numFmt w:val="bullet"/>
      <w:lvlText w:val=""/>
      <w:lvlJc w:val="left"/>
      <w:pPr>
        <w:ind w:hanging="360" w:left="6480"/>
      </w:pPr>
      <w:rPr>
        <w:rFonts w:hAnsi="Wingdings" w:ascii="Wingdings" w:hint="default"/>
      </w:rPr>
    </w:lvl>
  </w:abstractNum>
  <w:abstractNum w:abstractNumId="6">
    <w:nsid w:val="11813FF0"/>
    <w:multiLevelType w:val="hybridMultilevel"/>
    <w:tmpl w:val="5308B55A"/>
    <w:lvl w:tplc="81342268" w:ilvl="0">
      <w:start w:val="1"/>
      <w:numFmt w:val="bullet"/>
      <w:pStyle w:val="ListBullet2"/>
      <w:lvlText w:val=""/>
      <w:lvlJc w:val="left"/>
      <w:pPr>
        <w:ind w:hanging="360" w:left="1440"/>
      </w:pPr>
      <w:rPr>
        <w:rFonts w:hAnsi="Symbol" w:ascii="Symbol" w:hint="default"/>
      </w:rPr>
    </w:lvl>
    <w:lvl w:tentative="true" w:tplc="304EA044" w:ilvl="1">
      <w:start w:val="1"/>
      <w:numFmt w:val="bullet"/>
      <w:lvlText w:val="o"/>
      <w:lvlJc w:val="left"/>
      <w:pPr>
        <w:ind w:hanging="360" w:left="2160"/>
      </w:pPr>
      <w:rPr>
        <w:rFonts w:cs="Courier New" w:hAnsi="Courier New" w:ascii="Courier New" w:hint="default"/>
      </w:rPr>
    </w:lvl>
    <w:lvl w:tentative="true" w:tplc="BE5C7EE8" w:ilvl="2">
      <w:start w:val="1"/>
      <w:numFmt w:val="bullet"/>
      <w:lvlText w:val=""/>
      <w:lvlJc w:val="left"/>
      <w:pPr>
        <w:ind w:hanging="360" w:left="2880"/>
      </w:pPr>
      <w:rPr>
        <w:rFonts w:hAnsi="Wingdings" w:ascii="Wingdings" w:hint="default"/>
      </w:rPr>
    </w:lvl>
    <w:lvl w:tentative="true" w:tplc="2662BF84" w:ilvl="3">
      <w:start w:val="1"/>
      <w:numFmt w:val="bullet"/>
      <w:lvlText w:val=""/>
      <w:lvlJc w:val="left"/>
      <w:pPr>
        <w:ind w:hanging="360" w:left="3600"/>
      </w:pPr>
      <w:rPr>
        <w:rFonts w:hAnsi="Symbol" w:ascii="Symbol" w:hint="default"/>
      </w:rPr>
    </w:lvl>
    <w:lvl w:tentative="true" w:tplc="D44AD2AC" w:ilvl="4">
      <w:start w:val="1"/>
      <w:numFmt w:val="bullet"/>
      <w:lvlText w:val="o"/>
      <w:lvlJc w:val="left"/>
      <w:pPr>
        <w:ind w:hanging="360" w:left="4320"/>
      </w:pPr>
      <w:rPr>
        <w:rFonts w:cs="Courier New" w:hAnsi="Courier New" w:ascii="Courier New" w:hint="default"/>
      </w:rPr>
    </w:lvl>
    <w:lvl w:tentative="true" w:tplc="CDF24CD0" w:ilvl="5">
      <w:start w:val="1"/>
      <w:numFmt w:val="bullet"/>
      <w:lvlText w:val=""/>
      <w:lvlJc w:val="left"/>
      <w:pPr>
        <w:ind w:hanging="360" w:left="5040"/>
      </w:pPr>
      <w:rPr>
        <w:rFonts w:hAnsi="Wingdings" w:ascii="Wingdings" w:hint="default"/>
      </w:rPr>
    </w:lvl>
    <w:lvl w:tentative="true" w:tplc="5D66813C" w:ilvl="6">
      <w:start w:val="1"/>
      <w:numFmt w:val="bullet"/>
      <w:lvlText w:val=""/>
      <w:lvlJc w:val="left"/>
      <w:pPr>
        <w:ind w:hanging="360" w:left="5760"/>
      </w:pPr>
      <w:rPr>
        <w:rFonts w:hAnsi="Symbol" w:ascii="Symbol" w:hint="default"/>
      </w:rPr>
    </w:lvl>
    <w:lvl w:tentative="true" w:tplc="5C4059A6" w:ilvl="7">
      <w:start w:val="1"/>
      <w:numFmt w:val="bullet"/>
      <w:lvlText w:val="o"/>
      <w:lvlJc w:val="left"/>
      <w:pPr>
        <w:ind w:hanging="360" w:left="6480"/>
      </w:pPr>
      <w:rPr>
        <w:rFonts w:cs="Courier New" w:hAnsi="Courier New" w:ascii="Courier New" w:hint="default"/>
      </w:rPr>
    </w:lvl>
    <w:lvl w:tentative="true" w:tplc="8AF8CFEA" w:ilvl="8">
      <w:start w:val="1"/>
      <w:numFmt w:val="bullet"/>
      <w:lvlText w:val=""/>
      <w:lvlJc w:val="left"/>
      <w:pPr>
        <w:ind w:hanging="360" w:left="7200"/>
      </w:pPr>
      <w:rPr>
        <w:rFonts w:hAnsi="Wingdings" w:ascii="Wingdings" w:hint="default"/>
      </w:rPr>
    </w:lvl>
  </w:abstractNum>
  <w:abstractNum w:abstractNumId="7">
    <w:nsid w:val="18535CD0"/>
    <w:multiLevelType w:val="hybridMultilevel"/>
    <w:tmpl w:val="C8A05E98"/>
    <w:lvl w:tplc="BCA8F142" w:ilvl="0">
      <w:start w:val="1"/>
      <w:numFmt w:val="bullet"/>
      <w:pStyle w:val="SquareBullet2"/>
      <w:lvlText w:val=""/>
      <w:lvlJc w:val="left"/>
      <w:pPr>
        <w:ind w:hanging="360" w:left="720"/>
      </w:pPr>
      <w:rPr>
        <w:rFonts w:hAnsi="Wingdings" w:ascii="Wingdings" w:hint="default"/>
      </w:rPr>
    </w:lvl>
    <w:lvl w:tentative="true" w:tplc="2B385B44" w:ilvl="1">
      <w:start w:val="1"/>
      <w:numFmt w:val="bullet"/>
      <w:lvlText w:val="o"/>
      <w:lvlJc w:val="left"/>
      <w:pPr>
        <w:ind w:hanging="360" w:left="1440"/>
      </w:pPr>
      <w:rPr>
        <w:rFonts w:cs="Courier New" w:hAnsi="Courier New" w:ascii="Courier New" w:hint="default"/>
      </w:rPr>
    </w:lvl>
    <w:lvl w:tentative="true" w:tplc="CB88AAF0" w:ilvl="2">
      <w:start w:val="1"/>
      <w:numFmt w:val="bullet"/>
      <w:lvlText w:val=""/>
      <w:lvlJc w:val="left"/>
      <w:pPr>
        <w:ind w:hanging="360" w:left="2160"/>
      </w:pPr>
      <w:rPr>
        <w:rFonts w:hAnsi="Wingdings" w:ascii="Wingdings" w:hint="default"/>
      </w:rPr>
    </w:lvl>
    <w:lvl w:tentative="true" w:tplc="4E905160" w:ilvl="3">
      <w:start w:val="1"/>
      <w:numFmt w:val="bullet"/>
      <w:lvlText w:val=""/>
      <w:lvlJc w:val="left"/>
      <w:pPr>
        <w:ind w:hanging="360" w:left="2880"/>
      </w:pPr>
      <w:rPr>
        <w:rFonts w:hAnsi="Symbol" w:ascii="Symbol" w:hint="default"/>
      </w:rPr>
    </w:lvl>
    <w:lvl w:tentative="true" w:tplc="35D0C708" w:ilvl="4">
      <w:start w:val="1"/>
      <w:numFmt w:val="bullet"/>
      <w:lvlText w:val="o"/>
      <w:lvlJc w:val="left"/>
      <w:pPr>
        <w:ind w:hanging="360" w:left="3600"/>
      </w:pPr>
      <w:rPr>
        <w:rFonts w:cs="Courier New" w:hAnsi="Courier New" w:ascii="Courier New" w:hint="default"/>
      </w:rPr>
    </w:lvl>
    <w:lvl w:tentative="true" w:tplc="F914FAFA" w:ilvl="5">
      <w:start w:val="1"/>
      <w:numFmt w:val="bullet"/>
      <w:lvlText w:val=""/>
      <w:lvlJc w:val="left"/>
      <w:pPr>
        <w:ind w:hanging="360" w:left="4320"/>
      </w:pPr>
      <w:rPr>
        <w:rFonts w:hAnsi="Wingdings" w:ascii="Wingdings" w:hint="default"/>
      </w:rPr>
    </w:lvl>
    <w:lvl w:tentative="true" w:tplc="EA4E6550" w:ilvl="6">
      <w:start w:val="1"/>
      <w:numFmt w:val="bullet"/>
      <w:lvlText w:val=""/>
      <w:lvlJc w:val="left"/>
      <w:pPr>
        <w:ind w:hanging="360" w:left="5040"/>
      </w:pPr>
      <w:rPr>
        <w:rFonts w:hAnsi="Symbol" w:ascii="Symbol" w:hint="default"/>
      </w:rPr>
    </w:lvl>
    <w:lvl w:tentative="true" w:tplc="1D940100" w:ilvl="7">
      <w:start w:val="1"/>
      <w:numFmt w:val="bullet"/>
      <w:lvlText w:val="o"/>
      <w:lvlJc w:val="left"/>
      <w:pPr>
        <w:ind w:hanging="360" w:left="5760"/>
      </w:pPr>
      <w:rPr>
        <w:rFonts w:cs="Courier New" w:hAnsi="Courier New" w:ascii="Courier New" w:hint="default"/>
      </w:rPr>
    </w:lvl>
    <w:lvl w:tentative="true" w:tplc="BEDA3CBC" w:ilvl="8">
      <w:start w:val="1"/>
      <w:numFmt w:val="bullet"/>
      <w:lvlText w:val=""/>
      <w:lvlJc w:val="left"/>
      <w:pPr>
        <w:ind w:hanging="360" w:left="6480"/>
      </w:pPr>
      <w:rPr>
        <w:rFonts w:hAnsi="Wingdings" w:ascii="Wingdings" w:hint="default"/>
      </w:rPr>
    </w:lvl>
  </w:abstractNum>
  <w:abstractNum w:abstractNumId="8">
    <w:nsid w:val="25945B6B"/>
    <w:multiLevelType w:val="hybridMultilevel"/>
    <w:tmpl w:val="E6DE8FDA"/>
    <w:lvl w:tplc="FC5ACCAC" w:ilvl="0">
      <w:start w:val="1"/>
      <w:numFmt w:val="bullet"/>
      <w:pStyle w:val="CheckmarkBullet"/>
      <w:lvlText w:val=""/>
      <w:lvlJc w:val="left"/>
      <w:pPr>
        <w:ind w:hanging="360" w:left="720"/>
      </w:pPr>
      <w:rPr>
        <w:rFonts w:hAnsi="Wingdings" w:ascii="Wingdings" w:hint="default"/>
      </w:rPr>
    </w:lvl>
    <w:lvl w:tentative="true" w:tplc="82DA7356" w:ilvl="1">
      <w:start w:val="1"/>
      <w:numFmt w:val="bullet"/>
      <w:lvlText w:val="o"/>
      <w:lvlJc w:val="left"/>
      <w:pPr>
        <w:ind w:hanging="360" w:left="1440"/>
      </w:pPr>
      <w:rPr>
        <w:rFonts w:cs="Courier New" w:hAnsi="Courier New" w:ascii="Courier New" w:hint="default"/>
      </w:rPr>
    </w:lvl>
    <w:lvl w:tentative="true" w:tplc="381CE856" w:ilvl="2">
      <w:start w:val="1"/>
      <w:numFmt w:val="bullet"/>
      <w:lvlText w:val=""/>
      <w:lvlJc w:val="left"/>
      <w:pPr>
        <w:ind w:hanging="360" w:left="2160"/>
      </w:pPr>
      <w:rPr>
        <w:rFonts w:hAnsi="Wingdings" w:ascii="Wingdings" w:hint="default"/>
      </w:rPr>
    </w:lvl>
    <w:lvl w:tentative="true" w:tplc="B80A0B0E" w:ilvl="3">
      <w:start w:val="1"/>
      <w:numFmt w:val="bullet"/>
      <w:lvlText w:val=""/>
      <w:lvlJc w:val="left"/>
      <w:pPr>
        <w:ind w:hanging="360" w:left="2880"/>
      </w:pPr>
      <w:rPr>
        <w:rFonts w:hAnsi="Symbol" w:ascii="Symbol" w:hint="default"/>
      </w:rPr>
    </w:lvl>
    <w:lvl w:tentative="true" w:tplc="6EB6A72C" w:ilvl="4">
      <w:start w:val="1"/>
      <w:numFmt w:val="bullet"/>
      <w:lvlText w:val="o"/>
      <w:lvlJc w:val="left"/>
      <w:pPr>
        <w:ind w:hanging="360" w:left="3600"/>
      </w:pPr>
      <w:rPr>
        <w:rFonts w:cs="Courier New" w:hAnsi="Courier New" w:ascii="Courier New" w:hint="default"/>
      </w:rPr>
    </w:lvl>
    <w:lvl w:tentative="true" w:tplc="D74CFD60" w:ilvl="5">
      <w:start w:val="1"/>
      <w:numFmt w:val="bullet"/>
      <w:lvlText w:val=""/>
      <w:lvlJc w:val="left"/>
      <w:pPr>
        <w:ind w:hanging="360" w:left="4320"/>
      </w:pPr>
      <w:rPr>
        <w:rFonts w:hAnsi="Wingdings" w:ascii="Wingdings" w:hint="default"/>
      </w:rPr>
    </w:lvl>
    <w:lvl w:tentative="true" w:tplc="D47E7DA4" w:ilvl="6">
      <w:start w:val="1"/>
      <w:numFmt w:val="bullet"/>
      <w:lvlText w:val=""/>
      <w:lvlJc w:val="left"/>
      <w:pPr>
        <w:ind w:hanging="360" w:left="5040"/>
      </w:pPr>
      <w:rPr>
        <w:rFonts w:hAnsi="Symbol" w:ascii="Symbol" w:hint="default"/>
      </w:rPr>
    </w:lvl>
    <w:lvl w:tentative="true" w:tplc="7BA8548C" w:ilvl="7">
      <w:start w:val="1"/>
      <w:numFmt w:val="bullet"/>
      <w:lvlText w:val="o"/>
      <w:lvlJc w:val="left"/>
      <w:pPr>
        <w:ind w:hanging="360" w:left="5760"/>
      </w:pPr>
      <w:rPr>
        <w:rFonts w:cs="Courier New" w:hAnsi="Courier New" w:ascii="Courier New" w:hint="default"/>
      </w:rPr>
    </w:lvl>
    <w:lvl w:tentative="true" w:tplc="12ACB232" w:ilvl="8">
      <w:start w:val="1"/>
      <w:numFmt w:val="bullet"/>
      <w:lvlText w:val=""/>
      <w:lvlJc w:val="left"/>
      <w:pPr>
        <w:ind w:hanging="360" w:left="6480"/>
      </w:pPr>
      <w:rPr>
        <w:rFonts w:hAnsi="Wingdings" w:ascii="Wingdings" w:hint="default"/>
      </w:rPr>
    </w:lvl>
  </w:abstractNum>
  <w:abstractNum w:abstractNumId="9">
    <w:nsid w:val="29F42C8C"/>
    <w:multiLevelType w:val="multilevel"/>
    <w:tmpl w:val="A70E46BA"/>
    <w:styleLink w:val="EcmaDocumentNumbering"/>
    <w:lvl w:ilvl="0">
      <w:start w:val="1"/>
      <w:numFmt w:val="decimal"/>
      <w:pStyle w:val="Heading1"/>
      <w:lvlText w:val="%1."/>
      <w:lvlJc w:val="left"/>
      <w:pPr>
        <w:ind w:hanging="936" w:left="936"/>
      </w:pPr>
      <w:rPr>
        <w:rFonts w:hint="default"/>
      </w:rPr>
    </w:lvl>
    <w:lvl w:ilvl="1">
      <w:start w:val="1"/>
      <w:numFmt w:val="decimal"/>
      <w:pStyle w:val="Heading2"/>
      <w:lvlText w:val="%1.%2"/>
      <w:lvlJc w:val="left"/>
      <w:pPr>
        <w:ind w:hanging="936" w:left="936"/>
      </w:pPr>
      <w:rPr>
        <w:rFonts w:hint="default"/>
      </w:rPr>
    </w:lvl>
    <w:lvl w:ilvl="2">
      <w:start w:val="1"/>
      <w:numFmt w:val="decimal"/>
      <w:pStyle w:val="Heading3"/>
      <w:lvlText w:val="%1.%2.%3"/>
      <w:lvlJc w:val="left"/>
      <w:pPr>
        <w:ind w:hanging="1224" w:left="1224"/>
      </w:pPr>
      <w:rPr>
        <w:rFonts w:hint="default"/>
      </w:rPr>
    </w:lvl>
    <w:lvl w:ilvl="3">
      <w:start w:val="1"/>
      <w:numFmt w:val="decimal"/>
      <w:pStyle w:val="Heading4"/>
      <w:lvlText w:val="%1.%2.%3.%4"/>
      <w:lvlJc w:val="left"/>
      <w:pPr>
        <w:ind w:hanging="1512" w:left="1512"/>
      </w:pPr>
      <w:rPr>
        <w:rFonts w:hint="default"/>
      </w:rPr>
    </w:lvl>
    <w:lvl w:ilvl="4">
      <w:start w:val="1"/>
      <w:numFmt w:val="decimal"/>
      <w:pStyle w:val="Heading5"/>
      <w:lvlText w:val="%1.%2.%3.%4.%5"/>
      <w:lvlJc w:val="left"/>
      <w:pPr>
        <w:ind w:hanging="1800" w:left="1800"/>
      </w:pPr>
      <w:rPr>
        <w:rFonts w:hint="default"/>
      </w:rPr>
    </w:lvl>
    <w:lvl w:ilvl="5">
      <w:start w:val="1"/>
      <w:numFmt w:val="decimal"/>
      <w:pStyle w:val="Heading6"/>
      <w:lvlText w:val="%1.%2.%3.%4.%5.%6"/>
      <w:lvlJc w:val="left"/>
      <w:pPr>
        <w:ind w:hanging="2088" w:left="2088"/>
      </w:pPr>
      <w:rPr>
        <w:rFonts w:hint="default"/>
      </w:rPr>
    </w:lvl>
    <w:lvl w:ilvl="6">
      <w:start w:val="1"/>
      <w:numFmt w:val="decimal"/>
      <w:pStyle w:val="Heading7"/>
      <w:lvlText w:val="%1.%2.%3.%4.%5.%6.%7"/>
      <w:lvlJc w:val="left"/>
      <w:pPr>
        <w:ind w:hanging="2376" w:left="2376"/>
      </w:pPr>
      <w:rPr>
        <w:rFonts w:hint="default"/>
      </w:rPr>
    </w:lvl>
    <w:lvl w:ilvl="7">
      <w:start w:val="1"/>
      <w:numFmt w:val="decimal"/>
      <w:pStyle w:val="Heading8"/>
      <w:lvlText w:val="%1.%2.%3.%4.%5.%6.%7.%8"/>
      <w:lvlJc w:val="left"/>
      <w:pPr>
        <w:ind w:hanging="2664" w:left="2664"/>
      </w:pPr>
      <w:rPr>
        <w:rFonts w:hint="default"/>
      </w:rPr>
    </w:lvl>
    <w:lvl w:ilvl="8">
      <w:start w:val="1"/>
      <w:numFmt w:val="decimal"/>
      <w:pStyle w:val="Heading9"/>
      <w:lvlText w:val="%1.%2.%3.%4.%5.%6.%7.%8.%9"/>
      <w:lvlJc w:val="left"/>
      <w:pPr>
        <w:ind w:hanging="2952" w:left="2952"/>
      </w:pPr>
      <w:rPr>
        <w:rFonts w:hint="default"/>
      </w:rPr>
    </w:lvl>
  </w:abstractNum>
  <w:abstractNum w:abstractNumId="10">
    <w:nsid w:val="2CD34537"/>
    <w:multiLevelType w:val="hybridMultilevel"/>
    <w:tmpl w:val="476AFDBA"/>
    <w:lvl w:tplc="77D6C6B8" w:ilvl="0">
      <w:start w:val="1"/>
      <w:numFmt w:val="bullet"/>
      <w:pStyle w:val="CheckmarkBullet3"/>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1">
    <w:nsid w:val="3A080334"/>
    <w:multiLevelType w:val="multilevel"/>
    <w:tmpl w:val="6410402E"/>
    <w:numStyleLink w:val="EcmaAnnexNumbering"/>
  </w:abstractNum>
  <w:abstractNum w:abstractNumId="12">
    <w:nsid w:val="3C3E51A8"/>
    <w:multiLevelType w:val="multilevel"/>
    <w:tmpl w:val="6410402E"/>
    <w:styleLink w:val="EcmaAnnexNumbering"/>
    <w:lvl w:ilvl="0">
      <w:start w:val="1"/>
      <w:numFmt w:val="upperLetter"/>
      <w:pStyle w:val="Appendix1"/>
      <w:lvlText w:val="Annex %1."/>
      <w:lvlJc w:val="left"/>
      <w:pPr>
        <w:ind w:hanging="2160" w:left="2160"/>
      </w:pPr>
      <w:rPr>
        <w:rFonts w:hint="default"/>
        <w:b/>
      </w:rPr>
    </w:lvl>
    <w:lvl w:ilvl="1">
      <w:start w:val="1"/>
      <w:numFmt w:val="decimal"/>
      <w:pStyle w:val="Appendix2"/>
      <w:lvlText w:val="%1.%2"/>
      <w:lvlJc w:val="left"/>
      <w:pPr>
        <w:ind w:hanging="864" w:left="864"/>
      </w:pPr>
      <w:rPr>
        <w:rFonts w:hint="default"/>
      </w:rPr>
    </w:lvl>
    <w:lvl w:ilvl="2">
      <w:start w:val="1"/>
      <w:numFmt w:val="decimal"/>
      <w:pStyle w:val="Appendix3"/>
      <w:lvlText w:val="%1.%2.%3"/>
      <w:lvlJc w:val="left"/>
      <w:pPr>
        <w:ind w:hanging="1080" w:left="1080"/>
      </w:pPr>
      <w:rPr>
        <w:rFonts w:hint="default"/>
      </w:rPr>
    </w:lvl>
    <w:lvl w:ilvl="3">
      <w:start w:val="1"/>
      <w:numFmt w:val="decimal"/>
      <w:pStyle w:val="Appendix4"/>
      <w:lvlText w:val="%1.%2.%3.%4"/>
      <w:lvlJc w:val="left"/>
      <w:pPr>
        <w:ind w:hanging="1440" w:left="1440"/>
      </w:pPr>
      <w:rPr>
        <w:rFonts w:hint="default"/>
      </w:rPr>
    </w:lvl>
    <w:lvl w:ilvl="4">
      <w:start w:val="1"/>
      <w:numFmt w:val="decimal"/>
      <w:pStyle w:val="Appendix5"/>
      <w:lvlText w:val="%1.%2.%3.%4.%5"/>
      <w:lvlJc w:val="left"/>
      <w:pPr>
        <w:ind w:hanging="1800" w:left="1800"/>
      </w:pPr>
      <w:rPr>
        <w:rFonts w:hint="default"/>
      </w:rPr>
    </w:lvl>
    <w:lvl w:ilvl="5">
      <w:start w:val="1"/>
      <w:numFmt w:val="decimal"/>
      <w:pStyle w:val="Appendix6"/>
      <w:lvlText w:val="%1.%2.%3.%4.%5.%6"/>
      <w:lvlJc w:val="left"/>
      <w:pPr>
        <w:ind w:hanging="21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13">
    <w:nsid w:val="4C23256C"/>
    <w:multiLevelType w:val="hybridMultilevel"/>
    <w:tmpl w:val="A24CB5C8"/>
    <w:lvl w:tplc="B18E1E66" w:ilvl="0">
      <w:start w:val="1"/>
      <w:numFmt w:val="decimal"/>
      <w:pStyle w:val="ListNumber4"/>
      <w:lvlText w:val="%1."/>
      <w:lvlJc w:val="left"/>
      <w:pPr>
        <w:ind w:hanging="360" w:left="2160"/>
      </w:pPr>
    </w:lvl>
    <w:lvl w:tentative="true" w:tplc="72940906" w:ilvl="1">
      <w:start w:val="1"/>
      <w:numFmt w:val="lowerLetter"/>
      <w:lvlText w:val="%2."/>
      <w:lvlJc w:val="left"/>
      <w:pPr>
        <w:ind w:hanging="360" w:left="2880"/>
      </w:pPr>
    </w:lvl>
    <w:lvl w:tentative="true" w:tplc="6C906FB4" w:ilvl="2">
      <w:start w:val="1"/>
      <w:numFmt w:val="lowerRoman"/>
      <w:lvlText w:val="%3."/>
      <w:lvlJc w:val="right"/>
      <w:pPr>
        <w:ind w:hanging="180" w:left="3600"/>
      </w:pPr>
    </w:lvl>
    <w:lvl w:tentative="true" w:tplc="BE7C1FBC" w:ilvl="3">
      <w:start w:val="1"/>
      <w:numFmt w:val="decimal"/>
      <w:lvlText w:val="%4."/>
      <w:lvlJc w:val="left"/>
      <w:pPr>
        <w:ind w:hanging="360" w:left="4320"/>
      </w:pPr>
    </w:lvl>
    <w:lvl w:tentative="true" w:tplc="CFBC11F2" w:ilvl="4">
      <w:start w:val="1"/>
      <w:numFmt w:val="lowerLetter"/>
      <w:lvlText w:val="%5."/>
      <w:lvlJc w:val="left"/>
      <w:pPr>
        <w:ind w:hanging="360" w:left="5040"/>
      </w:pPr>
    </w:lvl>
    <w:lvl w:tentative="true" w:tplc="F510130A" w:ilvl="5">
      <w:start w:val="1"/>
      <w:numFmt w:val="lowerRoman"/>
      <w:lvlText w:val="%6."/>
      <w:lvlJc w:val="right"/>
      <w:pPr>
        <w:ind w:hanging="180" w:left="5760"/>
      </w:pPr>
    </w:lvl>
    <w:lvl w:tentative="true" w:tplc="BA723566" w:ilvl="6">
      <w:start w:val="1"/>
      <w:numFmt w:val="decimal"/>
      <w:lvlText w:val="%7."/>
      <w:lvlJc w:val="left"/>
      <w:pPr>
        <w:ind w:hanging="360" w:left="6480"/>
      </w:pPr>
    </w:lvl>
    <w:lvl w:tentative="true" w:tplc="E0CEEA76" w:ilvl="7">
      <w:start w:val="1"/>
      <w:numFmt w:val="lowerLetter"/>
      <w:lvlText w:val="%8."/>
      <w:lvlJc w:val="left"/>
      <w:pPr>
        <w:ind w:hanging="360" w:left="7200"/>
      </w:pPr>
    </w:lvl>
    <w:lvl w:tentative="true" w:tplc="5CB29712" w:ilvl="8">
      <w:start w:val="1"/>
      <w:numFmt w:val="lowerRoman"/>
      <w:lvlText w:val="%9."/>
      <w:lvlJc w:val="right"/>
      <w:pPr>
        <w:ind w:hanging="180" w:left="7920"/>
      </w:pPr>
    </w:lvl>
  </w:abstractNum>
  <w:abstractNum w:abstractNumId="14">
    <w:nsid w:val="532C0184"/>
    <w:multiLevelType w:val="hybridMultilevel"/>
    <w:tmpl w:val="4F7245A2"/>
    <w:lvl w:tplc="583A3D20" w:ilvl="0">
      <w:start w:val="1"/>
      <w:numFmt w:val="bullet"/>
      <w:pStyle w:val="SquareBullet1"/>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5">
    <w:nsid w:val="5DC35B27"/>
    <w:multiLevelType w:val="hybridMultilevel"/>
    <w:tmpl w:val="EF2E3D74"/>
    <w:lvl w:tplc="0409000F" w:ilvl="0">
      <w:start w:val="1"/>
      <w:numFmt w:val="decimal"/>
      <w:lvlText w:val="%1."/>
      <w:lvlJc w:val="left"/>
      <w:pPr>
        <w:ind w:hanging="360" w:left="720"/>
      </w:pPr>
    </w:lvl>
    <w:lvl w:tplc="04090019" w:ilvl="1">
      <w:start w:val="1"/>
      <w:numFmt w:val="decimal"/>
      <w:lvlText w:val="%2."/>
      <w:lvlJc w:val="left"/>
      <w:pPr>
        <w:tabs>
          <w:tab w:pos="1440" w:val="num"/>
        </w:tabs>
        <w:ind w:hanging="360" w:left="1440"/>
      </w:pPr>
    </w:lvl>
    <w:lvl w:tplc="0409001B" w:ilvl="2">
      <w:start w:val="1"/>
      <w:numFmt w:val="decimal"/>
      <w:lvlText w:val="%3."/>
      <w:lvlJc w:val="left"/>
      <w:pPr>
        <w:tabs>
          <w:tab w:pos="2160" w:val="num"/>
        </w:tabs>
        <w:ind w:hanging="360" w:left="2160"/>
      </w:pPr>
    </w:lvl>
    <w:lvl w:tplc="0409000F" w:ilvl="3">
      <w:start w:val="1"/>
      <w:numFmt w:val="decimal"/>
      <w:lvlText w:val="%4."/>
      <w:lvlJc w:val="left"/>
      <w:pPr>
        <w:tabs>
          <w:tab w:pos="2880" w:val="num"/>
        </w:tabs>
        <w:ind w:hanging="360" w:left="2880"/>
      </w:pPr>
    </w:lvl>
    <w:lvl w:tplc="04090019" w:ilvl="4">
      <w:start w:val="1"/>
      <w:numFmt w:val="decimal"/>
      <w:lvlText w:val="%5."/>
      <w:lvlJc w:val="left"/>
      <w:pPr>
        <w:tabs>
          <w:tab w:pos="3600" w:val="num"/>
        </w:tabs>
        <w:ind w:hanging="360" w:left="3600"/>
      </w:pPr>
    </w:lvl>
    <w:lvl w:tplc="0409001B" w:ilvl="5">
      <w:start w:val="1"/>
      <w:numFmt w:val="decimal"/>
      <w:lvlText w:val="%6."/>
      <w:lvlJc w:val="left"/>
      <w:pPr>
        <w:tabs>
          <w:tab w:pos="4320" w:val="num"/>
        </w:tabs>
        <w:ind w:hanging="360" w:left="4320"/>
      </w:pPr>
    </w:lvl>
    <w:lvl w:tplc="0409000F" w:ilvl="6">
      <w:start w:val="1"/>
      <w:numFmt w:val="decimal"/>
      <w:lvlText w:val="%7."/>
      <w:lvlJc w:val="left"/>
      <w:pPr>
        <w:tabs>
          <w:tab w:pos="5040" w:val="num"/>
        </w:tabs>
        <w:ind w:hanging="360" w:left="5040"/>
      </w:pPr>
    </w:lvl>
    <w:lvl w:tplc="04090019" w:ilvl="7">
      <w:start w:val="1"/>
      <w:numFmt w:val="decimal"/>
      <w:lvlText w:val="%8."/>
      <w:lvlJc w:val="left"/>
      <w:pPr>
        <w:tabs>
          <w:tab w:pos="5760" w:val="num"/>
        </w:tabs>
        <w:ind w:hanging="360" w:left="5760"/>
      </w:pPr>
    </w:lvl>
    <w:lvl w:tplc="0409001B" w:ilvl="8">
      <w:start w:val="1"/>
      <w:numFmt w:val="decimal"/>
      <w:lvlText w:val="%9."/>
      <w:lvlJc w:val="left"/>
      <w:pPr>
        <w:tabs>
          <w:tab w:pos="6480" w:val="num"/>
        </w:tabs>
        <w:ind w:hanging="360" w:left="6480"/>
      </w:pPr>
    </w:lvl>
  </w:abstractNum>
  <w:abstractNum w:abstractNumId="16">
    <w:nsid w:val="62EA0390"/>
    <w:multiLevelType w:val="hybridMultilevel"/>
    <w:tmpl w:val="B634592E"/>
    <w:lvl w:tplc="403A3FA8" w:ilvl="0">
      <w:start w:val="1"/>
      <w:numFmt w:val="lowerLetter"/>
      <w:pStyle w:val="ListNumber2"/>
      <w:lvlText w:val="%1."/>
      <w:lvlJc w:val="left"/>
      <w:pPr>
        <w:ind w:hanging="360" w:left="1440"/>
      </w:pPr>
    </w:lvl>
    <w:lvl w:tentative="true" w:tplc="04090003" w:ilvl="1">
      <w:start w:val="1"/>
      <w:numFmt w:val="lowerLetter"/>
      <w:lvlText w:val="%2."/>
      <w:lvlJc w:val="left"/>
      <w:pPr>
        <w:ind w:hanging="360" w:left="2160"/>
      </w:pPr>
    </w:lvl>
    <w:lvl w:tentative="true" w:tplc="04090005" w:ilvl="2">
      <w:start w:val="1"/>
      <w:numFmt w:val="lowerRoman"/>
      <w:lvlText w:val="%3."/>
      <w:lvlJc w:val="right"/>
      <w:pPr>
        <w:ind w:hanging="180" w:left="2880"/>
      </w:pPr>
    </w:lvl>
    <w:lvl w:tentative="true" w:tplc="04090001" w:ilvl="3">
      <w:start w:val="1"/>
      <w:numFmt w:val="decimal"/>
      <w:lvlText w:val="%4."/>
      <w:lvlJc w:val="left"/>
      <w:pPr>
        <w:ind w:hanging="360" w:left="3600"/>
      </w:pPr>
    </w:lvl>
    <w:lvl w:tentative="true" w:tplc="04090003" w:ilvl="4">
      <w:start w:val="1"/>
      <w:numFmt w:val="lowerLetter"/>
      <w:lvlText w:val="%5."/>
      <w:lvlJc w:val="left"/>
      <w:pPr>
        <w:ind w:hanging="360" w:left="4320"/>
      </w:pPr>
    </w:lvl>
    <w:lvl w:tentative="true" w:tplc="04090005" w:ilvl="5">
      <w:start w:val="1"/>
      <w:numFmt w:val="lowerRoman"/>
      <w:lvlText w:val="%6."/>
      <w:lvlJc w:val="right"/>
      <w:pPr>
        <w:ind w:hanging="180" w:left="5040"/>
      </w:pPr>
    </w:lvl>
    <w:lvl w:tentative="true" w:tplc="04090001" w:ilvl="6">
      <w:start w:val="1"/>
      <w:numFmt w:val="decimal"/>
      <w:lvlText w:val="%7."/>
      <w:lvlJc w:val="left"/>
      <w:pPr>
        <w:ind w:hanging="360" w:left="5760"/>
      </w:pPr>
    </w:lvl>
    <w:lvl w:tentative="true" w:tplc="04090003" w:ilvl="7">
      <w:start w:val="1"/>
      <w:numFmt w:val="lowerLetter"/>
      <w:lvlText w:val="%8."/>
      <w:lvlJc w:val="left"/>
      <w:pPr>
        <w:ind w:hanging="360" w:left="6480"/>
      </w:pPr>
    </w:lvl>
    <w:lvl w:tentative="true" w:tplc="04090005" w:ilvl="8">
      <w:start w:val="1"/>
      <w:numFmt w:val="lowerRoman"/>
      <w:lvlText w:val="%9."/>
      <w:lvlJc w:val="right"/>
      <w:pPr>
        <w:ind w:hanging="180" w:left="7200"/>
      </w:pPr>
    </w:lvl>
  </w:abstractNum>
  <w:abstractNum w:abstractNumId="17">
    <w:nsid w:val="641C53D0"/>
    <w:multiLevelType w:val="hybridMultilevel"/>
    <w:tmpl w:val="1FBA9876"/>
    <w:lvl w:tplc="EA80CA68" w:ilvl="0">
      <w:start w:val="1"/>
      <w:numFmt w:val="lowerRoman"/>
      <w:pStyle w:val="ListNumber3"/>
      <w:lvlText w:val="%1."/>
      <w:lvlJc w:val="right"/>
      <w:pPr>
        <w:ind w:hanging="360" w:left="1800"/>
      </w:pPr>
    </w:lvl>
    <w:lvl w:tentative="true" w:tplc="8A623CCC" w:ilvl="1">
      <w:start w:val="1"/>
      <w:numFmt w:val="lowerLetter"/>
      <w:lvlText w:val="%2."/>
      <w:lvlJc w:val="left"/>
      <w:pPr>
        <w:ind w:hanging="360" w:left="2520"/>
      </w:pPr>
    </w:lvl>
    <w:lvl w:tentative="true" w:tplc="D8049BD0" w:ilvl="2">
      <w:start w:val="1"/>
      <w:numFmt w:val="lowerRoman"/>
      <w:lvlText w:val="%3."/>
      <w:lvlJc w:val="right"/>
      <w:pPr>
        <w:ind w:hanging="180" w:left="3240"/>
      </w:pPr>
    </w:lvl>
    <w:lvl w:tentative="true" w:tplc="EE582820" w:ilvl="3">
      <w:start w:val="1"/>
      <w:numFmt w:val="decimal"/>
      <w:lvlText w:val="%4."/>
      <w:lvlJc w:val="left"/>
      <w:pPr>
        <w:ind w:hanging="360" w:left="3960"/>
      </w:pPr>
    </w:lvl>
    <w:lvl w:tentative="true" w:tplc="BD0AACF4" w:ilvl="4">
      <w:start w:val="1"/>
      <w:numFmt w:val="lowerLetter"/>
      <w:lvlText w:val="%5."/>
      <w:lvlJc w:val="left"/>
      <w:pPr>
        <w:ind w:hanging="360" w:left="4680"/>
      </w:pPr>
    </w:lvl>
    <w:lvl w:tentative="true" w:tplc="B70A7A1E" w:ilvl="5">
      <w:start w:val="1"/>
      <w:numFmt w:val="lowerRoman"/>
      <w:lvlText w:val="%6."/>
      <w:lvlJc w:val="right"/>
      <w:pPr>
        <w:ind w:hanging="180" w:left="5400"/>
      </w:pPr>
    </w:lvl>
    <w:lvl w:tentative="true" w:tplc="30DE25FA" w:ilvl="6">
      <w:start w:val="1"/>
      <w:numFmt w:val="decimal"/>
      <w:lvlText w:val="%7."/>
      <w:lvlJc w:val="left"/>
      <w:pPr>
        <w:ind w:hanging="360" w:left="6120"/>
      </w:pPr>
    </w:lvl>
    <w:lvl w:tentative="true" w:tplc="2B165496" w:ilvl="7">
      <w:start w:val="1"/>
      <w:numFmt w:val="lowerLetter"/>
      <w:lvlText w:val="%8."/>
      <w:lvlJc w:val="left"/>
      <w:pPr>
        <w:ind w:hanging="360" w:left="6840"/>
      </w:pPr>
    </w:lvl>
    <w:lvl w:tentative="true" w:tplc="53764624" w:ilvl="8">
      <w:start w:val="1"/>
      <w:numFmt w:val="lowerRoman"/>
      <w:lvlText w:val="%9."/>
      <w:lvlJc w:val="right"/>
      <w:pPr>
        <w:ind w:hanging="180" w:left="7560"/>
      </w:pPr>
    </w:lvl>
  </w:abstractNum>
  <w:abstractNum w:abstractNumId="18">
    <w:nsid w:val="658A22AA"/>
    <w:multiLevelType w:val="multilevel"/>
    <w:tmpl w:val="A70E46BA"/>
    <w:numStyleLink w:val="EcmaDocumentNumbering"/>
  </w:abstractNum>
  <w:num w:numId="1">
    <w:abstractNumId w:val="4"/>
  </w:num>
  <w:num w:numId="2">
    <w:abstractNumId w:val="3"/>
  </w:num>
  <w:num w:numId="3">
    <w:abstractNumId w:val="9"/>
    <w:lvlOverride w:ilvl="0">
      <w:lvl w:ilvl="0">
        <w:numFmt w:val="decimal"/>
        <w:pStyle w:val="Heading1"/>
        <w:lvlText w:val=""/>
        <w:lvlJc w:val="left"/>
      </w:lvl>
    </w:lvlOverride>
    <w:lvlOverride w:ilvl="1">
      <w:lvl w:ilvl="1">
        <w:start w:val="1"/>
        <w:numFmt w:val="decimal"/>
        <w:pStyle w:val="Heading2"/>
        <w:lvlText w:val="%1.%2"/>
        <w:lvlJc w:val="left"/>
        <w:pPr>
          <w:ind w:hanging="720" w:left="1350"/>
        </w:pPr>
        <w:rPr>
          <w:rFonts w:cs="Times New Roman" w:hAnsi="Times New Roman" w:ascii="Times New Roman"/>
          <w:b w:val="false"/>
          <w:bCs w:val="false"/>
          <w:i w:val="false"/>
          <w:iCs w:val="false"/>
          <w:caps w:val="false"/>
          <w:smallCaps w:val="false"/>
          <w:strike w:val="false"/>
          <w:dstrike w:val="false"/>
          <w:outline w:val="false"/>
          <w:shadow w:val="false"/>
          <w:emboss w:val="false"/>
          <w:imprint w:val="false"/>
          <w:noProof w:val="false"/>
          <w:snapToGrid w:val="false"/>
          <w:vanish w:val="false"/>
          <w:color w:val="000000"/>
          <w:spacing w:val="0"/>
          <w:w w:val="0"/>
          <w:kern w:val="0"/>
          <w:position w:val="0"/>
          <w:szCs w:val="0"/>
          <w:u w:val="none"/>
          <w:vertAlign w:val="baseline"/>
          <w:em w:val="none"/>
        </w:rPr>
      </w:lvl>
    </w:lvlOverride>
  </w:num>
  <w:num w:numId="4">
    <w:abstractNumId w:val="2"/>
  </w:num>
  <w:num w:numId="5">
    <w:abstractNumId w:val="1"/>
  </w:num>
  <w:num w:numId="6">
    <w:abstractNumId w:val="0"/>
  </w:num>
  <w:num w:numId="7">
    <w:abstractNumId w:val="12"/>
    <w:lvlOverride w:ilvl="0">
      <w:lvl w:ilvl="0">
        <w:start w:val="1"/>
        <w:numFmt w:val="upperLetter"/>
        <w:pStyle w:val="Appendix1"/>
        <w:lvlText w:val="Annex %1."/>
        <w:lvlJc w:val="left"/>
        <w:pPr>
          <w:ind w:hanging="1800" w:left="1800"/>
        </w:pPr>
        <w:rPr>
          <w:rFonts w:cs="Times New Roman"/>
          <w:b w:val="false"/>
          <w:bCs w:val="false"/>
          <w:i w:val="false"/>
          <w:iCs w:val="false"/>
          <w:caps w:val="false"/>
          <w:smallCaps w:val="false"/>
          <w:strike w:val="false"/>
          <w:dstrike w:val="false"/>
          <w:outline w:val="false"/>
          <w:shadow w:val="false"/>
          <w:emboss w:val="false"/>
          <w:imprint w:val="false"/>
          <w:noProof w:val="false"/>
          <w:vanish w:val="false"/>
          <w:spacing w:val="0"/>
          <w:kern w:val="0"/>
          <w:position w:val="0"/>
          <w:u w:val="none"/>
          <w:vertAlign w:val="baseline"/>
          <w:em w:val="none"/>
        </w:rPr>
      </w:lvl>
    </w:lvlOverride>
  </w:num>
  <w:num w:numId="8">
    <w:abstractNumId w:val="6"/>
  </w:num>
  <w:num w:numId="9">
    <w:abstractNumId w:val="16"/>
  </w:num>
  <w:num w:numId="10">
    <w:abstractNumId w:val="17"/>
  </w:num>
  <w:num w:numId="11">
    <w:abstractNumId w:val="13"/>
  </w:num>
  <w:num w:numId="12">
    <w:abstractNumId w:val="14"/>
  </w:num>
  <w:num w:numId="13">
    <w:abstractNumId w:val="7"/>
  </w:num>
  <w:num w:numId="14">
    <w:abstractNumId w:val="10"/>
  </w:num>
  <w:num w:numId="15">
    <w:abstractNumId w:val="5"/>
  </w:num>
  <w:num w:numId="16">
    <w:abstractNumId w:val="8"/>
  </w:num>
  <w:num w:numId="17">
    <w:abstractNumId w:val="11"/>
  </w:num>
  <w:num w:numId="18">
    <w:abstractNumId w:val="18"/>
  </w:num>
  <w:num w:numId="19">
    <w:abstractNumId w:val="9"/>
  </w:num>
  <w:num w:numId="20">
    <w:abstractNumId w:val="12"/>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num>
  <w:num w:numId="25">
    <w:abstractNumId w:val="12"/>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26">
    <w:abstractNumId w:val="4"/>
    <w:lvlOverride w:ilvl="0">
      <w:startOverride w:val="3"/>
    </w:lvlOverride>
  </w:num>
  <w:num w:numId="27">
    <w:abstractNumId w:val="4"/>
    <w:lvlOverride w:ilvl="0">
      <w:startOverride w:val="7"/>
    </w:lvlOverride>
  </w:num>
  <w:num w:numId="28">
    <w:abstractNumId w:val="4"/>
    <w:lvlOverride w:ilvl="0">
      <w:startOverride w:val="13"/>
    </w:lvlOverride>
  </w:num>
  <w:num w:numId="29">
    <w:abstractNumId w:val="4"/>
    <w:lvlOverride w:ilvl="0">
      <w:startOverride w:val="16"/>
    </w:lvlOverride>
  </w:num>
  <w:num w:numId="30">
    <w:abstractNumId w:val="4"/>
    <w:lvlOverride w:ilvl="0">
      <w:startOverride w:val="19"/>
    </w:lvlOverride>
  </w:num>
  <w:num w:numId="31">
    <w:abstractNumId w:val="4"/>
    <w:lvlOverride w:ilvl="0">
      <w:startOverride w:val="23"/>
    </w:lvlOverride>
  </w:num>
  <w:num w:numId="32">
    <w:abstractNumId w:val="4"/>
    <w:lvlOverride w:ilvl="0">
      <w:startOverride w:val="29"/>
    </w:lvlOverride>
  </w:num>
  <w:num w:numId="33">
    <w:abstractNumId w:val="4"/>
    <w:lvlOverride w:ilvl="0">
      <w:startOverride w:val="35"/>
    </w:lvlOverride>
  </w:num>
  <w:num w:numId="34">
    <w:abstractNumId w:val="4"/>
    <w:lvlOverride w:ilvl="0">
      <w:startOverride w:val="38"/>
    </w:lvlOverride>
  </w:num>
  <w:num w:numId="35">
    <w:abstractNumId w:val="4"/>
    <w:lvlOverride w:ilvl="0">
      <w:startOverride w:val="43"/>
    </w:lvlOverride>
  </w:num>
  <w:num w:numId="36">
    <w:abstractNumId w:val="4"/>
    <w:lvlOverride w:ilvl="0">
      <w:startOverride w:val="48"/>
    </w:lvlOverride>
  </w:num>
  <w:num w:numId="37">
    <w:abstractNumId w:val="4"/>
    <w:lvlOverride w:ilvl="0">
      <w:startOverride w:val="50"/>
    </w:lvlOverride>
  </w:num>
  <w:num w:numId="38">
    <w:abstractNumId w:val="4"/>
    <w:lvlOverride w:ilvl="0">
      <w:startOverride w:val="52"/>
    </w:lvlOverride>
  </w:num>
  <w:num w:numId="39">
    <w:abstractNumId w:val="4"/>
    <w:lvlOverride w:ilvl="0">
      <w:startOverride w:val="54"/>
    </w:lvlOverride>
  </w:num>
  <w:num w:numId="40">
    <w:abstractNumId w:val="4"/>
    <w:lvlOverride w:ilvl="0">
      <w:startOverride w:val="56"/>
    </w:lvlOverride>
  </w:num>
  <w:num w:numId="41">
    <w:abstractNumId w:val="4"/>
    <w:lvlOverride w:ilvl="0">
      <w:startOverride w:val="58"/>
    </w:lvlOverride>
  </w:num>
  <w:num w:numId="42">
    <w:abstractNumId w:val="4"/>
    <w:lvlOverride w:ilvl="0">
      <w:startOverride w:val="59"/>
    </w:lvlOverride>
  </w:num>
  <w:num w:numId="43">
    <w:abstractNumId w:val="4"/>
    <w:lvlOverride w:ilvl="0">
      <w:startOverride w:val="60"/>
    </w:lvlOverride>
  </w:num>
  <w:num w:numId="44">
    <w:abstractNumId w:val="4"/>
    <w:lvlOverride w:ilvl="0">
      <w:startOverride w:val="62"/>
    </w:lvlOverride>
  </w:num>
  <w:num w:numId="45">
    <w:abstractNumId w:val="4"/>
    <w:lvlOverride w:ilvl="0">
      <w:startOverride w:val="64"/>
    </w:lvlOverride>
  </w:num>
</w:numbering>
</file>

<file path=word/settings.xml><?xml version="1.0" encoding="utf-8"?>
<w: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zoom w:percent="120"/>
  <w:defaultTabStop w:val="720"/>
  <w:characterSpacingControl w:val="doNotCompress"/>
  <w:savePreviewPicture/>
  <w:compat>
    <w:useFELayout/>
    <w:compatSetting w:val="14" w:uri="http://schemas.microsoft.com/office/word" w:name="compatibilityMode"/>
    <w:compatSetting w:val="1" w:uri="http://schemas.microsoft.com/office/word" w:name="overrideTableStyleFontSizeAndJustification"/>
    <w:compatSetting w:val="1" w:uri="http://schemas.microsoft.com/office/word" w:name="enableOpenTypeFeatures"/>
    <w:compatSetting w:val="1" w:uri="http://schemas.microsoft.com/office/word" w:name="doNotFlipMirrorIndents"/>
  </w:compat>
  <w:rsids>
    <w:rsidRoot w:val="00476CD1"/>
    <w:rsid w:val="00476CD1"/>
    <w:rsid w:val="005A00EC"/>
  </w:rsids>
  <m:mathPr>
    <m:mathFont m:val="Cambria Math"/>
    <m:brkBin m:val="before"/>
    <m:brkBinSub m:val="--"/>
    <m:smallFrac m:val="0"/>
    <m:dispDef/>
    <m:lMargin m:val="0"/>
    <m:rMargin m:val="0"/>
    <m:defJc m:val="centerGroup"/>
    <m:wrapIndent m:val="1440"/>
    <m:intLim m:val="subSup"/>
    <m:naryLim m:val="undOvr"/>
  </m:mathPr>
  <w:themeFontLang w:eastAsia="ko-KR" w:val="en-US"/>
  <w:clrSchemeMapping w:followedHyperlink="followedHyperlink" w:hyperlink="hyperlink" w:accent6="accent6" w:accent5="accent5" w:accent4="accent4" w:accent3="accent3" w:accent2="accent2" w:accent1="accent1" w:t2="dark2" w:bg2="light2" w:t1="dark1" w:bg1="light1"/>
  <w:smartTagType w:name="address" w:namespaceuri="urn:schemas-microsoft-com:office:smarttags"/>
  <w:smartTagType w:name="PostalCode" w:namespaceuri="urn:schemas-microsoft-com:office:smarttags"/>
  <w:smartTagType w:name="City" w:namespaceuri="urn:schemas-microsoft-com:office:smarttags"/>
  <w:smartTagType w:name="Street" w:namespaceuri="urn:schemas-microsoft-com:office:smarttags"/>
  <w:smartTagType w:name="country-region" w:namespaceuri="urn:schemas-microsoft-com:office:smarttags"/>
  <w:smartTagType w:name="nameSuffix" w:namespaceuri="urn:schemas:contacts"/>
  <w:smartTagType w:name="Sn" w:namespaceuri="urn:schemas:contacts"/>
  <w:smartTagType w:name="PersonName" w:namespaceuri="urn:schemas-microsoft-com:office:smarttags"/>
  <w:smartTagType w:name="time" w:namespaceuri="urn:schemas-microsoft-com:office:smarttags"/>
  <w:smartTagType w:name="State" w:namespaceuri="urn:schemas-microsoft-com:office:smarttags"/>
  <w:smartTagType w:name="place" w:namespaceuri="urn:schemas-microsoft-com:office:smarttags"/>
  <w:smartTagType w:name="GivenName" w:namespaceuri="urn:schemas:contacts"/>
  <w:smartTagType w:name="date" w:namespaceuri="urn:schemas-microsoft-com:office:smarttags"/>
  <w:smartTagType w:name="metricconverter" w:namespaceuri="urn:schemas-microsoft-com:office:smarttags"/>
  <w:smartTagType w:name="stockticker" w:namespaceuri="urn:schemas-microsoft-com:office:smarttags"/>
  <w:shapeDefaults>
    <o:shapedefaults v:ext="edit" spidmax="1026"/>
    <o:shapelayout v:ext="edit">
      <o:idmap v:ext="edit" data="1"/>
    </o:shapelayout>
  </w:shapeDefaults>
  <w:decimalSymbol w:val="."/>
  <w:listSeparator w:val=","/>
</w:settings>
</file>

<file path=word/styles.xml><?xml version="1.0" encoding="utf-8"?>
<w:style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docDefaults>
    <w:rPrDefault>
      <w:rPr>
        <w:rFonts w:cstheme="minorBidi" w:eastAsiaTheme="minorEastAsia" w:hAnsiTheme="minorHAnsi" w:asciiTheme="minorHAnsi"/>
        <w:sz w:val="22"/>
        <w:szCs w:val="22"/>
        <w:lang w:bidi="ar-SA" w:eastAsia="ko-KR" w:val="en-US"/>
      </w:rPr>
    </w:rPrDefault>
    <w:pPrDefault>
      <w:pPr>
        <w:spacing w:lineRule="auto" w:line="276" w:after="200"/>
      </w:pPr>
    </w:pPrDefault>
  </w:docDefaults>
  <w:latentStyles w:count="267" w:defQFormat="false" w:defUnhideWhenUsed="true" w:defSemiHidden="true" w:defUIPriority="99" w:defLockedState="false">
    <w:lsdException w:qFormat="true" w:unhideWhenUsed="false" w:semiHidden="false" w:uiPriority="0" w:name="Normal"/>
    <w:lsdException w:qFormat="true" w:unhideWhenUsed="false" w:semiHidden="false" w:uiPriority="4" w:name="heading 1"/>
    <w:lsdException w:qFormat="true" w:uiPriority="4" w:name="heading 2"/>
    <w:lsdException w:qFormat="true" w:uiPriority="4" w:name="heading 3"/>
    <w:lsdException w:qFormat="true" w:uiPriority="4" w:name="heading 4"/>
    <w:lsdException w:qFormat="true" w:uiPriority="4" w:name="heading 5"/>
    <w:lsdException w:qFormat="true" w:uiPriority="4" w:name="heading 6"/>
    <w:lsdException w:qFormat="true" w:uiPriority="4" w:name="heading 7"/>
    <w:lsdException w:qFormat="true" w:uiPriority="4" w:name="heading 8"/>
    <w:lsdException w:qFormat="true" w:uiPriority="4" w:name="heading 9"/>
    <w:lsdException w:qFormat="true" w:uiPriority="39" w:name="toc 1"/>
    <w:lsdException w:qFormat="true" w:uiPriority="39" w:name="toc 2"/>
    <w:lsdException w:qFormat="true" w:uiPriority="39" w:name="toc 3"/>
    <w:lsdException w:qFormat="true" w:uiPriority="39" w:name="toc 4"/>
    <w:lsdException w:qFormat="true" w:uiPriority="39" w:name="toc 5"/>
    <w:lsdException w:uiPriority="39" w:name="toc 6"/>
    <w:lsdException w:uiPriority="39" w:name="toc 7"/>
    <w:lsdException w:uiPriority="39" w:name="toc 8"/>
    <w:lsdException w:uiPriority="39" w:name="toc 9"/>
    <w:lsdException w:uiPriority="0" w:name="header"/>
    <w:lsdException w:uiPriority="0" w:name="footer"/>
    <w:lsdException w:qFormat="true" w:name="caption"/>
    <w:lsdException w:uiPriority="0" w:name="line number"/>
    <w:lsdException w:qFormat="true" w:name="List Bullet"/>
    <w:lsdException w:qFormat="true" w:uiPriority="0" w:name="List Number"/>
    <w:lsdException w:uiPriority="0" w:name="List Bullet 2"/>
    <w:lsdException w:uiPriority="0" w:name="List Bullet 3"/>
    <w:lsdException w:qFormat="true" w:unhideWhenUsed="false" w:semiHidden="false" w:uiPriority="0" w:name="Title"/>
    <w:lsdException w:uiPriority="1" w:name="Default Paragraph Font"/>
    <w:lsdException w:qFormat="true" w:unhideWhenUsed="false" w:semiHidden="false" w:uiPriority="0" w:name="Subtitle"/>
    <w:lsdException w:qFormat="true" w:unhideWhenUsed="false" w:semiHidden="false" w:uiPriority="22" w:name="Strong"/>
    <w:lsdException w:qFormat="true" w:unhideWhenUsed="false" w:semiHidden="false" w:uiPriority="0" w:name="Emphasis"/>
    <w:lsdException w:unhideWhenUsed="false" w:semiHidden="false" w:uiPriority="0" w:name="Table Grid"/>
    <w:lsdException w:unhideWhenUsed="false" w:name="Placeholder Text"/>
    <w:lsdException w:qFormat="true" w:unhideWhenUsed="false" w:semiHidden="false" w:uiPriority="1" w:name="No Spacing"/>
    <w:lsdException w:unhideWhenUsed="false" w:semiHidden="false" w:uiPriority="60" w:name="Light Shading"/>
    <w:lsdException w:unhideWhenUsed="false" w:semiHidden="false" w:uiPriority="61" w:name="Light List"/>
    <w:lsdException w:unhideWhenUsed="false" w:semiHidden="false" w:uiPriority="62" w:name="Light Grid"/>
    <w:lsdException w:unhideWhenUsed="false" w:semiHidden="false" w:uiPriority="63" w:name="Medium Shading 1"/>
    <w:lsdException w:unhideWhenUsed="false" w:semiHidden="false" w:uiPriority="64" w:name="Medium Shading 2"/>
    <w:lsdException w:unhideWhenUsed="false" w:semiHidden="false" w:uiPriority="65" w:name="Medium List 1"/>
    <w:lsdException w:unhideWhenUsed="false" w:semiHidden="false" w:uiPriority="66" w:name="Medium List 2"/>
    <w:lsdException w:unhideWhenUsed="false" w:semiHidden="false" w:uiPriority="67" w:name="Medium Grid 1"/>
    <w:lsdException w:unhideWhenUsed="false" w:semiHidden="false" w:uiPriority="68" w:name="Medium Grid 2"/>
    <w:lsdException w:unhideWhenUsed="false" w:semiHidden="false" w:uiPriority="69" w:name="Medium Grid 3"/>
    <w:lsdException w:unhideWhenUsed="false" w:semiHidden="false" w:uiPriority="70" w:name="Dark List"/>
    <w:lsdException w:unhideWhenUsed="false" w:semiHidden="false" w:uiPriority="71" w:name="Colorful Shading"/>
    <w:lsdException w:unhideWhenUsed="false" w:semiHidden="false" w:uiPriority="72" w:name="Colorful List"/>
    <w:lsdException w:unhideWhenUsed="false" w:semiHidden="false" w:uiPriority="73" w:name="Colorful Grid"/>
    <w:lsdException w:unhideWhenUsed="false" w:semiHidden="false" w:uiPriority="60" w:name="Light Shading Accent 1"/>
    <w:lsdException w:unhideWhenUsed="false" w:semiHidden="false" w:uiPriority="61" w:name="Light List Accent 1"/>
    <w:lsdException w:unhideWhenUsed="false" w:semiHidden="false" w:uiPriority="62" w:name="Light Grid Accent 1"/>
    <w:lsdException w:unhideWhenUsed="false" w:semiHidden="false" w:uiPriority="63" w:name="Medium Shading 1 Accent 1"/>
    <w:lsdException w:unhideWhenUsed="false" w:semiHidden="false" w:uiPriority="64" w:name="Medium Shading 2 Accent 1"/>
    <w:lsdException w:unhideWhenUsed="false" w:semiHidden="false" w:uiPriority="65" w:name="Medium List 1 Accent 1"/>
    <w:lsdException w:unhideWhenUsed="false" w:name="Revision"/>
    <w:lsdException w:qFormat="true" w:unhideWhenUsed="false" w:semiHidden="false" w:uiPriority="34" w:name="List Paragraph"/>
    <w:lsdException w:qFormat="true" w:unhideWhenUsed="false" w:semiHidden="false" w:uiPriority="29" w:name="Quote"/>
    <w:lsdException w:qFormat="true" w:unhideWhenUsed="false" w:semiHidden="false" w:uiPriority="30" w:name="Intense Quote"/>
    <w:lsdException w:unhideWhenUsed="false" w:semiHidden="false" w:uiPriority="66" w:name="Medium List 2 Accent 1"/>
    <w:lsdException w:unhideWhenUsed="false" w:semiHidden="false" w:uiPriority="67" w:name="Medium Grid 1 Accent 1"/>
    <w:lsdException w:unhideWhenUsed="false" w:semiHidden="false" w:uiPriority="68" w:name="Medium Grid 2 Accent 1"/>
    <w:lsdException w:unhideWhenUsed="false" w:semiHidden="false" w:uiPriority="69" w:name="Medium Grid 3 Accent 1"/>
    <w:lsdException w:unhideWhenUsed="false" w:semiHidden="false" w:uiPriority="70" w:name="Dark List Accent 1"/>
    <w:lsdException w:unhideWhenUsed="false" w:semiHidden="false" w:uiPriority="71" w:name="Colorful Shading Accent 1"/>
    <w:lsdException w:unhideWhenUsed="false" w:semiHidden="false" w:uiPriority="72" w:name="Colorful List Accent 1"/>
    <w:lsdException w:unhideWhenUsed="false" w:semiHidden="false" w:uiPriority="73" w:name="Colorful Grid Accent 1"/>
    <w:lsdException w:unhideWhenUsed="false" w:semiHidden="false" w:uiPriority="60" w:name="Light Shading Accent 2"/>
    <w:lsdException w:unhideWhenUsed="false" w:semiHidden="false" w:uiPriority="61" w:name="Light List Accent 2"/>
    <w:lsdException w:unhideWhenUsed="false" w:semiHidden="false" w:uiPriority="62" w:name="Light Grid Accent 2"/>
    <w:lsdException w:unhideWhenUsed="false" w:semiHidden="false" w:uiPriority="63" w:name="Medium Shading 1 Accent 2"/>
    <w:lsdException w:unhideWhenUsed="false" w:semiHidden="false" w:uiPriority="64" w:name="Medium Shading 2 Accent 2"/>
    <w:lsdException w:unhideWhenUsed="false" w:semiHidden="false" w:uiPriority="65" w:name="Medium List 1 Accent 2"/>
    <w:lsdException w:unhideWhenUsed="false" w:semiHidden="false" w:uiPriority="66" w:name="Medium List 2 Accent 2"/>
    <w:lsdException w:unhideWhenUsed="false" w:semiHidden="false" w:uiPriority="67" w:name="Medium Grid 1 Accent 2"/>
    <w:lsdException w:unhideWhenUsed="false" w:semiHidden="false" w:uiPriority="68" w:name="Medium Grid 2 Accent 2"/>
    <w:lsdException w:unhideWhenUsed="false" w:semiHidden="false" w:uiPriority="69" w:name="Medium Grid 3 Accent 2"/>
    <w:lsdException w:unhideWhenUsed="false" w:semiHidden="false" w:uiPriority="70" w:name="Dark List Accent 2"/>
    <w:lsdException w:unhideWhenUsed="false" w:semiHidden="false" w:uiPriority="71" w:name="Colorful Shading Accent 2"/>
    <w:lsdException w:unhideWhenUsed="false" w:semiHidden="false" w:uiPriority="72" w:name="Colorful List Accent 2"/>
    <w:lsdException w:unhideWhenUsed="false" w:semiHidden="false" w:uiPriority="73" w:name="Colorful Grid Accent 2"/>
    <w:lsdException w:unhideWhenUsed="false" w:semiHidden="false" w:uiPriority="60" w:name="Light Shading Accent 3"/>
    <w:lsdException w:unhideWhenUsed="false" w:semiHidden="false" w:uiPriority="61" w:name="Light List Accent 3"/>
    <w:lsdException w:unhideWhenUsed="false" w:semiHidden="false" w:uiPriority="62" w:name="Light Grid Accent 3"/>
    <w:lsdException w:unhideWhenUsed="false" w:semiHidden="false" w:uiPriority="63" w:name="Medium Shading 1 Accent 3"/>
    <w:lsdException w:unhideWhenUsed="false" w:semiHidden="false" w:uiPriority="64" w:name="Medium Shading 2 Accent 3"/>
    <w:lsdException w:unhideWhenUsed="false" w:semiHidden="false" w:uiPriority="65" w:name="Medium List 1 Accent 3"/>
    <w:lsdException w:unhideWhenUsed="false" w:semiHidden="false" w:uiPriority="66" w:name="Medium List 2 Accent 3"/>
    <w:lsdException w:unhideWhenUsed="false" w:semiHidden="false" w:uiPriority="67" w:name="Medium Grid 1 Accent 3"/>
    <w:lsdException w:unhideWhenUsed="false" w:semiHidden="false" w:uiPriority="68" w:name="Medium Grid 2 Accent 3"/>
    <w:lsdException w:unhideWhenUsed="false" w:semiHidden="false" w:uiPriority="69" w:name="Medium Grid 3 Accent 3"/>
    <w:lsdException w:unhideWhenUsed="false" w:semiHidden="false" w:uiPriority="70" w:name="Dark List Accent 3"/>
    <w:lsdException w:unhideWhenUsed="false" w:semiHidden="false" w:uiPriority="71" w:name="Colorful Shading Accent 3"/>
    <w:lsdException w:unhideWhenUsed="false" w:semiHidden="false" w:uiPriority="72" w:name="Colorful List Accent 3"/>
    <w:lsdException w:unhideWhenUsed="false" w:semiHidden="false" w:uiPriority="73" w:name="Colorful Grid Accent 3"/>
    <w:lsdException w:unhideWhenUsed="false" w:semiHidden="false" w:uiPriority="60" w:name="Light Shading Accent 4"/>
    <w:lsdException w:unhideWhenUsed="false" w:semiHidden="false" w:uiPriority="61" w:name="Light List Accent 4"/>
    <w:lsdException w:unhideWhenUsed="false" w:semiHidden="false" w:uiPriority="62" w:name="Light Grid Accent 4"/>
    <w:lsdException w:unhideWhenUsed="false" w:semiHidden="false" w:uiPriority="63" w:name="Medium Shading 1 Accent 4"/>
    <w:lsdException w:unhideWhenUsed="false" w:semiHidden="false" w:uiPriority="64" w:name="Medium Shading 2 Accent 4"/>
    <w:lsdException w:unhideWhenUsed="false" w:semiHidden="false" w:uiPriority="65" w:name="Medium List 1 Accent 4"/>
    <w:lsdException w:unhideWhenUsed="false" w:semiHidden="false" w:uiPriority="66" w:name="Medium List 2 Accent 4"/>
    <w:lsdException w:unhideWhenUsed="false" w:semiHidden="false" w:uiPriority="67" w:name="Medium Grid 1 Accent 4"/>
    <w:lsdException w:unhideWhenUsed="false" w:semiHidden="false" w:uiPriority="68" w:name="Medium Grid 2 Accent 4"/>
    <w:lsdException w:unhideWhenUsed="false" w:semiHidden="false" w:uiPriority="69" w:name="Medium Grid 3 Accent 4"/>
    <w:lsdException w:unhideWhenUsed="false" w:semiHidden="false" w:uiPriority="70" w:name="Dark List Accent 4"/>
    <w:lsdException w:unhideWhenUsed="false" w:semiHidden="false" w:uiPriority="71" w:name="Colorful Shading Accent 4"/>
    <w:lsdException w:unhideWhenUsed="false" w:semiHidden="false" w:uiPriority="72" w:name="Colorful List Accent 4"/>
    <w:lsdException w:unhideWhenUsed="false" w:semiHidden="false" w:uiPriority="73" w:name="Colorful Grid Accent 4"/>
    <w:lsdException w:unhideWhenUsed="false" w:semiHidden="false" w:uiPriority="60" w:name="Light Shading Accent 5"/>
    <w:lsdException w:unhideWhenUsed="false" w:semiHidden="false" w:uiPriority="61" w:name="Light List Accent 5"/>
    <w:lsdException w:unhideWhenUsed="false" w:semiHidden="false" w:uiPriority="62" w:name="Light Grid Accent 5"/>
    <w:lsdException w:unhideWhenUsed="false" w:semiHidden="false" w:uiPriority="63" w:name="Medium Shading 1 Accent 5"/>
    <w:lsdException w:unhideWhenUsed="false" w:semiHidden="false" w:uiPriority="64" w:name="Medium Shading 2 Accent 5"/>
    <w:lsdException w:unhideWhenUsed="false" w:semiHidden="false" w:uiPriority="65" w:name="Medium List 1 Accent 5"/>
    <w:lsdException w:unhideWhenUsed="false" w:semiHidden="false" w:uiPriority="66" w:name="Medium List 2 Accent 5"/>
    <w:lsdException w:unhideWhenUsed="false" w:semiHidden="false" w:uiPriority="67" w:name="Medium Grid 1 Accent 5"/>
    <w:lsdException w:unhideWhenUsed="false" w:semiHidden="false" w:uiPriority="68" w:name="Medium Grid 2 Accent 5"/>
    <w:lsdException w:unhideWhenUsed="false" w:semiHidden="false" w:uiPriority="69" w:name="Medium Grid 3 Accent 5"/>
    <w:lsdException w:unhideWhenUsed="false" w:semiHidden="false" w:uiPriority="70" w:name="Dark List Accent 5"/>
    <w:lsdException w:unhideWhenUsed="false" w:semiHidden="false" w:uiPriority="71" w:name="Colorful Shading Accent 5"/>
    <w:lsdException w:unhideWhenUsed="false" w:semiHidden="false" w:uiPriority="72" w:name="Colorful List Accent 5"/>
    <w:lsdException w:unhideWhenUsed="false" w:semiHidden="false" w:uiPriority="73" w:name="Colorful Grid Accent 5"/>
    <w:lsdException w:unhideWhenUsed="false" w:semiHidden="false" w:uiPriority="60" w:name="Light Shading Accent 6"/>
    <w:lsdException w:unhideWhenUsed="false" w:semiHidden="false" w:uiPriority="61" w:name="Light List Accent 6"/>
    <w:lsdException w:unhideWhenUsed="false" w:semiHidden="false" w:uiPriority="62" w:name="Light Grid Accent 6"/>
    <w:lsdException w:unhideWhenUsed="false" w:semiHidden="false" w:uiPriority="63" w:name="Medium Shading 1 Accent 6"/>
    <w:lsdException w:unhideWhenUsed="false" w:semiHidden="false" w:uiPriority="64" w:name="Medium Shading 2 Accent 6"/>
    <w:lsdException w:unhideWhenUsed="false" w:semiHidden="false" w:uiPriority="65" w:name="Medium List 1 Accent 6"/>
    <w:lsdException w:unhideWhenUsed="false" w:semiHidden="false" w:uiPriority="66" w:name="Medium List 2 Accent 6"/>
    <w:lsdException w:unhideWhenUsed="false" w:semiHidden="false" w:uiPriority="67" w:name="Medium Grid 1 Accent 6"/>
    <w:lsdException w:unhideWhenUsed="false" w:semiHidden="false" w:uiPriority="68" w:name="Medium Grid 2 Accent 6"/>
    <w:lsdException w:unhideWhenUsed="false" w:semiHidden="false" w:uiPriority="69" w:name="Medium Grid 3 Accent 6"/>
    <w:lsdException w:unhideWhenUsed="false" w:semiHidden="false" w:uiPriority="70" w:name="Dark List Accent 6"/>
    <w:lsdException w:unhideWhenUsed="false" w:semiHidden="false" w:uiPriority="71" w:name="Colorful Shading Accent 6"/>
    <w:lsdException w:unhideWhenUsed="false" w:semiHidden="false" w:uiPriority="72" w:name="Colorful List Accent 6"/>
    <w:lsdException w:unhideWhenUsed="false" w:semiHidden="false" w:uiPriority="73" w:name="Colorful Grid Accent 6"/>
    <w:lsdException w:qFormat="true" w:unhideWhenUsed="false" w:semiHidden="false" w:uiPriority="19" w:name="Subtle Emphasis"/>
    <w:lsdException w:qFormat="true" w:unhideWhenUsed="false" w:semiHidden="false" w:uiPriority="21" w:name="Intense Emphasis"/>
    <w:lsdException w:qFormat="true" w:unhideWhenUsed="false" w:semiHidden="false" w:uiPriority="31" w:name="Subtle Reference"/>
    <w:lsdException w:qFormat="true" w:unhideWhenUsed="false" w:semiHidden="false" w:uiPriority="32" w:name="Intense Reference"/>
    <w:lsdException w:qFormat="true" w:unhideWhenUsed="false" w:semiHidden="false" w:uiPriority="33" w:name="Book Title"/>
    <w:lsdException w:uiPriority="37" w:name="Bibliography"/>
    <w:lsdException w:qFormat="true" w:uiPriority="39" w:name="TOC Heading"/>
  </w:latentStyles>
  <w:style w:default="true" w:styleId="Normal" w:type="paragraph">
    <w:name w:val="Normal"/>
    <w:aliases w:val="Text,T,t,text"/>
    <w:basedOn w:val="DocDefaults"/>
    <w:qFormat/>
    <w:rsid w:val="00476CD1"/>
    <w:rPr>
      <w:rFonts w:cs="Times New Roman" w:eastAsia="Times New Roman"/>
      <w:lang w:eastAsia="en-CA" w:val="en-CA"/>
    </w:rPr>
  </w:style>
  <w:style w:styleId="Heading1" w:type="paragraph">
    <w:name w:val="heading 1"/>
    <w:aliases w:val="h1,Level 1 Topic Heading"/>
    <w:basedOn w:val="Normal"/>
    <w:next w:val="Normal"/>
    <w:link w:val="Heading1Char"/>
    <w:uiPriority w:val="4"/>
    <w:qFormat/>
    <w:rsid w:val="00476CD1"/>
    <w:pPr>
      <w:keepNext/>
      <w:keepLines/>
      <w:pageBreakBefore/>
      <w:numPr>
        <w:numId w:val="18"/>
      </w:numPr>
      <w:spacing w:lineRule="auto" w:line="240" w:after="960" w:before="160"/>
      <w:outlineLvl w:val="0"/>
    </w:pPr>
    <w:rPr>
      <w:rFonts w:hAnsiTheme="majorHAnsi" w:asciiTheme="majorHAnsi" w:cs="Arial"/>
      <w:b/>
      <w:color w:themeShade="BF" w:themeColor="accent1" w:val="365F91"/>
      <w:sz w:val="48"/>
    </w:rPr>
  </w:style>
  <w:style w:styleId="Heading2" w:type="paragraph">
    <w:name w:val="heading 2"/>
    <w:aliases w:val="h2,Level 2 Topic Heading,H2"/>
    <w:basedOn w:val="Normal"/>
    <w:next w:val="Normal"/>
    <w:link w:val="Heading2Char"/>
    <w:uiPriority w:val="4"/>
    <w:qFormat/>
    <w:rsid w:val="00476CD1"/>
    <w:pPr>
      <w:keepNext/>
      <w:keepLines/>
      <w:numPr>
        <w:ilvl w:val="1"/>
        <w:numId w:val="18"/>
      </w:numPr>
      <w:spacing w:after="80" w:before="160"/>
      <w:outlineLvl w:val="1"/>
    </w:pPr>
    <w:rPr>
      <w:rFonts w:hAnsiTheme="majorHAnsi" w:asciiTheme="majorHAnsi" w:cs="Arial"/>
      <w:b/>
      <w:color w:themeColor="accent1" w:val="4F81BD"/>
      <w:sz w:val="28"/>
    </w:rPr>
  </w:style>
  <w:style w:styleId="Heading3" w:type="paragraph">
    <w:name w:val="heading 3"/>
    <w:aliases w:val="h3,Level 3 Topic Heading"/>
    <w:basedOn w:val="Normal"/>
    <w:next w:val="Normal"/>
    <w:link w:val="Heading3Char"/>
    <w:uiPriority w:val="4"/>
    <w:qFormat/>
    <w:rsid w:val="00476CD1"/>
    <w:pPr>
      <w:keepNext/>
      <w:keepLines/>
      <w:numPr>
        <w:ilvl w:val="2"/>
        <w:numId w:val="18"/>
      </w:numPr>
      <w:spacing w:after="80" w:before="160"/>
      <w:outlineLvl w:val="2"/>
    </w:pPr>
    <w:rPr>
      <w:rFonts w:hAnsiTheme="majorHAnsi" w:asciiTheme="majorHAnsi" w:cs="Arial"/>
      <w:b/>
      <w:color w:themeColor="accent1" w:val="4F81BD"/>
      <w:sz w:val="26"/>
    </w:rPr>
  </w:style>
  <w:style w:styleId="Heading4" w:type="paragraph">
    <w:name w:val="heading 4"/>
    <w:aliases w:val="h4,First Subheading"/>
    <w:basedOn w:val="Normal"/>
    <w:next w:val="Normal"/>
    <w:link w:val="Heading4Char"/>
    <w:uiPriority w:val="4"/>
    <w:unhideWhenUsed/>
    <w:qFormat/>
    <w:rsid w:val="00476CD1"/>
    <w:pPr>
      <w:keepNext/>
      <w:keepLines/>
      <w:numPr>
        <w:ilvl w:val="3"/>
        <w:numId w:val="18"/>
      </w:numPr>
      <w:spacing w:after="80" w:before="160"/>
      <w:outlineLvl w:val="3"/>
    </w:pPr>
    <w:rPr>
      <w:rFonts w:hAnsiTheme="majorHAnsi" w:asciiTheme="majorHAnsi"/>
      <w:color w:themeColor="accent1" w:val="4F81BD"/>
      <w:sz w:val="24"/>
    </w:rPr>
  </w:style>
  <w:style w:styleId="Heading5" w:type="paragraph">
    <w:name w:val="heading 5"/>
    <w:aliases w:val="h5,Second Subheading"/>
    <w:basedOn w:val="Normal"/>
    <w:next w:val="Normal"/>
    <w:link w:val="Heading5Char"/>
    <w:uiPriority w:val="4"/>
    <w:unhideWhenUsed/>
    <w:qFormat/>
    <w:rsid w:val="00476CD1"/>
    <w:pPr>
      <w:keepNext/>
      <w:keepLines/>
      <w:numPr>
        <w:ilvl w:val="4"/>
        <w:numId w:val="18"/>
      </w:numPr>
      <w:spacing w:after="80" w:before="160"/>
      <w:outlineLvl w:val="4"/>
    </w:pPr>
    <w:rPr>
      <w:rFonts w:hAnsiTheme="majorHAnsi" w:asciiTheme="majorHAnsi" w:cs="Arial"/>
      <w:color w:themeShade="7F" w:themeColor="accent1" w:val="243F60"/>
      <w:sz w:val="24"/>
    </w:rPr>
  </w:style>
  <w:style w:styleId="Heading6" w:type="paragraph">
    <w:name w:val="heading 6"/>
    <w:aliases w:val="h6,Third Subheading"/>
    <w:basedOn w:val="Normal"/>
    <w:next w:val="Normal"/>
    <w:link w:val="Heading6Char"/>
    <w:uiPriority w:val="4"/>
    <w:unhideWhenUsed/>
    <w:qFormat/>
    <w:rsid w:val="00476CD1"/>
    <w:pPr>
      <w:keepNext/>
      <w:keepLines/>
      <w:numPr>
        <w:ilvl w:val="5"/>
        <w:numId w:val="18"/>
      </w:numPr>
      <w:spacing w:after="80" w:before="160"/>
      <w:outlineLvl w:val="5"/>
    </w:pPr>
    <w:rPr>
      <w:rFonts w:hAnsiTheme="majorHAnsi" w:asciiTheme="majorHAnsi"/>
      <w:color w:themeShade="7F" w:themeColor="accent1" w:val="243F60"/>
      <w:sz w:val="24"/>
    </w:rPr>
  </w:style>
  <w:style w:styleId="Heading7" w:type="paragraph">
    <w:name w:val="heading 7"/>
    <w:basedOn w:val="Normal"/>
    <w:next w:val="Normal"/>
    <w:link w:val="Heading7Char"/>
    <w:uiPriority w:val="4"/>
    <w:unhideWhenUsed/>
    <w:qFormat/>
    <w:rsid w:val="00476CD1"/>
    <w:pPr>
      <w:keepNext/>
      <w:keepLines/>
      <w:numPr>
        <w:ilvl w:val="6"/>
        <w:numId w:val="18"/>
      </w:numPr>
      <w:spacing w:after="0" w:before="200"/>
      <w:outlineLvl w:val="6"/>
    </w:pPr>
    <w:rPr>
      <w:rFonts w:hAnsi="Arial" w:ascii="Arial"/>
      <w:b/>
      <w:color w:themeShade="7F" w:themeColor="accent1" w:val="243F60"/>
    </w:rPr>
  </w:style>
  <w:style w:styleId="Heading8" w:type="paragraph">
    <w:name w:val="heading 8"/>
    <w:basedOn w:val="Normal"/>
    <w:next w:val="Normal"/>
    <w:link w:val="Heading8Char"/>
    <w:uiPriority w:val="4"/>
    <w:unhideWhenUsed/>
    <w:qFormat/>
    <w:rsid w:val="00476CD1"/>
    <w:pPr>
      <w:keepNext/>
      <w:keepLines/>
      <w:numPr>
        <w:ilvl w:val="7"/>
        <w:numId w:val="18"/>
      </w:numPr>
      <w:spacing w:after="0" w:before="200"/>
      <w:outlineLvl w:val="7"/>
    </w:pPr>
    <w:rPr>
      <w:rFonts w:hAnsi="Arial" w:ascii="Arial"/>
      <w:b/>
      <w:i/>
      <w:color w:themeShade="7F" w:themeColor="accent1" w:val="243F60"/>
    </w:rPr>
  </w:style>
  <w:style w:styleId="Heading9" w:type="paragraph">
    <w:name w:val="heading 9"/>
    <w:basedOn w:val="Normal"/>
    <w:next w:val="Normal"/>
    <w:link w:val="Heading9Char"/>
    <w:uiPriority w:val="4"/>
    <w:unhideWhenUsed/>
    <w:qFormat/>
    <w:rsid w:val="00476CD1"/>
    <w:pPr>
      <w:keepNext/>
      <w:keepLines/>
      <w:numPr>
        <w:ilvl w:val="8"/>
        <w:numId w:val="18"/>
      </w:numPr>
      <w:spacing w:after="0" w:before="200"/>
      <w:outlineLvl w:val="8"/>
    </w:pPr>
    <w:rPr>
      <w:rFonts w:hAnsi="Arial" w:ascii="Arial"/>
      <w:i/>
      <w:color w:themeShade="7F" w:themeColor="accent1" w:val="243F60"/>
    </w:rPr>
  </w:style>
  <w:style w:default="true" w:styleId="DefaultParagraphFont" w:type="character">
    <w:name w:val="Default Paragraph Font"/>
    <w:uiPriority w:val="1"/>
    <w:semiHidden/>
    <w:unhideWhenUsed/>
  </w:style>
  <w:style w:default="true" w:styleId="TableNormal" w:type="table">
    <w:name w:val="Normal Table"/>
    <w:uiPriority w:val="99"/>
    <w:semiHidden/>
    <w:unhideWhenUsed/>
    <w:tblPr>
      <w:tblInd w:type="dxa" w:w="0"/>
      <w:tblCellMar>
        <w:top w:type="dxa" w:w="0"/>
        <w:left w:type="dxa" w:w="108"/>
        <w:bottom w:type="dxa" w:w="0"/>
        <w:right w:type="dxa" w:w="108"/>
      </w:tblCellMar>
    </w:tblPr>
  </w:style>
  <w:style w:default="true" w:styleId="NoList" w:type="numbering">
    <w:name w:val="No List"/>
    <w:uiPriority w:val="99"/>
    <w:semiHidden/>
    <w:unhideWhenUsed/>
  </w:style>
  <w:style w:customStyle="true" w:styleId="Heading1Char" w:type="character">
    <w:name w:val="Heading 1 Char"/>
    <w:aliases w:val="h1 Char,Level 1 Topic Heading Char"/>
    <w:basedOn w:val="DefaultParagraphFont"/>
    <w:link w:val="Heading1"/>
    <w:uiPriority w:val="4"/>
    <w:rsid w:val="00476CD1"/>
    <w:rPr>
      <w:rFonts w:hAnsiTheme="majorHAnsi" w:asciiTheme="majorHAnsi" w:cs="Arial" w:eastAsia="Times New Roman"/>
      <w:b/>
      <w:color w:themeShade="BF" w:themeColor="accent1" w:val="365F91"/>
      <w:sz w:val="48"/>
      <w:lang w:eastAsia="en-CA" w:val="en-CA"/>
    </w:rPr>
  </w:style>
  <w:style w:customStyle="true" w:styleId="Heading2Char" w:type="character">
    <w:name w:val="Heading 2 Char"/>
    <w:aliases w:val="h2 Char,Level 2 Topic Heading Char,H2 Char"/>
    <w:basedOn w:val="DefaultParagraphFont"/>
    <w:link w:val="Heading2"/>
    <w:uiPriority w:val="4"/>
    <w:rsid w:val="00476CD1"/>
    <w:rPr>
      <w:rFonts w:hAnsiTheme="majorHAnsi" w:asciiTheme="majorHAnsi" w:cs="Arial" w:eastAsia="Times New Roman"/>
      <w:b/>
      <w:color w:themeColor="accent1" w:val="4F81BD"/>
      <w:sz w:val="28"/>
      <w:lang w:eastAsia="en-CA" w:val="en-CA"/>
    </w:rPr>
  </w:style>
  <w:style w:customStyle="true" w:styleId="Heading3Char" w:type="character">
    <w:name w:val="Heading 3 Char"/>
    <w:aliases w:val="h3 Char,Level 3 Topic Heading Char"/>
    <w:basedOn w:val="DefaultParagraphFont"/>
    <w:link w:val="Heading3"/>
    <w:uiPriority w:val="4"/>
    <w:rsid w:val="00476CD1"/>
    <w:rPr>
      <w:rFonts w:hAnsiTheme="majorHAnsi" w:asciiTheme="majorHAnsi" w:cs="Arial" w:eastAsia="Times New Roman"/>
      <w:b/>
      <w:color w:themeColor="accent1" w:val="4F81BD"/>
      <w:sz w:val="26"/>
      <w:lang w:eastAsia="en-CA" w:val="en-CA"/>
    </w:rPr>
  </w:style>
  <w:style w:customStyle="true" w:styleId="Heading4Char" w:type="character">
    <w:name w:val="Heading 4 Char"/>
    <w:aliases w:val="h4 Char,First Subheading Char"/>
    <w:basedOn w:val="DefaultParagraphFont"/>
    <w:link w:val="Heading4"/>
    <w:uiPriority w:val="4"/>
    <w:rsid w:val="00476CD1"/>
    <w:rPr>
      <w:rFonts w:hAnsiTheme="majorHAnsi" w:asciiTheme="majorHAnsi" w:cs="Times New Roman" w:eastAsia="Times New Roman"/>
      <w:color w:themeColor="accent1" w:val="4F81BD"/>
      <w:sz w:val="24"/>
      <w:lang w:eastAsia="en-CA" w:val="en-CA"/>
    </w:rPr>
  </w:style>
  <w:style w:customStyle="true" w:styleId="Heading5Char" w:type="character">
    <w:name w:val="Heading 5 Char"/>
    <w:aliases w:val="h5 Char,Second Subheading Char"/>
    <w:basedOn w:val="DefaultParagraphFont"/>
    <w:link w:val="Heading5"/>
    <w:uiPriority w:val="4"/>
    <w:rsid w:val="00476CD1"/>
    <w:rPr>
      <w:rFonts w:hAnsiTheme="majorHAnsi" w:asciiTheme="majorHAnsi" w:cs="Arial" w:eastAsia="Times New Roman"/>
      <w:color w:themeShade="7F" w:themeColor="accent1" w:val="243F60"/>
      <w:sz w:val="24"/>
      <w:lang w:eastAsia="en-CA" w:val="en-CA"/>
    </w:rPr>
  </w:style>
  <w:style w:customStyle="true" w:styleId="Heading6Char" w:type="character">
    <w:name w:val="Heading 6 Char"/>
    <w:aliases w:val="h6 Char,Third Subheading Char"/>
    <w:basedOn w:val="DefaultParagraphFont"/>
    <w:link w:val="Heading6"/>
    <w:uiPriority w:val="4"/>
    <w:rsid w:val="00476CD1"/>
    <w:rPr>
      <w:rFonts w:hAnsiTheme="majorHAnsi" w:asciiTheme="majorHAnsi" w:cs="Times New Roman" w:eastAsia="Times New Roman"/>
      <w:color w:themeShade="7F" w:themeColor="accent1" w:val="243F60"/>
      <w:sz w:val="24"/>
      <w:lang w:eastAsia="en-CA" w:val="en-CA"/>
    </w:rPr>
  </w:style>
  <w:style w:customStyle="true" w:styleId="Heading7Char" w:type="character">
    <w:name w:val="Heading 7 Char"/>
    <w:basedOn w:val="DefaultParagraphFont"/>
    <w:link w:val="Heading7"/>
    <w:uiPriority w:val="4"/>
    <w:rsid w:val="00476CD1"/>
    <w:rPr>
      <w:rFonts w:cs="Times New Roman" w:eastAsia="Times New Roman" w:hAnsi="Arial" w:ascii="Arial"/>
      <w:b/>
      <w:color w:themeShade="7F" w:themeColor="accent1" w:val="243F60"/>
      <w:lang w:eastAsia="en-CA" w:val="en-CA"/>
    </w:rPr>
  </w:style>
  <w:style w:customStyle="true" w:styleId="Heading8Char" w:type="character">
    <w:name w:val="Heading 8 Char"/>
    <w:basedOn w:val="DefaultParagraphFont"/>
    <w:link w:val="Heading8"/>
    <w:uiPriority w:val="4"/>
    <w:rsid w:val="00476CD1"/>
    <w:rPr>
      <w:rFonts w:cs="Times New Roman" w:eastAsia="Times New Roman" w:hAnsi="Arial" w:ascii="Arial"/>
      <w:b/>
      <w:i/>
      <w:color w:themeShade="7F" w:themeColor="accent1" w:val="243F60"/>
      <w:lang w:eastAsia="en-CA" w:val="en-CA"/>
    </w:rPr>
  </w:style>
  <w:style w:customStyle="true" w:styleId="Heading9Char" w:type="character">
    <w:name w:val="Heading 9 Char"/>
    <w:basedOn w:val="DefaultParagraphFont"/>
    <w:link w:val="Heading9"/>
    <w:uiPriority w:val="4"/>
    <w:rsid w:val="00476CD1"/>
    <w:rPr>
      <w:rFonts w:cs="Times New Roman" w:eastAsia="Times New Roman" w:hAnsi="Arial" w:ascii="Arial"/>
      <w:i/>
      <w:color w:themeShade="7F" w:themeColor="accent1" w:val="243F60"/>
      <w:lang w:eastAsia="en-CA" w:val="en-CA"/>
    </w:rPr>
  </w:style>
  <w:style w:styleId="Title" w:type="paragraph">
    <w:name w:val="Title"/>
    <w:aliases w:val="Document Title"/>
    <w:next w:val="Normal"/>
    <w:link w:val="TitleChar"/>
    <w:rsid w:val="00476CD1"/>
    <w:pPr>
      <w:widowControl w:val="false"/>
      <w:jc w:val="center"/>
    </w:pPr>
    <w:rPr>
      <w:rFonts w:cs="Arial" w:eastAsia="Times New Roman"/>
      <w:color w:themeShade="BF" w:themeColor="text2" w:val="17365D"/>
      <w:sz w:val="192"/>
      <w:lang w:eastAsia="en-CA" w:val="en-CA"/>
    </w:rPr>
  </w:style>
  <w:style w:customStyle="true" w:styleId="TitleChar" w:type="character">
    <w:name w:val="Title Char"/>
    <w:aliases w:val="Document Title Char"/>
    <w:basedOn w:val="DefaultParagraphFont"/>
    <w:link w:val="Title"/>
    <w:rsid w:val="00476CD1"/>
    <w:rPr>
      <w:rFonts w:cs="Arial" w:eastAsia="Times New Roman"/>
      <w:color w:themeShade="BF" w:themeColor="text2" w:val="17365D"/>
      <w:sz w:val="192"/>
      <w:lang w:eastAsia="en-CA" w:val="en-CA"/>
    </w:rPr>
  </w:style>
  <w:style w:styleId="Subtitle" w:type="paragraph">
    <w:name w:val="Subtitle"/>
    <w:aliases w:val="Document Subtitle"/>
    <w:basedOn w:val="Normal"/>
    <w:next w:val="Normal"/>
    <w:link w:val="SubtitleChar"/>
    <w:rsid w:val="00476CD1"/>
    <w:pPr>
      <w:jc w:val="center"/>
    </w:pPr>
    <w:rPr>
      <w:rFonts w:hAnsiTheme="majorHAnsi" w:asciiTheme="majorHAnsi"/>
      <w:b/>
      <w:color w:themeColor="accent1" w:val="4F81BD"/>
      <w:sz w:val="48"/>
    </w:rPr>
  </w:style>
  <w:style w:customStyle="true" w:styleId="SubtitleChar" w:type="character">
    <w:name w:val="Subtitle Char"/>
    <w:aliases w:val="Document Subtitle Char"/>
    <w:basedOn w:val="DefaultParagraphFont"/>
    <w:link w:val="Subtitle"/>
    <w:rsid w:val="00476CD1"/>
    <w:rPr>
      <w:rFonts w:hAnsiTheme="majorHAnsi" w:asciiTheme="majorHAnsi" w:cs="Times New Roman" w:eastAsia="Times New Roman"/>
      <w:b/>
      <w:color w:themeColor="accent1" w:val="4F81BD"/>
      <w:sz w:val="48"/>
      <w:lang w:eastAsia="en-CA" w:val="en-CA"/>
    </w:rPr>
  </w:style>
  <w:style w:customStyle="true" w:styleId="CenteredHeading" w:type="paragraph">
    <w:name w:val="Centered Heading"/>
    <w:basedOn w:val="Normal"/>
    <w:next w:val="Normal"/>
    <w:rsid w:val="00476CD1"/>
    <w:pPr>
      <w:jc w:val="center"/>
    </w:pPr>
    <w:rPr>
      <w:rFonts w:hAnsiTheme="majorHAnsi" w:asciiTheme="majorHAnsi"/>
      <w:b/>
      <w:color w:themeShade="BF" w:themeColor="accent1" w:val="365F91"/>
      <w:sz w:val="28"/>
    </w:rPr>
  </w:style>
  <w:style w:customStyle="true" w:styleId="EcmaDocumentNumbering" w:type="numbering">
    <w:name w:val="Ecma Document Numbering"/>
    <w:uiPriority w:val="99"/>
    <w:rsid w:val="00476CD1"/>
    <w:pPr>
      <w:numPr>
        <w:numId w:val="3"/>
      </w:numPr>
    </w:pPr>
  </w:style>
  <w:style w:customStyle="true" w:styleId="UnnumberedHeading" w:type="paragraph">
    <w:name w:val="Unnumbered Heading"/>
    <w:basedOn w:val="Heading1"/>
    <w:next w:val="Normal"/>
    <w:rsid w:val="00476CD1"/>
    <w:pPr>
      <w:numPr>
        <w:numId w:val="0"/>
      </w:numPr>
    </w:pPr>
  </w:style>
  <w:style w:customStyle="true" w:styleId="Term" w:type="character">
    <w:name w:val="Term"/>
    <w:basedOn w:val="DefaultParagraphFont"/>
    <w:qFormat/>
    <w:rsid w:val="00476CD1"/>
    <w:rPr>
      <w:i/>
    </w:rPr>
  </w:style>
  <w:style w:styleId="ListBullet" w:type="paragraph">
    <w:name w:val="List Bullet"/>
    <w:basedOn w:val="Normal"/>
    <w:uiPriority w:val="99"/>
    <w:qFormat/>
    <w:rsid w:val="00476CD1"/>
    <w:pPr>
      <w:numPr>
        <w:numId w:val="1"/>
      </w:numPr>
      <w:contextualSpacing/>
    </w:pPr>
  </w:style>
  <w:style w:customStyle="true" w:styleId="Reference" w:type="character">
    <w:name w:val="Reference"/>
    <w:basedOn w:val="DefaultParagraphFont"/>
    <w:qFormat/>
    <w:rsid w:val="00476CD1"/>
    <w:rPr>
      <w:i/>
    </w:rPr>
  </w:style>
  <w:style w:customStyle="true" w:styleId="Definition" w:type="character">
    <w:name w:val="Definition"/>
    <w:basedOn w:val="DefaultParagraphFont"/>
    <w:rsid w:val="00476CD1"/>
    <w:rPr>
      <w:b/>
    </w:rPr>
  </w:style>
  <w:style w:styleId="Emphasis" w:type="character">
    <w:name w:val="Emphasis"/>
    <w:aliases w:val="Emphasis slanted"/>
    <w:basedOn w:val="DefaultParagraphFont"/>
    <w:rsid w:val="00476CD1"/>
    <w:rPr>
      <w:i/>
    </w:rPr>
  </w:style>
  <w:style w:customStyle="true" w:styleId="Non-normativeBracket" w:type="character">
    <w:name w:val="Non-normative Bracket"/>
    <w:aliases w:val="Example start/end"/>
    <w:basedOn w:val="DefaultParagraphFont"/>
    <w:qFormat/>
    <w:rsid w:val="00476CD1"/>
    <w:rPr>
      <w:i/>
      <w:noProof/>
      <w:lang w:val="en-US"/>
    </w:rPr>
  </w:style>
  <w:style w:customStyle="true" w:styleId="Element" w:type="character">
    <w:name w:val="Element"/>
    <w:basedOn w:val="DefaultParagraphFont"/>
    <w:qFormat/>
    <w:rsid w:val="00476CD1"/>
    <w:rPr>
      <w:rFonts w:hAnsiTheme="majorHAnsi" w:asciiTheme="majorHAnsi"/>
      <w:noProof/>
    </w:rPr>
  </w:style>
  <w:style w:customStyle="true" w:styleId="Attribute" w:type="character">
    <w:name w:val="Attribute"/>
    <w:basedOn w:val="DefaultParagraphFont"/>
    <w:qFormat/>
    <w:rsid w:val="00476CD1"/>
    <w:rPr>
      <w:rFonts w:hAnsiTheme="majorHAnsi" w:asciiTheme="majorHAnsi"/>
      <w:noProof/>
    </w:rPr>
  </w:style>
  <w:style w:customStyle="true" w:styleId="Codefragment" w:type="character">
    <w:name w:val="Code fragment"/>
    <w:basedOn w:val="DefaultParagraphFont"/>
    <w:qFormat/>
    <w:rsid w:val="00476CD1"/>
    <w:rPr>
      <w:rFonts w:hAnsi="Consolas" w:ascii="Consolas"/>
      <w:noProof/>
    </w:rPr>
  </w:style>
  <w:style w:customStyle="true" w:styleId="Type" w:type="character">
    <w:name w:val="Type"/>
    <w:aliases w:val="XSD Base Type"/>
    <w:basedOn w:val="DefaultParagraphFont"/>
    <w:uiPriority w:val="99"/>
    <w:qFormat/>
    <w:rsid w:val="00476CD1"/>
    <w:rPr>
      <w:rFonts w:hAnsiTheme="majorHAnsi" w:asciiTheme="majorHAnsi"/>
      <w:noProof/>
    </w:rPr>
  </w:style>
  <w:style w:customStyle="true" w:styleId="InformativeNotice" w:type="character">
    <w:name w:val="Informative Notice"/>
    <w:basedOn w:val="DefaultParagraphFont"/>
    <w:uiPriority w:val="99"/>
    <w:rsid w:val="00476CD1"/>
    <w:rPr>
      <w:b/>
    </w:rPr>
  </w:style>
  <w:style w:styleId="ListNumber" w:type="paragraph">
    <w:name w:val="List Number"/>
    <w:basedOn w:val="Normal"/>
    <w:unhideWhenUsed/>
    <w:qFormat/>
    <w:rsid w:val="00476CD1"/>
    <w:pPr>
      <w:numPr>
        <w:numId w:val="2"/>
      </w:numPr>
      <w:contextualSpacing/>
    </w:pPr>
  </w:style>
  <w:style w:customStyle="true" w:styleId="RelationshipType" w:type="character">
    <w:name w:val="Relationship Type"/>
    <w:basedOn w:val="DefaultParagraphFont"/>
    <w:qFormat/>
    <w:rsid w:val="00476CD1"/>
    <w:rPr>
      <w:rFonts w:hAnsiTheme="majorHAnsi" w:asciiTheme="majorHAnsi"/>
    </w:rPr>
  </w:style>
  <w:style w:customStyle="true" w:styleId="EcmaAnnexNumbering" w:type="numbering">
    <w:name w:val="Ecma Annex Numbering"/>
    <w:rsid w:val="00476CD1"/>
    <w:pPr>
      <w:numPr>
        <w:numId w:val="7"/>
      </w:numPr>
    </w:pPr>
  </w:style>
  <w:style w:customStyle="true" w:styleId="c" w:type="paragraph">
    <w:name w:val="c"/>
    <w:aliases w:val="Code,C"/>
    <w:basedOn w:val="Normal"/>
    <w:next w:val="Normal"/>
    <w:qFormat/>
    <w:rsid w:val="00476CD1"/>
    <w:pPr>
      <w:keepLines/>
      <w:ind w:left="288"/>
      <w:contextualSpacing/>
    </w:pPr>
    <w:rPr>
      <w:rFonts w:hAnsi="Consolas" w:ascii="Consolas"/>
      <w:noProof/>
    </w:rPr>
  </w:style>
  <w:style w:customStyle="true" w:styleId="SchemaFragment" w:type="paragraph">
    <w:name w:val="Schema Fragment"/>
    <w:aliases w:val="XML Schema Fragment"/>
    <w:basedOn w:val="c"/>
    <w:next w:val="Normal"/>
    <w:rsid w:val="00476CD1"/>
    <w:pPr>
      <w:keepNext/>
      <w:pBdr>
        <w:top w:space="1" w:sz="4" w:color="auto" w:val="single"/>
        <w:left w:space="4" w:sz="4" w:color="auto" w:val="single"/>
        <w:bottom w:space="1" w:sz="4" w:color="auto" w:val="single"/>
        <w:right w:space="4" w:sz="4" w:color="auto" w:val="single"/>
      </w:pBdr>
      <w:shd w:fill="E0E0E0" w:color="auto" w:val="clear"/>
      <w:spacing w:after="0"/>
      <w:ind w:left="0"/>
    </w:pPr>
    <w:rPr>
      <w:sz w:val="18"/>
    </w:rPr>
  </w:style>
  <w:style w:customStyle="true" w:styleId="TODO" w:type="character">
    <w:name w:val="TODO"/>
    <w:basedOn w:val="DefaultParagraphFont"/>
    <w:qFormat/>
    <w:rsid w:val="00476CD1"/>
    <w:rPr>
      <w:color w:val="auto"/>
      <w:bdr w:space="0" w:sz="0" w:color="auto" w:val="none"/>
      <w:shd w:fill="FFCCCC" w:color="auto" w:val="clear"/>
    </w:rPr>
  </w:style>
  <w:style w:customStyle="true" w:styleId="EcmaDocumentNumber" w:type="paragraph">
    <w:name w:val="Ecma Document Number"/>
    <w:basedOn w:val="CenteredHeading"/>
    <w:rsid w:val="00476CD1"/>
    <w:pPr>
      <w:jc w:val="right"/>
    </w:pPr>
    <w:rPr>
      <w:b w:val="false"/>
    </w:rPr>
  </w:style>
  <w:style w:styleId="TableGrid" w:type="table">
    <w:name w:val="Table Grid"/>
    <w:rsid w:val="00476CD1"/>
    <w:pPr>
      <w:spacing w:lineRule="auto" w:line="240" w:after="0"/>
    </w:pPr>
    <w:rPr>
      <w:rFonts w:cs="Times New Roman" w:eastAsia="Times New Roman"/>
      <w:lang w:eastAsia="en-US"/>
    </w:rPr>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style>
  <w:style w:customStyle="true" w:styleId="ElementTable" w:type="table">
    <w:name w:val="ElementTable"/>
    <w:basedOn w:val="TableGrid"/>
    <w:rsid w:val="00476CD1"/>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styleId="LineNumber" w:type="character">
    <w:name w:val="line number"/>
    <w:basedOn w:val="DefaultParagraphFont"/>
    <w:unhideWhenUsed/>
    <w:rsid w:val="00476CD1"/>
    <w:rPr>
      <w:sz w:val="16"/>
    </w:rPr>
  </w:style>
  <w:style w:styleId="PlaceholderText" w:type="character">
    <w:name w:val="Placeholder Text"/>
    <w:basedOn w:val="DefaultParagraphFont"/>
    <w:uiPriority w:val="99"/>
    <w:semiHidden/>
    <w:rsid w:val="00476CD1"/>
    <w:rPr>
      <w:color w:val="808080"/>
    </w:rPr>
  </w:style>
  <w:style w:styleId="BalloonText" w:type="paragraph">
    <w:name w:val="Balloon Text"/>
    <w:basedOn w:val="Normal"/>
    <w:link w:val="BalloonTextChar"/>
    <w:uiPriority w:val="99"/>
    <w:semiHidden/>
    <w:unhideWhenUsed/>
    <w:rsid w:val="00476CD1"/>
    <w:pPr>
      <w:spacing w:lineRule="auto" w:line="240" w:after="0"/>
    </w:pPr>
    <w:rPr>
      <w:rFonts w:cs="Tahoma" w:hAnsi="Tahoma" w:ascii="Tahoma"/>
      <w:sz w:val="16"/>
      <w:szCs w:val="16"/>
    </w:rPr>
  </w:style>
  <w:style w:customStyle="true" w:styleId="BalloonTextChar" w:type="character">
    <w:name w:val="Balloon Text Char"/>
    <w:basedOn w:val="DefaultParagraphFont"/>
    <w:link w:val="BalloonText"/>
    <w:uiPriority w:val="99"/>
    <w:semiHidden/>
    <w:rsid w:val="00476CD1"/>
    <w:rPr>
      <w:rFonts w:cs="Tahoma" w:eastAsia="Times New Roman" w:hAnsi="Tahoma" w:ascii="Tahoma"/>
      <w:sz w:val="16"/>
      <w:szCs w:val="16"/>
      <w:lang w:eastAsia="en-CA" w:val="en-CA"/>
    </w:rPr>
  </w:style>
  <w:style w:styleId="DocumentMap" w:type="paragraph">
    <w:name w:val="Document Map"/>
    <w:basedOn w:val="Normal"/>
    <w:link w:val="DocumentMapChar"/>
    <w:uiPriority w:val="99"/>
    <w:semiHidden/>
    <w:unhideWhenUsed/>
    <w:rsid w:val="00476CD1"/>
    <w:pPr>
      <w:spacing w:lineRule="auto" w:line="240" w:after="0"/>
    </w:pPr>
    <w:rPr>
      <w:rFonts w:cs="Tahoma" w:hAnsi="Tahoma" w:ascii="Tahoma"/>
      <w:sz w:val="16"/>
      <w:szCs w:val="16"/>
    </w:rPr>
  </w:style>
  <w:style w:customStyle="true" w:styleId="DocumentMapChar" w:type="character">
    <w:name w:val="Document Map Char"/>
    <w:basedOn w:val="DefaultParagraphFont"/>
    <w:link w:val="DocumentMap"/>
    <w:uiPriority w:val="99"/>
    <w:semiHidden/>
    <w:rsid w:val="00476CD1"/>
    <w:rPr>
      <w:rFonts w:cs="Tahoma" w:eastAsia="Times New Roman" w:hAnsi="Tahoma" w:ascii="Tahoma"/>
      <w:sz w:val="16"/>
      <w:szCs w:val="16"/>
      <w:lang w:eastAsia="en-CA" w:val="en-CA"/>
    </w:rPr>
  </w:style>
  <w:style w:customStyle="true" w:styleId="Attributevalue" w:type="character">
    <w:name w:val="Attribute value"/>
    <w:basedOn w:val="Codefragment"/>
    <w:qFormat/>
    <w:rsid w:val="00476CD1"/>
    <w:rPr>
      <w:rFonts w:hAnsi="Consolas" w:ascii="Consolas"/>
      <w:noProof/>
      <w:sz w:val="20"/>
    </w:rPr>
  </w:style>
  <w:style w:styleId="Header" w:type="paragraph">
    <w:name w:val="header"/>
    <w:aliases w:val="Page Header,h"/>
    <w:basedOn w:val="Normal"/>
    <w:link w:val="HeaderChar"/>
    <w:unhideWhenUsed/>
    <w:rsid w:val="00476CD1"/>
    <w:pPr>
      <w:spacing w:lineRule="auto" w:line="240" w:after="0"/>
      <w:jc w:val="right"/>
    </w:pPr>
  </w:style>
  <w:style w:customStyle="true" w:styleId="HeaderChar" w:type="character">
    <w:name w:val="Header Char"/>
    <w:aliases w:val="Page Header Char,h Char"/>
    <w:basedOn w:val="DefaultParagraphFont"/>
    <w:link w:val="Header"/>
    <w:rsid w:val="00476CD1"/>
    <w:rPr>
      <w:rFonts w:cs="Times New Roman" w:eastAsia="Times New Roman"/>
      <w:lang w:eastAsia="en-CA" w:val="en-CA"/>
    </w:rPr>
  </w:style>
  <w:style w:styleId="Footer" w:type="paragraph">
    <w:name w:val="footer"/>
    <w:aliases w:val="Page Footer,f"/>
    <w:basedOn w:val="Normal"/>
    <w:link w:val="FooterChar"/>
    <w:unhideWhenUsed/>
    <w:rsid w:val="00476CD1"/>
    <w:pPr>
      <w:spacing w:lineRule="auto" w:line="240" w:after="0"/>
      <w:jc w:val="center"/>
    </w:pPr>
  </w:style>
  <w:style w:customStyle="true" w:styleId="FooterChar" w:type="character">
    <w:name w:val="Footer Char"/>
    <w:aliases w:val="Page Footer Char,f Char"/>
    <w:basedOn w:val="DefaultParagraphFont"/>
    <w:link w:val="Footer"/>
    <w:rsid w:val="00476CD1"/>
    <w:rPr>
      <w:rFonts w:cs="Times New Roman" w:eastAsia="Times New Roman"/>
      <w:lang w:eastAsia="en-CA" w:val="en-CA"/>
    </w:rPr>
  </w:style>
  <w:style w:customStyle="true" w:styleId="KeepWithNext" w:type="paragraph">
    <w:name w:val="KeepWithNext"/>
    <w:aliases w:val="XSD Fragment Leading Paragraph"/>
    <w:basedOn w:val="Normal"/>
    <w:next w:val="Normal"/>
    <w:rsid w:val="00476CD1"/>
    <w:pPr>
      <w:keepNext/>
      <w:spacing w:after="0" w:before="240"/>
    </w:pPr>
  </w:style>
  <w:style w:customStyle="true" w:styleId="SchemaFragmentLast" w:type="paragraph">
    <w:name w:val="Schema Fragment Last"/>
    <w:aliases w:val="Last Line in XML Schema Fragment"/>
    <w:basedOn w:val="SchemaFragment"/>
    <w:rsid w:val="00476CD1"/>
    <w:pPr>
      <w:keepNext w:val="false"/>
      <w:spacing w:after="200"/>
    </w:pPr>
  </w:style>
  <w:style w:styleId="TOC2" w:type="paragraph">
    <w:name w:val="toc 2"/>
    <w:aliases w:val="toc2"/>
    <w:basedOn w:val="Normal"/>
    <w:next w:val="Normal"/>
    <w:autoRedefine/>
    <w:uiPriority w:val="39"/>
    <w:qFormat/>
    <w:rsid w:val="00476CD1"/>
    <w:pPr>
      <w:tabs>
        <w:tab w:pos="720" w:val="left"/>
        <w:tab w:pos="990" w:val="left"/>
        <w:tab w:pos="9990" w:leader="dot" w:val="right"/>
      </w:tabs>
      <w:spacing w:lineRule="auto" w:line="240" w:after="0"/>
      <w:ind w:left="202"/>
    </w:pPr>
    <w:rPr>
      <w:noProof/>
      <w:szCs w:val="20"/>
    </w:rPr>
  </w:style>
  <w:style w:styleId="TOC1" w:type="paragraph">
    <w:name w:val="toc 1"/>
    <w:aliases w:val="toc1"/>
    <w:basedOn w:val="Normal"/>
    <w:next w:val="Normal"/>
    <w:autoRedefine/>
    <w:uiPriority w:val="39"/>
    <w:unhideWhenUsed/>
    <w:qFormat/>
    <w:rsid w:val="00476CD1"/>
    <w:pPr>
      <w:tabs>
        <w:tab w:pos="360" w:val="left"/>
        <w:tab w:pos="567" w:val="left"/>
        <w:tab w:pos="851" w:val="left"/>
        <w:tab w:pos="9990" w:leader="dot" w:val="right"/>
      </w:tabs>
      <w:spacing w:after="0" w:before="120"/>
    </w:pPr>
    <w:rPr>
      <w:b/>
      <w:noProof/>
    </w:rPr>
  </w:style>
  <w:style w:styleId="TOC3" w:type="paragraph">
    <w:name w:val="toc 3"/>
    <w:aliases w:val="toc3"/>
    <w:basedOn w:val="Normal"/>
    <w:next w:val="Normal"/>
    <w:autoRedefine/>
    <w:uiPriority w:val="39"/>
    <w:qFormat/>
    <w:rsid w:val="00476CD1"/>
    <w:pPr>
      <w:tabs>
        <w:tab w:pos="1170" w:val="left"/>
        <w:tab w:pos="1350" w:val="left"/>
        <w:tab w:pos="9990" w:leader="dot" w:val="right"/>
      </w:tabs>
      <w:spacing w:lineRule="auto" w:line="240" w:after="0"/>
      <w:ind w:left="403"/>
    </w:pPr>
    <w:rPr>
      <w:szCs w:val="20"/>
    </w:rPr>
  </w:style>
  <w:style w:styleId="Revision" w:type="paragraph">
    <w:name w:val="Revision"/>
    <w:hidden/>
    <w:uiPriority w:val="99"/>
    <w:semiHidden/>
    <w:rsid w:val="00476CD1"/>
    <w:rPr>
      <w:rFonts w:cs="Times New Roman" w:eastAsia="Times New Roman"/>
      <w:lang w:eastAsia="en-CA" w:val="en-CA"/>
    </w:rPr>
  </w:style>
  <w:style w:styleId="TOC4" w:type="paragraph">
    <w:name w:val="toc 4"/>
    <w:aliases w:val="toc4"/>
    <w:basedOn w:val="Normal"/>
    <w:next w:val="Normal"/>
    <w:autoRedefine/>
    <w:uiPriority w:val="39"/>
    <w:qFormat/>
    <w:rsid w:val="00476CD1"/>
    <w:pPr>
      <w:tabs>
        <w:tab w:pos="1530" w:val="left"/>
        <w:tab w:pos="1800" w:val="left"/>
        <w:tab w:pos="9990" w:leader="dot" w:val="right"/>
      </w:tabs>
      <w:spacing w:lineRule="auto" w:line="240" w:after="0"/>
      <w:ind w:right="-54" w:left="605"/>
    </w:pPr>
    <w:rPr>
      <w:szCs w:val="20"/>
    </w:rPr>
  </w:style>
  <w:style w:styleId="TOC5" w:type="paragraph">
    <w:name w:val="toc 5"/>
    <w:aliases w:val="toc5"/>
    <w:basedOn w:val="Normal"/>
    <w:next w:val="Normal"/>
    <w:autoRedefine/>
    <w:uiPriority w:val="39"/>
    <w:qFormat/>
    <w:rsid w:val="00476CD1"/>
    <w:pPr>
      <w:tabs>
        <w:tab w:pos="1800" w:val="left"/>
        <w:tab w:pos="9990" w:leader="dot" w:val="right"/>
      </w:tabs>
      <w:spacing w:lineRule="auto" w:line="240" w:after="0"/>
      <w:ind w:left="806"/>
    </w:pPr>
    <w:rPr>
      <w:szCs w:val="20"/>
    </w:rPr>
  </w:style>
  <w:style w:styleId="TOC6" w:type="paragraph">
    <w:name w:val="toc 6"/>
    <w:basedOn w:val="Normal"/>
    <w:next w:val="Normal"/>
    <w:autoRedefine/>
    <w:uiPriority w:val="39"/>
    <w:unhideWhenUsed/>
    <w:rsid w:val="00476CD1"/>
    <w:pPr>
      <w:spacing w:after="100"/>
      <w:ind w:left="1100"/>
    </w:pPr>
  </w:style>
  <w:style w:styleId="TOC7" w:type="paragraph">
    <w:name w:val="toc 7"/>
    <w:basedOn w:val="Normal"/>
    <w:next w:val="Normal"/>
    <w:autoRedefine/>
    <w:uiPriority w:val="39"/>
    <w:unhideWhenUsed/>
    <w:rsid w:val="00476CD1"/>
    <w:pPr>
      <w:spacing w:after="100"/>
      <w:ind w:left="1320"/>
    </w:pPr>
  </w:style>
  <w:style w:styleId="TOC8" w:type="paragraph">
    <w:name w:val="toc 8"/>
    <w:basedOn w:val="Normal"/>
    <w:next w:val="Normal"/>
    <w:autoRedefine/>
    <w:uiPriority w:val="39"/>
    <w:unhideWhenUsed/>
    <w:rsid w:val="00476CD1"/>
    <w:pPr>
      <w:spacing w:after="100"/>
      <w:ind w:left="1540"/>
    </w:pPr>
  </w:style>
  <w:style w:styleId="TOC9" w:type="paragraph">
    <w:name w:val="toc 9"/>
    <w:basedOn w:val="Normal"/>
    <w:next w:val="Normal"/>
    <w:autoRedefine/>
    <w:uiPriority w:val="39"/>
    <w:unhideWhenUsed/>
    <w:rsid w:val="00476CD1"/>
    <w:pPr>
      <w:spacing w:after="100"/>
      <w:ind w:left="1760"/>
    </w:pPr>
  </w:style>
  <w:style w:styleId="CommentReference" w:type="character">
    <w:name w:val="annotation reference"/>
    <w:basedOn w:val="DefaultParagraphFont"/>
    <w:uiPriority w:val="99"/>
    <w:semiHidden/>
    <w:unhideWhenUsed/>
    <w:rsid w:val="00476CD1"/>
    <w:rPr>
      <w:sz w:val="16"/>
      <w:szCs w:val="16"/>
    </w:rPr>
  </w:style>
  <w:style w:styleId="CommentText" w:type="paragraph">
    <w:name w:val="annotation text"/>
    <w:basedOn w:val="Normal"/>
    <w:link w:val="CommentTextChar"/>
    <w:uiPriority w:val="99"/>
    <w:semiHidden/>
    <w:unhideWhenUsed/>
    <w:rsid w:val="00476CD1"/>
    <w:pPr>
      <w:spacing w:lineRule="auto" w:line="240"/>
    </w:pPr>
    <w:rPr>
      <w:sz w:val="20"/>
      <w:szCs w:val="20"/>
    </w:rPr>
  </w:style>
  <w:style w:customStyle="true" w:styleId="CommentTextChar" w:type="character">
    <w:name w:val="Comment Text Char"/>
    <w:basedOn w:val="DefaultParagraphFont"/>
    <w:link w:val="CommentText"/>
    <w:uiPriority w:val="99"/>
    <w:semiHidden/>
    <w:rsid w:val="00476CD1"/>
    <w:rPr>
      <w:rFonts w:cs="Times New Roman" w:eastAsia="Times New Roman"/>
      <w:sz w:val="20"/>
      <w:szCs w:val="20"/>
      <w:lang w:eastAsia="en-CA" w:val="en-CA"/>
    </w:rPr>
  </w:style>
  <w:style w:styleId="Index1" w:type="paragraph">
    <w:name w:val="index 1"/>
    <w:aliases w:val="idx1"/>
    <w:basedOn w:val="Normal"/>
    <w:next w:val="Normal"/>
    <w:autoRedefine/>
    <w:uiPriority w:val="99"/>
    <w:semiHidden/>
    <w:unhideWhenUsed/>
    <w:rsid w:val="00476CD1"/>
    <w:pPr>
      <w:spacing w:lineRule="auto" w:line="240" w:after="0"/>
      <w:ind w:hanging="220" w:left="220"/>
    </w:pPr>
  </w:style>
  <w:style w:styleId="CommentSubject" w:type="paragraph">
    <w:name w:val="annotation subject"/>
    <w:basedOn w:val="CommentText"/>
    <w:next w:val="CommentText"/>
    <w:link w:val="CommentSubjectChar"/>
    <w:uiPriority w:val="99"/>
    <w:semiHidden/>
    <w:unhideWhenUsed/>
    <w:rsid w:val="00476CD1"/>
    <w:rPr>
      <w:b/>
      <w:bCs/>
    </w:rPr>
  </w:style>
  <w:style w:customStyle="true" w:styleId="CommentSubjectChar" w:type="character">
    <w:name w:val="Comment Subject Char"/>
    <w:basedOn w:val="CommentTextChar"/>
    <w:link w:val="CommentSubject"/>
    <w:uiPriority w:val="99"/>
    <w:semiHidden/>
    <w:rsid w:val="00476CD1"/>
    <w:rPr>
      <w:rFonts w:cs="Times New Roman" w:eastAsia="Times New Roman"/>
      <w:b/>
      <w:bCs/>
      <w:sz w:val="20"/>
      <w:szCs w:val="20"/>
      <w:lang w:eastAsia="en-CA" w:val="en-CA"/>
    </w:rPr>
  </w:style>
  <w:style w:styleId="Index2" w:type="paragraph">
    <w:name w:val="index 2"/>
    <w:aliases w:val="idx2"/>
    <w:basedOn w:val="Normal"/>
    <w:next w:val="Normal"/>
    <w:autoRedefine/>
    <w:uiPriority w:val="99"/>
    <w:semiHidden/>
    <w:unhideWhenUsed/>
    <w:rsid w:val="00476CD1"/>
    <w:pPr>
      <w:spacing w:lineRule="auto" w:line="240" w:after="0"/>
      <w:ind w:hanging="220" w:left="440"/>
    </w:pPr>
  </w:style>
  <w:style w:styleId="Index4" w:type="paragraph">
    <w:name w:val="index 4"/>
    <w:basedOn w:val="Normal"/>
    <w:next w:val="Normal"/>
    <w:autoRedefine/>
    <w:uiPriority w:val="99"/>
    <w:semiHidden/>
    <w:unhideWhenUsed/>
    <w:rsid w:val="00476CD1"/>
    <w:pPr>
      <w:spacing w:lineRule="auto" w:line="240" w:after="0"/>
      <w:ind w:hanging="220" w:left="880"/>
    </w:pPr>
  </w:style>
  <w:style w:styleId="Index3" w:type="paragraph">
    <w:name w:val="index 3"/>
    <w:aliases w:val="idx3"/>
    <w:basedOn w:val="Normal"/>
    <w:next w:val="Normal"/>
    <w:autoRedefine/>
    <w:uiPriority w:val="99"/>
    <w:semiHidden/>
    <w:unhideWhenUsed/>
    <w:rsid w:val="00476CD1"/>
    <w:pPr>
      <w:spacing w:lineRule="auto" w:line="240" w:after="0"/>
      <w:ind w:hanging="220" w:left="660"/>
    </w:pPr>
  </w:style>
  <w:style w:styleId="FootnoteText" w:type="paragraph">
    <w:name w:val="footnote text"/>
    <w:basedOn w:val="Normal"/>
    <w:link w:val="FootnoteTextChar"/>
    <w:uiPriority w:val="99"/>
    <w:semiHidden/>
    <w:unhideWhenUsed/>
    <w:rsid w:val="00476CD1"/>
    <w:pPr>
      <w:spacing w:lineRule="auto" w:line="240" w:after="0"/>
    </w:pPr>
    <w:rPr>
      <w:sz w:val="20"/>
      <w:szCs w:val="20"/>
    </w:rPr>
  </w:style>
  <w:style w:customStyle="true" w:styleId="FootnoteTextChar" w:type="character">
    <w:name w:val="Footnote Text Char"/>
    <w:basedOn w:val="DefaultParagraphFont"/>
    <w:link w:val="FootnoteText"/>
    <w:uiPriority w:val="99"/>
    <w:semiHidden/>
    <w:rsid w:val="00476CD1"/>
    <w:rPr>
      <w:rFonts w:cs="Times New Roman" w:eastAsia="Times New Roman"/>
      <w:sz w:val="20"/>
      <w:szCs w:val="20"/>
      <w:lang w:eastAsia="en-CA" w:val="en-CA"/>
    </w:rPr>
  </w:style>
  <w:style w:styleId="FootnoteReference" w:type="character">
    <w:name w:val="footnote reference"/>
    <w:basedOn w:val="DefaultParagraphFont"/>
    <w:uiPriority w:val="99"/>
    <w:semiHidden/>
    <w:unhideWhenUsed/>
    <w:rsid w:val="00476CD1"/>
    <w:rPr>
      <w:vertAlign w:val="superscript"/>
    </w:rPr>
  </w:style>
  <w:style w:styleId="IndexHeading" w:type="paragraph">
    <w:name w:val="index heading"/>
    <w:basedOn w:val="Normal"/>
    <w:next w:val="Index1"/>
    <w:uiPriority w:val="99"/>
    <w:semiHidden/>
    <w:unhideWhenUsed/>
    <w:rsid w:val="00476CD1"/>
    <w:rPr>
      <w:rFonts w:hAnsi="Arial" w:ascii="Arial"/>
      <w:b/>
      <w:bCs/>
    </w:rPr>
  </w:style>
  <w:style w:styleId="Caption" w:type="paragraph">
    <w:name w:val="caption"/>
    <w:basedOn w:val="Normal"/>
    <w:next w:val="Normal"/>
    <w:uiPriority w:val="99"/>
    <w:semiHidden/>
    <w:unhideWhenUsed/>
    <w:rsid w:val="00476CD1"/>
    <w:pPr>
      <w:spacing w:lineRule="auto" w:line="240"/>
    </w:pPr>
    <w:rPr>
      <w:b/>
      <w:bCs/>
      <w:color w:val="666666"/>
      <w:sz w:val="18"/>
      <w:szCs w:val="18"/>
    </w:rPr>
  </w:style>
  <w:style w:styleId="List" w:type="paragraph">
    <w:name w:val="List"/>
    <w:basedOn w:val="Normal"/>
    <w:uiPriority w:val="99"/>
    <w:semiHidden/>
    <w:unhideWhenUsed/>
    <w:rsid w:val="00476CD1"/>
    <w:pPr>
      <w:ind w:hanging="360" w:left="360"/>
      <w:contextualSpacing/>
    </w:pPr>
  </w:style>
  <w:style w:styleId="ListBullet2" w:type="paragraph">
    <w:name w:val="List Bullet 2"/>
    <w:aliases w:val="lb2"/>
    <w:basedOn w:val="Normal"/>
    <w:unhideWhenUsed/>
    <w:rsid w:val="00476CD1"/>
    <w:pPr>
      <w:numPr>
        <w:numId w:val="8"/>
      </w:numPr>
      <w:ind w:left="1080"/>
      <w:contextualSpacing/>
    </w:pPr>
  </w:style>
  <w:style w:styleId="ListBullet3" w:type="paragraph">
    <w:name w:val="List Bullet 3"/>
    <w:basedOn w:val="Normal"/>
    <w:semiHidden/>
    <w:unhideWhenUsed/>
    <w:rsid w:val="00476CD1"/>
    <w:pPr>
      <w:numPr>
        <w:numId w:val="4"/>
      </w:numPr>
      <w:ind w:left="1440"/>
      <w:contextualSpacing/>
    </w:pPr>
  </w:style>
  <w:style w:styleId="Strong" w:type="character">
    <w:name w:val="Strong"/>
    <w:basedOn w:val="DefaultParagraphFont"/>
    <w:uiPriority w:val="22"/>
    <w:qFormat/>
    <w:rsid w:val="00476CD1"/>
    <w:rPr>
      <w:b/>
      <w:bCs/>
    </w:rPr>
  </w:style>
  <w:style w:styleId="ListBullet4" w:type="paragraph">
    <w:name w:val="List Bullet 4"/>
    <w:basedOn w:val="Normal"/>
    <w:uiPriority w:val="99"/>
    <w:semiHidden/>
    <w:unhideWhenUsed/>
    <w:rsid w:val="00476CD1"/>
    <w:pPr>
      <w:numPr>
        <w:numId w:val="5"/>
      </w:numPr>
      <w:ind w:left="1800"/>
      <w:contextualSpacing/>
    </w:pPr>
  </w:style>
  <w:style w:styleId="EndnoteText" w:type="paragraph">
    <w:name w:val="endnote text"/>
    <w:basedOn w:val="Normal"/>
    <w:link w:val="EndnoteTextChar"/>
    <w:uiPriority w:val="99"/>
    <w:semiHidden/>
    <w:unhideWhenUsed/>
    <w:rsid w:val="00476CD1"/>
    <w:pPr>
      <w:spacing w:lineRule="auto" w:line="240" w:after="0"/>
    </w:pPr>
    <w:rPr>
      <w:sz w:val="20"/>
      <w:szCs w:val="20"/>
    </w:rPr>
  </w:style>
  <w:style w:customStyle="true" w:styleId="EndnoteTextChar" w:type="character">
    <w:name w:val="Endnote Text Char"/>
    <w:basedOn w:val="DefaultParagraphFont"/>
    <w:link w:val="EndnoteText"/>
    <w:uiPriority w:val="99"/>
    <w:semiHidden/>
    <w:rsid w:val="00476CD1"/>
    <w:rPr>
      <w:rFonts w:cs="Times New Roman" w:eastAsia="Times New Roman"/>
      <w:sz w:val="20"/>
      <w:szCs w:val="20"/>
      <w:lang w:eastAsia="en-CA" w:val="en-CA"/>
    </w:rPr>
  </w:style>
  <w:style w:styleId="Hyperlink" w:type="character">
    <w:name w:val="Hyperlink"/>
    <w:basedOn w:val="DefaultParagraphFont"/>
    <w:uiPriority w:val="99"/>
    <w:unhideWhenUsed/>
    <w:rsid w:val="00476CD1"/>
    <w:rPr>
      <w:color w:val="5F5F5F"/>
      <w:u w:val="single"/>
    </w:rPr>
  </w:style>
  <w:style w:styleId="Index5" w:type="paragraph">
    <w:name w:val="index 5"/>
    <w:basedOn w:val="Normal"/>
    <w:next w:val="Normal"/>
    <w:autoRedefine/>
    <w:uiPriority w:val="99"/>
    <w:semiHidden/>
    <w:unhideWhenUsed/>
    <w:rsid w:val="00476CD1"/>
    <w:pPr>
      <w:spacing w:lineRule="auto" w:line="240" w:after="0"/>
      <w:ind w:hanging="220" w:left="1100"/>
    </w:pPr>
  </w:style>
  <w:style w:styleId="Index6" w:type="paragraph">
    <w:name w:val="index 6"/>
    <w:basedOn w:val="Normal"/>
    <w:next w:val="Normal"/>
    <w:autoRedefine/>
    <w:uiPriority w:val="99"/>
    <w:semiHidden/>
    <w:unhideWhenUsed/>
    <w:rsid w:val="00476CD1"/>
    <w:pPr>
      <w:spacing w:lineRule="auto" w:line="240" w:after="0"/>
      <w:ind w:hanging="220" w:left="1320"/>
    </w:pPr>
  </w:style>
  <w:style w:styleId="Index7" w:type="paragraph">
    <w:name w:val="index 7"/>
    <w:basedOn w:val="Normal"/>
    <w:next w:val="Normal"/>
    <w:autoRedefine/>
    <w:uiPriority w:val="99"/>
    <w:semiHidden/>
    <w:unhideWhenUsed/>
    <w:rsid w:val="00476CD1"/>
    <w:pPr>
      <w:spacing w:lineRule="auto" w:line="240" w:after="0"/>
      <w:ind w:hanging="220" w:left="1540"/>
    </w:pPr>
  </w:style>
  <w:style w:styleId="Index8" w:type="paragraph">
    <w:name w:val="index 8"/>
    <w:basedOn w:val="Normal"/>
    <w:next w:val="Normal"/>
    <w:autoRedefine/>
    <w:uiPriority w:val="99"/>
    <w:semiHidden/>
    <w:unhideWhenUsed/>
    <w:rsid w:val="00476CD1"/>
    <w:pPr>
      <w:spacing w:lineRule="auto" w:line="240" w:after="0"/>
      <w:ind w:hanging="220" w:left="1760"/>
    </w:pPr>
  </w:style>
  <w:style w:styleId="Index9" w:type="paragraph">
    <w:name w:val="index 9"/>
    <w:basedOn w:val="Normal"/>
    <w:next w:val="Normal"/>
    <w:autoRedefine/>
    <w:uiPriority w:val="99"/>
    <w:semiHidden/>
    <w:unhideWhenUsed/>
    <w:rsid w:val="00476CD1"/>
    <w:pPr>
      <w:spacing w:lineRule="auto" w:line="240" w:after="0"/>
      <w:ind w:hanging="220" w:left="1980"/>
    </w:pPr>
  </w:style>
  <w:style w:styleId="MacroText" w:type="paragraph">
    <w:name w:val="macro"/>
    <w:link w:val="MacroTextChar"/>
    <w:uiPriority w:val="99"/>
    <w:semiHidden/>
    <w:unhideWhenUsed/>
    <w:rsid w:val="00476CD1"/>
    <w:pPr>
      <w:tabs>
        <w:tab w:pos="480" w:val="left"/>
        <w:tab w:pos="960" w:val="left"/>
        <w:tab w:pos="1440" w:val="left"/>
        <w:tab w:pos="1920" w:val="left"/>
        <w:tab w:pos="2400" w:val="left"/>
        <w:tab w:pos="2880" w:val="left"/>
        <w:tab w:pos="3360" w:val="left"/>
        <w:tab w:pos="3840" w:val="left"/>
        <w:tab w:pos="4320" w:val="left"/>
      </w:tabs>
    </w:pPr>
    <w:rPr>
      <w:rFonts w:cs="Times New Roman" w:eastAsia="Times New Roman" w:hAnsi="Consolas" w:ascii="Consolas"/>
      <w:lang w:eastAsia="en-CA" w:val="en-CA"/>
    </w:rPr>
  </w:style>
  <w:style w:customStyle="true" w:styleId="MacroTextChar" w:type="character">
    <w:name w:val="Macro Text Char"/>
    <w:basedOn w:val="DefaultParagraphFont"/>
    <w:link w:val="MacroText"/>
    <w:uiPriority w:val="99"/>
    <w:semiHidden/>
    <w:rsid w:val="00476CD1"/>
    <w:rPr>
      <w:rFonts w:cs="Times New Roman" w:eastAsia="Times New Roman" w:hAnsi="Consolas" w:ascii="Consolas"/>
      <w:lang w:eastAsia="en-CA" w:val="en-CA"/>
    </w:rPr>
  </w:style>
  <w:style w:styleId="TableofAuthorities" w:type="paragraph">
    <w:name w:val="table of authorities"/>
    <w:basedOn w:val="Normal"/>
    <w:next w:val="Normal"/>
    <w:uiPriority w:val="99"/>
    <w:semiHidden/>
    <w:unhideWhenUsed/>
    <w:rsid w:val="00476CD1"/>
    <w:pPr>
      <w:spacing w:after="0"/>
      <w:ind w:hanging="220" w:left="220"/>
    </w:pPr>
  </w:style>
  <w:style w:styleId="TableofFigures" w:type="paragraph">
    <w:name w:val="table of figures"/>
    <w:basedOn w:val="Normal"/>
    <w:next w:val="Normal"/>
    <w:uiPriority w:val="99"/>
    <w:semiHidden/>
    <w:unhideWhenUsed/>
    <w:rsid w:val="00476CD1"/>
    <w:pPr>
      <w:spacing w:after="0"/>
    </w:pPr>
  </w:style>
  <w:style w:styleId="TOAHeading" w:type="paragraph">
    <w:name w:val="toa heading"/>
    <w:basedOn w:val="Normal"/>
    <w:next w:val="Normal"/>
    <w:uiPriority w:val="99"/>
    <w:semiHidden/>
    <w:unhideWhenUsed/>
    <w:rsid w:val="00476CD1"/>
    <w:pPr>
      <w:spacing w:before="120"/>
    </w:pPr>
    <w:rPr>
      <w:rFonts w:hAnsi="Arial" w:ascii="Arial"/>
      <w:b/>
      <w:bCs/>
      <w:sz w:val="24"/>
      <w:szCs w:val="24"/>
    </w:rPr>
  </w:style>
  <w:style w:styleId="PageNumber" w:type="character">
    <w:name w:val="page number"/>
    <w:basedOn w:val="DefaultParagraphFont"/>
    <w:uiPriority w:val="99"/>
    <w:semiHidden/>
    <w:unhideWhenUsed/>
    <w:rsid w:val="00476CD1"/>
  </w:style>
  <w:style w:styleId="NormalWeb" w:type="paragraph">
    <w:name w:val="Normal (Web)"/>
    <w:basedOn w:val="Normal"/>
    <w:uiPriority w:val="99"/>
    <w:semiHidden/>
    <w:unhideWhenUsed/>
    <w:rsid w:val="00476CD1"/>
    <w:rPr>
      <w:sz w:val="24"/>
      <w:szCs w:val="24"/>
    </w:rPr>
  </w:style>
  <w:style w:styleId="Closing" w:type="paragraph">
    <w:name w:val="Closing"/>
    <w:basedOn w:val="Normal"/>
    <w:link w:val="ClosingChar"/>
    <w:uiPriority w:val="99"/>
    <w:semiHidden/>
    <w:unhideWhenUsed/>
    <w:rsid w:val="00476CD1"/>
    <w:pPr>
      <w:spacing w:lineRule="auto" w:line="240" w:after="0"/>
      <w:ind w:left="4320"/>
    </w:pPr>
  </w:style>
  <w:style w:customStyle="true" w:styleId="ClosingChar" w:type="character">
    <w:name w:val="Closing Char"/>
    <w:basedOn w:val="DefaultParagraphFont"/>
    <w:link w:val="Closing"/>
    <w:uiPriority w:val="99"/>
    <w:semiHidden/>
    <w:rsid w:val="00476CD1"/>
    <w:rPr>
      <w:rFonts w:cs="Times New Roman" w:eastAsia="Times New Roman"/>
      <w:lang w:eastAsia="en-CA" w:val="en-CA"/>
    </w:rPr>
  </w:style>
  <w:style w:styleId="Date" w:type="paragraph">
    <w:name w:val="Date"/>
    <w:basedOn w:val="Normal"/>
    <w:next w:val="Normal"/>
    <w:link w:val="DateChar"/>
    <w:uiPriority w:val="99"/>
    <w:semiHidden/>
    <w:unhideWhenUsed/>
    <w:rsid w:val="00476CD1"/>
  </w:style>
  <w:style w:customStyle="true" w:styleId="DateChar" w:type="character">
    <w:name w:val="Date Char"/>
    <w:basedOn w:val="DefaultParagraphFont"/>
    <w:link w:val="Date"/>
    <w:uiPriority w:val="99"/>
    <w:semiHidden/>
    <w:rsid w:val="00476CD1"/>
    <w:rPr>
      <w:rFonts w:cs="Times New Roman" w:eastAsia="Times New Roman"/>
      <w:lang w:eastAsia="en-CA" w:val="en-CA"/>
    </w:rPr>
  </w:style>
  <w:style w:styleId="E-mailSignature" w:type="paragraph">
    <w:name w:val="E-mail Signature"/>
    <w:basedOn w:val="Normal"/>
    <w:link w:val="E-mailSignatureChar"/>
    <w:uiPriority w:val="99"/>
    <w:semiHidden/>
    <w:unhideWhenUsed/>
    <w:rsid w:val="00476CD1"/>
    <w:pPr>
      <w:spacing w:lineRule="auto" w:line="240" w:after="0"/>
    </w:pPr>
  </w:style>
  <w:style w:customStyle="true" w:styleId="E-mailSignatureChar" w:type="character">
    <w:name w:val="E-mail Signature Char"/>
    <w:basedOn w:val="DefaultParagraphFont"/>
    <w:link w:val="E-mailSignature"/>
    <w:uiPriority w:val="99"/>
    <w:semiHidden/>
    <w:rsid w:val="00476CD1"/>
    <w:rPr>
      <w:rFonts w:cs="Times New Roman" w:eastAsia="Times New Roman"/>
      <w:lang w:eastAsia="en-CA" w:val="en-CA"/>
    </w:rPr>
  </w:style>
  <w:style w:styleId="EnvelopeAddress" w:type="paragraph">
    <w:name w:val="envelope address"/>
    <w:basedOn w:val="Normal"/>
    <w:uiPriority w:val="99"/>
    <w:semiHidden/>
    <w:unhideWhenUsed/>
    <w:rsid w:val="00476CD1"/>
    <w:pPr>
      <w:framePr w:hRule="exact" w:yAlign="bottom" w:xAlign="center" w:hAnchor="page" w:wrap="auto" w:hSpace="180" w:h="1980" w:w="7920"/>
      <w:spacing w:lineRule="auto" w:line="240" w:after="0"/>
      <w:ind w:left="2880"/>
    </w:pPr>
    <w:rPr>
      <w:rFonts w:hAnsi="Arial" w:ascii="Arial"/>
      <w:sz w:val="24"/>
      <w:szCs w:val="24"/>
    </w:rPr>
  </w:style>
  <w:style w:styleId="EnvelopeReturn" w:type="paragraph">
    <w:name w:val="envelope return"/>
    <w:basedOn w:val="Normal"/>
    <w:uiPriority w:val="99"/>
    <w:semiHidden/>
    <w:unhideWhenUsed/>
    <w:rsid w:val="00476CD1"/>
    <w:pPr>
      <w:spacing w:lineRule="auto" w:line="240" w:after="0"/>
    </w:pPr>
    <w:rPr>
      <w:rFonts w:hAnsi="Arial" w:ascii="Arial"/>
      <w:sz w:val="20"/>
      <w:szCs w:val="20"/>
    </w:rPr>
  </w:style>
  <w:style w:styleId="HTMLAddress" w:type="paragraph">
    <w:name w:val="HTML Address"/>
    <w:basedOn w:val="Normal"/>
    <w:link w:val="HTMLAddressChar"/>
    <w:uiPriority w:val="99"/>
    <w:semiHidden/>
    <w:unhideWhenUsed/>
    <w:rsid w:val="00476CD1"/>
    <w:pPr>
      <w:spacing w:lineRule="auto" w:line="240" w:after="0"/>
    </w:pPr>
    <w:rPr>
      <w:i/>
      <w:iCs/>
    </w:rPr>
  </w:style>
  <w:style w:customStyle="true" w:styleId="HTMLAddressChar" w:type="character">
    <w:name w:val="HTML Address Char"/>
    <w:basedOn w:val="DefaultParagraphFont"/>
    <w:link w:val="HTMLAddress"/>
    <w:uiPriority w:val="99"/>
    <w:semiHidden/>
    <w:rsid w:val="00476CD1"/>
    <w:rPr>
      <w:rFonts w:cs="Times New Roman" w:eastAsia="Times New Roman"/>
      <w:i/>
      <w:iCs/>
      <w:lang w:eastAsia="en-CA" w:val="en-CA"/>
    </w:rPr>
  </w:style>
  <w:style w:styleId="HTMLPreformatted" w:type="paragraph">
    <w:name w:val="HTML Preformatted"/>
    <w:basedOn w:val="Normal"/>
    <w:link w:val="HTMLPreformattedChar"/>
    <w:uiPriority w:val="99"/>
    <w:semiHidden/>
    <w:unhideWhenUsed/>
    <w:rsid w:val="00476CD1"/>
    <w:pPr>
      <w:spacing w:lineRule="auto" w:line="240" w:after="0"/>
    </w:pPr>
    <w:rPr>
      <w:rFonts w:hAnsi="Consolas" w:ascii="Consolas"/>
      <w:sz w:val="20"/>
      <w:szCs w:val="20"/>
    </w:rPr>
  </w:style>
  <w:style w:customStyle="true" w:styleId="HTMLPreformattedChar" w:type="character">
    <w:name w:val="HTML Preformatted Char"/>
    <w:basedOn w:val="DefaultParagraphFont"/>
    <w:link w:val="HTMLPreformatted"/>
    <w:uiPriority w:val="99"/>
    <w:semiHidden/>
    <w:rsid w:val="00476CD1"/>
    <w:rPr>
      <w:rFonts w:cs="Times New Roman" w:eastAsia="Times New Roman" w:hAnsi="Consolas" w:ascii="Consolas"/>
      <w:sz w:val="20"/>
      <w:szCs w:val="20"/>
      <w:lang w:eastAsia="en-CA" w:val="en-CA"/>
    </w:rPr>
  </w:style>
  <w:style w:styleId="List2" w:type="paragraph">
    <w:name w:val="List 2"/>
    <w:basedOn w:val="Normal"/>
    <w:uiPriority w:val="99"/>
    <w:semiHidden/>
    <w:unhideWhenUsed/>
    <w:rsid w:val="00476CD1"/>
    <w:pPr>
      <w:ind w:hanging="360" w:left="720"/>
      <w:contextualSpacing/>
    </w:pPr>
  </w:style>
  <w:style w:styleId="List3" w:type="paragraph">
    <w:name w:val="List 3"/>
    <w:basedOn w:val="Normal"/>
    <w:uiPriority w:val="99"/>
    <w:semiHidden/>
    <w:unhideWhenUsed/>
    <w:rsid w:val="00476CD1"/>
    <w:pPr>
      <w:ind w:hanging="360" w:left="1080"/>
      <w:contextualSpacing/>
    </w:pPr>
  </w:style>
  <w:style w:styleId="List4" w:type="paragraph">
    <w:name w:val="List 4"/>
    <w:basedOn w:val="Normal"/>
    <w:uiPriority w:val="99"/>
    <w:semiHidden/>
    <w:unhideWhenUsed/>
    <w:rsid w:val="00476CD1"/>
    <w:pPr>
      <w:ind w:hanging="360" w:left="1440"/>
      <w:contextualSpacing/>
    </w:pPr>
  </w:style>
  <w:style w:styleId="List5" w:type="paragraph">
    <w:name w:val="List 5"/>
    <w:basedOn w:val="Normal"/>
    <w:uiPriority w:val="99"/>
    <w:semiHidden/>
    <w:unhideWhenUsed/>
    <w:rsid w:val="00476CD1"/>
    <w:pPr>
      <w:ind w:hanging="360" w:left="1800"/>
      <w:contextualSpacing/>
    </w:pPr>
  </w:style>
  <w:style w:styleId="ListContinue" w:type="paragraph">
    <w:name w:val="List Continue"/>
    <w:basedOn w:val="Normal"/>
    <w:uiPriority w:val="99"/>
    <w:semiHidden/>
    <w:unhideWhenUsed/>
    <w:rsid w:val="00476CD1"/>
    <w:pPr>
      <w:spacing w:after="120"/>
      <w:ind w:left="360"/>
      <w:contextualSpacing/>
    </w:pPr>
  </w:style>
  <w:style w:styleId="ListContinue2" w:type="paragraph">
    <w:name w:val="List Continue 2"/>
    <w:basedOn w:val="Normal"/>
    <w:uiPriority w:val="99"/>
    <w:semiHidden/>
    <w:unhideWhenUsed/>
    <w:rsid w:val="00476CD1"/>
    <w:pPr>
      <w:spacing w:after="120"/>
      <w:ind w:left="720"/>
      <w:contextualSpacing/>
    </w:pPr>
  </w:style>
  <w:style w:styleId="ListContinue3" w:type="paragraph">
    <w:name w:val="List Continue 3"/>
    <w:basedOn w:val="Normal"/>
    <w:uiPriority w:val="99"/>
    <w:semiHidden/>
    <w:unhideWhenUsed/>
    <w:rsid w:val="00476CD1"/>
    <w:pPr>
      <w:spacing w:after="120"/>
      <w:ind w:left="1080"/>
      <w:contextualSpacing/>
    </w:pPr>
  </w:style>
  <w:style w:styleId="ListContinue4" w:type="paragraph">
    <w:name w:val="List Continue 4"/>
    <w:basedOn w:val="Normal"/>
    <w:uiPriority w:val="99"/>
    <w:semiHidden/>
    <w:unhideWhenUsed/>
    <w:rsid w:val="00476CD1"/>
    <w:pPr>
      <w:spacing w:after="120"/>
      <w:ind w:left="1440"/>
      <w:contextualSpacing/>
    </w:pPr>
  </w:style>
  <w:style w:styleId="ListContinue5" w:type="paragraph">
    <w:name w:val="List Continue 5"/>
    <w:basedOn w:val="Normal"/>
    <w:uiPriority w:val="99"/>
    <w:semiHidden/>
    <w:unhideWhenUsed/>
    <w:rsid w:val="00476CD1"/>
    <w:pPr>
      <w:spacing w:after="120"/>
      <w:ind w:left="1800"/>
      <w:contextualSpacing/>
    </w:pPr>
  </w:style>
  <w:style w:styleId="ListNumber2" w:type="paragraph">
    <w:name w:val="List Number 2"/>
    <w:basedOn w:val="Normal"/>
    <w:uiPriority w:val="99"/>
    <w:unhideWhenUsed/>
    <w:rsid w:val="00476CD1"/>
    <w:pPr>
      <w:numPr>
        <w:numId w:val="9"/>
      </w:numPr>
      <w:contextualSpacing/>
    </w:pPr>
  </w:style>
  <w:style w:styleId="ListNumber3" w:type="paragraph">
    <w:name w:val="List Number 3"/>
    <w:basedOn w:val="Normal"/>
    <w:uiPriority w:val="99"/>
    <w:semiHidden/>
    <w:unhideWhenUsed/>
    <w:rsid w:val="00476CD1"/>
    <w:pPr>
      <w:numPr>
        <w:numId w:val="10"/>
      </w:numPr>
      <w:contextualSpacing/>
    </w:pPr>
  </w:style>
  <w:style w:styleId="ListNumber4" w:type="paragraph">
    <w:name w:val="List Number 4"/>
    <w:basedOn w:val="Normal"/>
    <w:uiPriority w:val="99"/>
    <w:semiHidden/>
    <w:unhideWhenUsed/>
    <w:rsid w:val="00476CD1"/>
    <w:pPr>
      <w:numPr>
        <w:numId w:val="11"/>
      </w:numPr>
      <w:contextualSpacing/>
    </w:pPr>
  </w:style>
  <w:style w:styleId="ListNumber5" w:type="paragraph">
    <w:name w:val="List Number 5"/>
    <w:basedOn w:val="Normal"/>
    <w:uiPriority w:val="99"/>
    <w:semiHidden/>
    <w:unhideWhenUsed/>
    <w:rsid w:val="00476CD1"/>
    <w:pPr>
      <w:tabs>
        <w:tab w:pos="1800" w:val="num"/>
      </w:tabs>
      <w:ind w:hanging="360" w:left="1800"/>
      <w:contextualSpacing/>
    </w:pPr>
  </w:style>
  <w:style w:styleId="NormalIndent" w:type="paragraph">
    <w:name w:val="Normal Indent"/>
    <w:basedOn w:val="Normal"/>
    <w:uiPriority w:val="99"/>
    <w:semiHidden/>
    <w:unhideWhenUsed/>
    <w:rsid w:val="00476CD1"/>
    <w:pPr>
      <w:ind w:left="720"/>
    </w:pPr>
  </w:style>
  <w:style w:styleId="PlainText" w:type="paragraph">
    <w:name w:val="Plain Text"/>
    <w:basedOn w:val="Normal"/>
    <w:link w:val="PlainTextChar"/>
    <w:uiPriority w:val="99"/>
    <w:semiHidden/>
    <w:unhideWhenUsed/>
    <w:rsid w:val="00476CD1"/>
    <w:pPr>
      <w:spacing w:lineRule="auto" w:line="240" w:after="0"/>
    </w:pPr>
    <w:rPr>
      <w:rFonts w:hAnsi="Consolas" w:ascii="Consolas"/>
      <w:sz w:val="21"/>
      <w:szCs w:val="21"/>
    </w:rPr>
  </w:style>
  <w:style w:customStyle="true" w:styleId="PlainTextChar" w:type="character">
    <w:name w:val="Plain Text Char"/>
    <w:basedOn w:val="DefaultParagraphFont"/>
    <w:link w:val="PlainText"/>
    <w:uiPriority w:val="99"/>
    <w:semiHidden/>
    <w:rsid w:val="00476CD1"/>
    <w:rPr>
      <w:rFonts w:cs="Times New Roman" w:eastAsia="Times New Roman" w:hAnsi="Consolas" w:ascii="Consolas"/>
      <w:sz w:val="21"/>
      <w:szCs w:val="21"/>
      <w:lang w:eastAsia="en-CA" w:val="en-CA"/>
    </w:rPr>
  </w:style>
  <w:style w:styleId="Salutation" w:type="paragraph">
    <w:name w:val="Salutation"/>
    <w:basedOn w:val="Normal"/>
    <w:next w:val="Normal"/>
    <w:link w:val="SalutationChar"/>
    <w:uiPriority w:val="99"/>
    <w:semiHidden/>
    <w:unhideWhenUsed/>
    <w:rsid w:val="00476CD1"/>
  </w:style>
  <w:style w:customStyle="true" w:styleId="SalutationChar" w:type="character">
    <w:name w:val="Salutation Char"/>
    <w:basedOn w:val="DefaultParagraphFont"/>
    <w:link w:val="Salutation"/>
    <w:uiPriority w:val="99"/>
    <w:semiHidden/>
    <w:rsid w:val="00476CD1"/>
    <w:rPr>
      <w:rFonts w:cs="Times New Roman" w:eastAsia="Times New Roman"/>
      <w:lang w:eastAsia="en-CA" w:val="en-CA"/>
    </w:rPr>
  </w:style>
  <w:style w:styleId="Signature" w:type="paragraph">
    <w:name w:val="Signature"/>
    <w:basedOn w:val="Normal"/>
    <w:link w:val="SignatureChar"/>
    <w:uiPriority w:val="99"/>
    <w:semiHidden/>
    <w:unhideWhenUsed/>
    <w:rsid w:val="00476CD1"/>
    <w:pPr>
      <w:spacing w:lineRule="auto" w:line="240" w:after="0"/>
      <w:ind w:left="4320"/>
    </w:pPr>
  </w:style>
  <w:style w:customStyle="true" w:styleId="SignatureChar" w:type="character">
    <w:name w:val="Signature Char"/>
    <w:basedOn w:val="DefaultParagraphFont"/>
    <w:link w:val="Signature"/>
    <w:uiPriority w:val="99"/>
    <w:semiHidden/>
    <w:rsid w:val="00476CD1"/>
    <w:rPr>
      <w:rFonts w:cs="Times New Roman" w:eastAsia="Times New Roman"/>
      <w:lang w:eastAsia="en-CA" w:val="en-CA"/>
    </w:rPr>
  </w:style>
  <w:style w:styleId="HTMLTypewriter" w:type="character">
    <w:name w:val="HTML Typewriter"/>
    <w:basedOn w:val="DefaultParagraphFont"/>
    <w:uiPriority w:val="99"/>
    <w:semiHidden/>
    <w:unhideWhenUsed/>
    <w:rsid w:val="00476CD1"/>
    <w:rPr>
      <w:rFonts w:hAnsi="Consolas" w:ascii="Consolas"/>
      <w:sz w:val="20"/>
      <w:szCs w:val="20"/>
    </w:rPr>
  </w:style>
  <w:style w:styleId="TableSubtle1" w:type="table">
    <w:name w:val="Table Subtle 1"/>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blStylePr w:type="firstRow">
      <w:tblPr/>
      <w:tcPr>
        <w:tcBorders>
          <w:top w:space="0" w:sz="6" w:color="000000" w:val="single"/>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shd w:fill="FFFFFF" w:color="800080" w:val="pct25"/>
      </w:tcPr>
    </w:tblStylePr>
    <w:tblStylePr w:type="firstCol">
      <w:tblPr/>
      <w:tcPr>
        <w:tcBorders>
          <w:right w:space="0" w:sz="12" w:color="000000" w:val="single"/>
          <w:tl2br w:space="0" w:sz="0" w:color="auto" w:val="none"/>
          <w:tr2bl w:space="0" w:sz="0" w:color="auto" w:val="none"/>
        </w:tcBorders>
      </w:tcPr>
    </w:tblStylePr>
    <w:tblStylePr w:type="lastCol">
      <w:tblPr/>
      <w:tcPr>
        <w:tcBorders>
          <w:left w:space="0" w:sz="12" w:color="000000" w:val="single"/>
          <w:tl2br w:space="0" w:sz="0" w:color="auto" w:val="none"/>
          <w:tr2bl w:space="0" w:sz="0" w:color="auto" w:val="none"/>
        </w:tcBorders>
      </w:tcPr>
    </w:tblStylePr>
    <w:tblStylePr w:type="band1Horz">
      <w:tblPr/>
      <w:tcPr>
        <w:tcBorders>
          <w:bottom w:space="0" w:sz="6"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ListBullet5" w:type="paragraph">
    <w:name w:val="List Bullet 5"/>
    <w:basedOn w:val="Normal"/>
    <w:uiPriority w:val="99"/>
    <w:semiHidden/>
    <w:unhideWhenUsed/>
    <w:rsid w:val="00476CD1"/>
    <w:pPr>
      <w:numPr>
        <w:numId w:val="6"/>
      </w:numPr>
      <w:contextualSpacing/>
    </w:pPr>
  </w:style>
  <w:style w:styleId="HTMLCode" w:type="character">
    <w:name w:val="HTML Code"/>
    <w:basedOn w:val="DefaultParagraphFont"/>
    <w:uiPriority w:val="99"/>
    <w:semiHidden/>
    <w:unhideWhenUsed/>
    <w:rsid w:val="00476CD1"/>
    <w:rPr>
      <w:rFonts w:hAnsi="Consolas" w:ascii="Consolas"/>
      <w:sz w:val="20"/>
      <w:szCs w:val="20"/>
    </w:rPr>
  </w:style>
  <w:style w:styleId="HTMLCite" w:type="character">
    <w:name w:val="HTML Cite"/>
    <w:basedOn w:val="DefaultParagraphFont"/>
    <w:uiPriority w:val="99"/>
    <w:semiHidden/>
    <w:unhideWhenUsed/>
    <w:rsid w:val="00476CD1"/>
    <w:rPr>
      <w:i/>
      <w:iCs/>
    </w:rPr>
  </w:style>
  <w:style w:styleId="FollowedHyperlink" w:type="character">
    <w:name w:val="FollowedHyperlink"/>
    <w:basedOn w:val="DefaultParagraphFont"/>
    <w:uiPriority w:val="99"/>
    <w:semiHidden/>
    <w:unhideWhenUsed/>
    <w:rsid w:val="00476CD1"/>
    <w:rPr>
      <w:color w:val="919191"/>
      <w:u w:val="single"/>
    </w:rPr>
  </w:style>
  <w:style w:styleId="HTMLAcronym" w:type="character">
    <w:name w:val="HTML Acronym"/>
    <w:basedOn w:val="DefaultParagraphFont"/>
    <w:uiPriority w:val="99"/>
    <w:semiHidden/>
    <w:unhideWhenUsed/>
    <w:rsid w:val="00476CD1"/>
  </w:style>
  <w:style w:styleId="HTMLDefinition" w:type="character">
    <w:name w:val="HTML Definition"/>
    <w:basedOn w:val="DefaultParagraphFont"/>
    <w:uiPriority w:val="99"/>
    <w:semiHidden/>
    <w:unhideWhenUsed/>
    <w:rsid w:val="00476CD1"/>
    <w:rPr>
      <w:i/>
      <w:iCs/>
    </w:rPr>
  </w:style>
  <w:style w:styleId="HTMLKeyboard" w:type="character">
    <w:name w:val="HTML Keyboard"/>
    <w:basedOn w:val="DefaultParagraphFont"/>
    <w:uiPriority w:val="99"/>
    <w:semiHidden/>
    <w:unhideWhenUsed/>
    <w:rsid w:val="00476CD1"/>
    <w:rPr>
      <w:rFonts w:hAnsi="Consolas" w:ascii="Consolas"/>
      <w:sz w:val="20"/>
      <w:szCs w:val="20"/>
    </w:rPr>
  </w:style>
  <w:style w:styleId="HTMLSample" w:type="character">
    <w:name w:val="HTML Sample"/>
    <w:basedOn w:val="DefaultParagraphFont"/>
    <w:uiPriority w:val="99"/>
    <w:semiHidden/>
    <w:unhideWhenUsed/>
    <w:rsid w:val="00476CD1"/>
    <w:rPr>
      <w:rFonts w:hAnsi="Consolas" w:ascii="Consolas"/>
      <w:sz w:val="24"/>
      <w:szCs w:val="24"/>
    </w:rPr>
  </w:style>
  <w:style w:styleId="HTMLVariable" w:type="character">
    <w:name w:val="HTML Variable"/>
    <w:basedOn w:val="DefaultParagraphFont"/>
    <w:uiPriority w:val="99"/>
    <w:semiHidden/>
    <w:unhideWhenUsed/>
    <w:rsid w:val="00476CD1"/>
    <w:rPr>
      <w:i/>
      <w:iCs/>
    </w:rPr>
  </w:style>
  <w:style w:styleId="Table3Deffects1" w:type="table">
    <w:name w:val="Table 3D effects 1"/>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cPr>
      <w:shd w:fill="FFFFFF" w:color="C0C0C0" w:val="solid"/>
    </w:tcPr>
    <w:tblStylePr w:type="firstRow">
      <w:rPr>
        <w:b/>
        <w:bCs/>
        <w:color w:val="800080"/>
      </w:rPr>
      <w:tblPr/>
      <w:tcPr>
        <w:tcBorders>
          <w:bottom w:space="0" w:sz="6" w:color="808080" w:val="single"/>
          <w:tl2br w:space="0" w:sz="0" w:color="auto" w:val="none"/>
          <w:tr2bl w:space="0" w:sz="0" w:color="auto" w:val="none"/>
        </w:tcBorders>
      </w:tcPr>
    </w:tblStylePr>
    <w:tblStylePr w:type="lastRow">
      <w:tblPr/>
      <w:tcPr>
        <w:tcBorders>
          <w:top w:space="0" w:sz="6" w:color="FFFFFF" w:val="single"/>
          <w:tl2br w:space="0" w:sz="0" w:color="auto" w:val="none"/>
          <w:tr2bl w:space="0" w:sz="0" w:color="auto" w:val="none"/>
        </w:tcBorders>
      </w:tcPr>
    </w:tblStylePr>
    <w:tblStylePr w:type="firstCol">
      <w:rPr>
        <w:b/>
        <w:bCs/>
      </w:rPr>
      <w:tblPr/>
      <w:tcPr>
        <w:tcBorders>
          <w:right w:space="0" w:sz="6" w:color="808080" w:val="single"/>
          <w:tl2br w:space="0" w:sz="0" w:color="auto" w:val="none"/>
          <w:tr2bl w:space="0" w:sz="0" w:color="auto" w:val="none"/>
        </w:tcBorders>
      </w:tcPr>
    </w:tblStylePr>
    <w:tblStylePr w:type="lastCol">
      <w:tblPr/>
      <w:tcPr>
        <w:tcBorders>
          <w:left w:space="0" w:sz="6" w:color="FFFFFF" w:val="single"/>
          <w:tl2br w:space="0" w:sz="0" w:color="auto" w:val="none"/>
          <w:tr2bl w:space="0" w:sz="0" w:color="auto" w:val="none"/>
        </w:tcBorders>
      </w:tcPr>
    </w:tblStylePr>
    <w:tblStylePr w:type="neCell">
      <w:tblPr/>
      <w:tcPr>
        <w:tcBorders>
          <w:left w:space="0" w:sz="0" w:color="auto" w:val="none"/>
          <w:bottom w:space="0" w:sz="0" w:color="auto" w:val="none"/>
          <w:tl2br w:space="0" w:sz="0" w:color="auto" w:val="none"/>
          <w:tr2bl w:space="0" w:sz="0" w:color="auto" w:val="none"/>
        </w:tcBorders>
      </w:tcPr>
    </w:tblStylePr>
    <w:tblStylePr w:type="nwCell">
      <w:tblPr/>
      <w:tcPr>
        <w:tcBorders>
          <w:bottom w:space="0" w:sz="0" w:color="auto" w:val="none"/>
          <w:right w:space="0" w:sz="0" w:color="auto" w:val="none"/>
          <w:tl2br w:space="0" w:sz="0" w:color="auto" w:val="none"/>
          <w:tr2bl w:space="0" w:sz="0" w:color="auto" w:val="none"/>
        </w:tcBorders>
      </w:tcPr>
    </w:tblStylePr>
    <w:tblStylePr w:type="seCell">
      <w:tblPr/>
      <w:tcPr>
        <w:tcBorders>
          <w:top w:space="0" w:sz="0" w:color="auto" w:val="none"/>
          <w:left w:space="0" w:sz="0" w:color="auto" w:val="none"/>
          <w:tl2br w:space="0" w:sz="0" w:color="auto" w:val="none"/>
          <w:tr2bl w:space="0" w:sz="0" w:color="auto" w:val="none"/>
        </w:tcBorders>
      </w:tcPr>
    </w:tblStylePr>
    <w:tblStylePr w:type="swCell">
      <w:rPr>
        <w:color w:val="000080"/>
      </w:rPr>
      <w:tblPr/>
      <w:tcPr>
        <w:tcBorders>
          <w:top w:space="0" w:sz="0" w:color="auto" w:val="none"/>
          <w:right w:space="0" w:sz="0" w:color="auto" w:val="none"/>
          <w:tl2br w:space="0" w:sz="0" w:color="auto" w:val="none"/>
          <w:tr2bl w:space="0" w:sz="0" w:color="auto" w:val="none"/>
        </w:tcBorders>
      </w:tcPr>
    </w:tblStylePr>
  </w:style>
  <w:style w:styleId="Table3Deffects2" w:type="table">
    <w:name w:val="Table 3D effects 2"/>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cPr>
      <w:shd w:fill="FFFFFF" w:color="C0C0C0" w:val="solid"/>
    </w:tc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3Deffects3" w:type="table">
    <w:name w:val="Table 3D effects 3"/>
    <w:basedOn w:val="TableNormal"/>
    <w:uiPriority w:val="99"/>
    <w:semiHidden/>
    <w:unhideWhenUsed/>
    <w:rsid w:val="00476CD1"/>
    <w:rPr>
      <w:rFonts w:cs="Times New Roman" w:eastAsia="Times New Roman"/>
      <w:lang w:eastAsia="en-US"/>
    </w:rPr>
    <w:tblPr>
      <w:tblStyleRowBandSize w:val="1"/>
      <w:tblStyleColBandSize w:val="1"/>
      <w:tblInd w:type="dxa" w:w="0"/>
      <w:tblCellMar>
        <w:top w:type="dxa" w:w="0"/>
        <w:left w:type="dxa" w:w="108"/>
        <w:bottom w:type="dxa" w:w="0"/>
        <w:right w:type="dxa" w:w="108"/>
      </w:tblCellMar>
    </w:tbl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C0C0C0" w:val="pct50"/>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1" w:type="table">
    <w:name w:val="Table Classic 1"/>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i/>
        <w:i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tblPr/>
      <w:tcPr>
        <w:tcBorders>
          <w:right w:space="0" w:sz="6" w:color="000000" w:val="single"/>
          <w:tl2br w:space="0" w:sz="0" w:color="auto" w:val="none"/>
          <w:tr2bl w:space="0" w:sz="0" w:color="auto" w:val="none"/>
        </w:tcBorders>
      </w:tcPr>
    </w:tblStylePr>
    <w:tblStylePr w:type="neCell">
      <w:rPr>
        <w:b/>
        <w:bCs/>
        <w:i w:val="false"/>
        <w:iCs w:val="false"/>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2" w:type="table">
    <w:name w:val="Table Classic 2"/>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color w:val="FFFFFF"/>
      </w:rPr>
      <w:tblPr/>
      <w:tcPr>
        <w:tcBorders>
          <w:bottom w:space="0" w:sz="6" w:color="000000" w:val="single"/>
          <w:tl2br w:space="0" w:sz="0" w:color="auto" w:val="none"/>
          <w:tr2bl w:space="0" w:sz="0" w:color="auto" w:val="none"/>
        </w:tcBorders>
        <w:shd w:fill="FFFFFF" w:color="800080" w:val="solid"/>
      </w:tcPr>
    </w:tblStylePr>
    <w:tblStylePr w:type="lastRow">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shd w:fill="FFFFFF" w:color="C0C0C0" w:val="solid"/>
      </w:tcPr>
    </w:tblStylePr>
    <w:tblStylePr w:type="neCell">
      <w:rPr>
        <w:b/>
        <w:bCs/>
      </w:rPr>
      <w:tblPr/>
      <w:tcPr>
        <w:tcBorders>
          <w:tl2br w:space="0" w:sz="0" w:color="auto" w:val="none"/>
          <w:tr2bl w:space="0" w:sz="0" w:color="auto" w:val="none"/>
        </w:tcBorders>
      </w:tcPr>
    </w:tblStylePr>
    <w:tblStylePr w:type="nwCell">
      <w:tblPr/>
      <w:tcPr>
        <w:tcBorders>
          <w:tl2br w:space="0" w:sz="0" w:color="auto" w:val="none"/>
          <w:tr2bl w:space="0" w:sz="0" w:color="auto" w:val="none"/>
        </w:tcBorders>
        <w:shd w:fill="FFFFFF" w:color="800080" w:val="solid"/>
      </w:tcPr>
    </w:tblStylePr>
    <w:tblStylePr w:type="swCell">
      <w:rPr>
        <w:color w:val="000080"/>
      </w:rPr>
      <w:tblPr/>
      <w:tcPr>
        <w:tcBorders>
          <w:tl2br w:space="0" w:sz="0" w:color="auto" w:val="none"/>
          <w:tr2bl w:space="0" w:sz="0" w:color="auto" w:val="none"/>
        </w:tcBorders>
      </w:tcPr>
    </w:tblStylePr>
  </w:style>
  <w:style w:styleId="TableClassic3" w:type="table">
    <w:name w:val="Table Classic 3"/>
    <w:basedOn w:val="TableNormal"/>
    <w:uiPriority w:val="99"/>
    <w:semiHidden/>
    <w:unhideWhenUsed/>
    <w:rsid w:val="00476CD1"/>
    <w:rPr>
      <w:rFonts w:cs="Times New Roman" w:eastAsia="Times New Roman"/>
      <w:color w:val="000080"/>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FFFFFF" w:color="C0C0C0" w:val="solid"/>
    </w:tcPr>
    <w:tblStylePr w:type="firstRow">
      <w:rPr>
        <w:b/>
        <w:bCs/>
        <w:i/>
        <w:iCs/>
        <w:color w:val="FFFFFF"/>
      </w:rPr>
      <w:tblPr/>
      <w:tcPr>
        <w:tcBorders>
          <w:bottom w:space="0" w:sz="6" w:color="000000" w:val="single"/>
          <w:tl2br w:space="0" w:sz="0" w:color="auto" w:val="none"/>
          <w:tr2bl w:space="0" w:sz="0" w:color="auto" w:val="none"/>
        </w:tcBorders>
        <w:shd w:fill="FFFFFF" w:color="000080" w:val="solid"/>
      </w:tcPr>
    </w:tblStylePr>
    <w:tblStylePr w:type="lastRow">
      <w:rPr>
        <w:color w:val="000080"/>
      </w:rPr>
      <w:tblPr/>
      <w:tcPr>
        <w:tcBorders>
          <w:top w:space="0" w:sz="12" w:color="000000" w:val="single"/>
          <w:tl2br w:space="0" w:sz="0" w:color="auto" w:val="none"/>
          <w:tr2bl w:space="0" w:sz="0" w:color="auto" w:val="none"/>
        </w:tcBorders>
        <w:shd w:fill="FFFFFF" w:color="FFFFFF" w:val="solid"/>
      </w:tcPr>
    </w:tblStylePr>
    <w:tblStylePr w:type="firstCol">
      <w:rPr>
        <w:b/>
        <w:bCs/>
        <w:color w:val="000000"/>
      </w:rPr>
      <w:tblPr/>
      <w:tcPr>
        <w:tcBorders>
          <w:tl2br w:space="0" w:sz="0" w:color="auto" w:val="none"/>
          <w:tr2bl w:space="0" w:sz="0" w:color="auto" w:val="none"/>
        </w:tcBorders>
      </w:tcPr>
    </w:tblStylePr>
  </w:style>
  <w:style w:styleId="TableClassic4" w:type="table">
    <w:name w:val="Table Classic 4"/>
    <w:basedOn w:val="TableNormal"/>
    <w:uiPriority w:val="99"/>
    <w:semiHidden/>
    <w:unhideWhenUsed/>
    <w:rsid w:val="00476CD1"/>
    <w:rPr>
      <w:rFonts w:cs="Times New Roman" w:eastAsia="Times New Roman"/>
      <w:lang w:eastAsia="en-US"/>
    </w:rPr>
    <w:tblPr>
      <w:tblInd w:type="dxa" w:w="0"/>
      <w:tblBorders>
        <w:top w:space="0" w:sz="12" w:color="000000" w:val="single"/>
        <w:left w:space="0" w:sz="6" w:color="000000" w:val="single"/>
        <w:bottom w:space="0" w:sz="12" w:color="000000" w:val="single"/>
        <w:right w:space="0" w:sz="6" w:color="000000" w:val="single"/>
      </w:tblBorders>
      <w:tblCellMar>
        <w:top w:type="dxa" w:w="0"/>
        <w:left w:type="dxa" w:w="108"/>
        <w:bottom w:type="dxa" w:w="0"/>
        <w:right w:type="dxa" w:w="108"/>
      </w:tblCellMar>
    </w:tblPr>
    <w:tcPr>
      <w:shd w:fill="auto" w:color="auto" w:val="clear"/>
    </w:tcPr>
    <w:tblStylePr w:type="firstRow">
      <w:rPr>
        <w:b/>
        <w:bCs/>
        <w:i/>
        <w:iCs/>
        <w:color w:val="FFFFFF"/>
      </w:rPr>
      <w:tblPr/>
      <w:tcPr>
        <w:tcBorders>
          <w:bottom w:space="0" w:sz="6" w:color="000000" w:val="single"/>
          <w:tl2br w:space="0" w:sz="0" w:color="auto" w:val="none"/>
          <w:tr2bl w:space="0" w:sz="0" w:color="auto" w:val="none"/>
        </w:tcBorders>
        <w:shd w:fill="FFFFFF" w:color="000080" w:val="pct50"/>
      </w:tcPr>
    </w:tblStylePr>
    <w:tblStylePr w:type="lastRow">
      <w:rPr>
        <w:color w:val="000080"/>
      </w:rPr>
      <w:tblPr/>
      <w:tcPr>
        <w:tcBorders>
          <w:bottom w:space="0" w:sz="6" w:color="000000" w:val="single"/>
          <w:tl2br w:space="0" w:sz="0" w:color="auto" w:val="none"/>
          <w:tr2bl w:space="0" w:sz="0" w:color="auto" w:val="none"/>
        </w:tcBorders>
        <w:shd w:fill="FFFFFF" w:color="000000" w:val="pct50"/>
      </w:tcPr>
    </w:tblStylePr>
    <w:tblStylePr w:type="firstCol">
      <w:rPr>
        <w:b/>
        <w:bCs/>
      </w:rPr>
      <w:tblPr/>
      <w:tcPr>
        <w:tcBorders>
          <w:tl2br w:space="0" w:sz="0" w:color="auto" w:val="none"/>
          <w:tr2bl w:space="0" w:sz="0" w:color="auto" w:val="none"/>
        </w:tcBorders>
      </w:tcPr>
    </w:tblStylePr>
    <w:tblStylePr w:type="nwCell">
      <w:rPr>
        <w:b/>
        <w:bCs/>
      </w:rPr>
      <w:tblPr/>
      <w:tcPr>
        <w:tcBorders>
          <w:tl2br w:space="0" w:sz="0" w:color="auto" w:val="none"/>
          <w:tr2bl w:space="0" w:sz="0" w:color="auto" w:val="none"/>
        </w:tcBorders>
      </w:tcPr>
    </w:tblStylePr>
    <w:tblStylePr w:type="swCell">
      <w:rPr>
        <w:color w:val="000080"/>
      </w:rPr>
      <w:tblPr/>
      <w:tcPr>
        <w:tcBorders>
          <w:tl2br w:space="0" w:sz="0" w:color="auto" w:val="none"/>
          <w:tr2bl w:space="0" w:sz="0" w:color="auto" w:val="none"/>
        </w:tcBorders>
      </w:tcPr>
    </w:tblStylePr>
  </w:style>
  <w:style w:styleId="TableColorful1" w:type="table">
    <w:name w:val="Table Colorful 1"/>
    <w:basedOn w:val="TableNormal"/>
    <w:uiPriority w:val="99"/>
    <w:semiHidden/>
    <w:unhideWhenUsed/>
    <w:rsid w:val="00476CD1"/>
    <w:rPr>
      <w:rFonts w:cs="Times New Roman" w:eastAsia="Times New Roman"/>
      <w:color w:val="FFFFFF"/>
      <w:lang w:eastAsia="en-US"/>
    </w:rPr>
    <w:tblPr>
      <w:tblInd w:type="dxa" w:w="0"/>
      <w:tblBorders>
        <w:top w:space="0" w:sz="12" w:color="008080" w:val="single"/>
        <w:left w:space="0" w:sz="12" w:color="008080" w:val="single"/>
        <w:bottom w:space="0" w:sz="12" w:color="008080" w:val="single"/>
        <w:right w:space="0" w:sz="12" w:color="008080" w:val="single"/>
        <w:insideH w:space="0" w:sz="6" w:color="00FFFF" w:val="single"/>
      </w:tblBorders>
      <w:tblCellMar>
        <w:top w:type="dxa" w:w="0"/>
        <w:left w:type="dxa" w:w="108"/>
        <w:bottom w:type="dxa" w:w="0"/>
        <w:right w:type="dxa" w:w="108"/>
      </w:tblCellMar>
    </w:tblPr>
    <w:tcPr>
      <w:shd w:fill="FFFFFF" w:color="008080" w:val="solid"/>
    </w:tcPr>
    <w:tblStylePr w:type="firstRow">
      <w:rPr>
        <w:b/>
        <w:bCs/>
        <w:i/>
        <w:iCs/>
      </w:rPr>
      <w:tblPr/>
      <w:tcPr>
        <w:tcBorders>
          <w:tl2br w:space="0" w:sz="0" w:color="auto" w:val="none"/>
          <w:tr2bl w:space="0" w:sz="0" w:color="auto" w:val="none"/>
        </w:tcBorders>
        <w:shd w:fill="FFFFFF" w:color="000000" w:val="solid"/>
      </w:tcPr>
    </w:tblStylePr>
    <w:tblStylePr w:type="firstCol">
      <w:rPr>
        <w:b/>
        <w:bCs/>
        <w:i/>
        <w:iCs/>
      </w:rPr>
      <w:tblPr/>
      <w:tcPr>
        <w:tcBorders>
          <w:tl2br w:space="0" w:sz="0" w:color="auto" w:val="none"/>
          <w:tr2bl w:space="0" w:sz="0" w:color="auto" w:val="none"/>
        </w:tcBorders>
        <w:shd w:fill="FFFFFF" w:color="000080" w:val="solid"/>
      </w:tcPr>
    </w:tblStylePr>
    <w:tblStylePr w:type="nwCell">
      <w:tblPr/>
      <w:tcPr>
        <w:tcBorders>
          <w:tl2br w:space="0" w:sz="0" w:color="auto" w:val="none"/>
          <w:tr2bl w:space="0" w:sz="0" w:color="auto" w:val="none"/>
        </w:tcBorders>
        <w:shd w:fill="FFFFFF" w:color="000000" w:val="solid"/>
      </w:tcPr>
    </w:tblStylePr>
    <w:tblStylePr w:type="swCell">
      <w:rPr>
        <w:b/>
        <w:bCs/>
        <w:i w:val="false"/>
        <w:iCs w:val="false"/>
      </w:rPr>
      <w:tblPr/>
      <w:tcPr>
        <w:tcBorders>
          <w:tl2br w:space="0" w:sz="0" w:color="auto" w:val="none"/>
          <w:tr2bl w:space="0" w:sz="0" w:color="auto" w:val="none"/>
        </w:tcBorders>
      </w:tcPr>
    </w:tblStylePr>
  </w:style>
  <w:style w:styleId="TableColorful2" w:type="table">
    <w:name w:val="Table Colorful 2"/>
    <w:basedOn w:val="TableNormal"/>
    <w:uiPriority w:val="99"/>
    <w:semiHidden/>
    <w:unhideWhenUsed/>
    <w:rsid w:val="00476CD1"/>
    <w:rPr>
      <w:rFonts w:cs="Times New Roman" w:eastAsia="Times New Roman"/>
      <w:lang w:eastAsia="en-US"/>
    </w:rPr>
    <w:tblPr>
      <w:tblInd w:type="dxa" w:w="0"/>
      <w:tblBorders>
        <w:bottom w:space="0" w:sz="12" w:color="000000" w:val="single"/>
      </w:tblBorders>
      <w:tblCellMar>
        <w:top w:type="dxa" w:w="0"/>
        <w:left w:type="dxa" w:w="108"/>
        <w:bottom w:type="dxa" w:w="0"/>
        <w:right w:type="dxa" w:w="108"/>
      </w:tblCellMar>
    </w:tblPr>
    <w:tcPr>
      <w:shd w:fill="FFFFFF" w:color="FFFF00" w:val="pct20"/>
    </w:tcPr>
    <w:tblStylePr w:type="firstRow">
      <w:rPr>
        <w:b/>
        <w:bCs/>
        <w:i/>
        <w:iCs/>
        <w:color w:val="FFFFFF"/>
      </w:rPr>
      <w:tblPr/>
      <w:tcPr>
        <w:tcBorders>
          <w:bottom w:space="0" w:sz="12" w:color="000000" w:val="single"/>
          <w:tl2br w:space="0" w:sz="0" w:color="auto" w:val="none"/>
          <w:tr2bl w:space="0" w:sz="0" w:color="auto" w:val="none"/>
        </w:tcBorders>
        <w:shd w:fill="FFFFFF" w:color="800000" w:val="solid"/>
      </w:tcPr>
    </w:tblStylePr>
    <w:tblStylePr w:type="firstCol">
      <w:rPr>
        <w:b/>
        <w:bCs/>
        <w:i/>
        <w:iCs/>
      </w:rPr>
      <w:tblPr/>
      <w:tcPr>
        <w:tcBorders>
          <w:tl2br w:space="0" w:sz="0" w:color="auto" w:val="none"/>
          <w:tr2bl w:space="0" w:sz="0" w:color="auto" w:val="none"/>
        </w:tcBorders>
      </w:tcPr>
    </w:tblStylePr>
    <w:tblStylePr w:type="lastCol">
      <w:tblPr/>
      <w:tcPr>
        <w:tcBorders>
          <w:tl2br w:space="0" w:sz="0" w:color="auto" w:val="none"/>
          <w:tr2bl w:space="0" w:sz="0" w:color="auto" w:val="none"/>
        </w:tcBorders>
        <w:shd w:fill="FFFFFF" w:color="C0C0C0" w:val="solid"/>
      </w:tcPr>
    </w:tblStylePr>
    <w:tblStylePr w:type="swCell">
      <w:rPr>
        <w:b/>
        <w:bCs/>
        <w:i w:val="false"/>
        <w:iCs w:val="false"/>
      </w:rPr>
      <w:tblPr/>
      <w:tcPr>
        <w:tcBorders>
          <w:tl2br w:space="0" w:sz="0" w:color="auto" w:val="none"/>
          <w:tr2bl w:space="0" w:sz="0" w:color="auto" w:val="none"/>
        </w:tcBorders>
      </w:tcPr>
    </w:tblStylePr>
  </w:style>
  <w:style w:styleId="TableColorful3" w:type="table">
    <w:name w:val="Table Colorful 3"/>
    <w:basedOn w:val="TableNormal"/>
    <w:uiPriority w:val="99"/>
    <w:semiHidden/>
    <w:unhideWhenUsed/>
    <w:rsid w:val="00476CD1"/>
    <w:rPr>
      <w:rFonts w:cs="Times New Roman" w:eastAsia="Times New Roman"/>
      <w:lang w:eastAsia="en-US"/>
    </w:rPr>
    <w:tblPr>
      <w:tblInd w:type="dxa" w:w="0"/>
      <w:tblBorders>
        <w:top w:space="0" w:sz="18" w:color="000000" w:val="single"/>
        <w:left w:space="0" w:sz="18" w:color="000000" w:val="single"/>
        <w:bottom w:space="0" w:sz="18" w:color="000000" w:val="single"/>
        <w:right w:space="0" w:sz="18" w:color="000000" w:val="single"/>
        <w:insideH w:space="0" w:sz="6" w:color="C0C0C0" w:val="single"/>
      </w:tblBorders>
      <w:tblCellMar>
        <w:top w:type="dxa" w:w="0"/>
        <w:left w:type="dxa" w:w="108"/>
        <w:bottom w:type="dxa" w:w="0"/>
        <w:right w:type="dxa" w:w="108"/>
      </w:tblCellMar>
    </w:tblPr>
    <w:tcPr>
      <w:shd w:fill="FFFFFF" w:color="008080" w:val="pct25"/>
    </w:tcPr>
    <w:tblStylePr w:type="firstRow">
      <w:tblPr/>
      <w:tcPr>
        <w:tcBorders>
          <w:bottom w:space="0" w:sz="6" w:color="000000" w:val="single"/>
          <w:tl2br w:space="0" w:sz="0" w:color="auto" w:val="none"/>
          <w:tr2bl w:space="0" w:sz="0" w:color="auto" w:val="none"/>
        </w:tcBorders>
        <w:shd w:fill="FFFFFF" w:color="008080" w:val="solid"/>
      </w:tcPr>
    </w:tblStylePr>
    <w:tblStylePr w:type="firstCol">
      <w:tblPr/>
      <w:tcPr>
        <w:tcBorders>
          <w:left w:space="0" w:sz="36" w:color="000000" w:val="single"/>
          <w:right w:space="0" w:sz="6" w:color="000000" w:val="single"/>
          <w:tl2br w:space="0" w:sz="0" w:color="auto" w:val="none"/>
          <w:tr2bl w:space="0" w:sz="0" w:color="auto" w:val="none"/>
        </w:tcBorders>
        <w:shd w:fill="FFFFFF" w:color="008080" w:val="solid"/>
      </w:tcPr>
    </w:tblStylePr>
    <w:tblStylePr w:type="nwCell">
      <w:rPr>
        <w:b/>
        <w:bCs/>
        <w:color w:val="FFFFFF"/>
      </w:rPr>
      <w:tblPr/>
      <w:tcPr>
        <w:tcBorders>
          <w:tl2br w:space="0" w:sz="0" w:color="auto" w:val="none"/>
          <w:tr2bl w:space="0" w:sz="0" w:color="auto" w:val="none"/>
        </w:tcBorders>
        <w:shd w:fill="FFFFFF" w:color="000000" w:val="solid"/>
      </w:tcPr>
    </w:tblStylePr>
  </w:style>
  <w:style w:styleId="TableColumns1" w:type="table">
    <w:name w:val="Table Columns 1"/>
    <w:basedOn w:val="TableNormal"/>
    <w:uiPriority w:val="99"/>
    <w:semiHidden/>
    <w:unhideWhenUsed/>
    <w:rsid w:val="00476CD1"/>
    <w:rPr>
      <w:rFonts w:cs="Times New Roman" w:eastAsia="Times New Roman"/>
      <w:b/>
      <w:bCs/>
      <w:lang w:eastAsia="en-US"/>
    </w:rPr>
    <w:tblPr>
      <w:tblStyleColBandSize w:val="1"/>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blStylePr w:type="firstRow">
      <w:rPr>
        <w:b w:val="false"/>
        <w:bCs w:val="false"/>
      </w:rPr>
      <w:tblPr/>
      <w:tcPr>
        <w:tcBorders>
          <w:bottom w:space="0" w:sz="6" w:color="000000" w:val="double"/>
          <w:tl2br w:space="0" w:sz="0" w:color="auto" w:val="none"/>
          <w:tr2bl w:space="0" w:sz="0" w:color="auto" w:val="none"/>
        </w:tcBorders>
      </w:tcPr>
    </w:tblStylePr>
    <w:tblStylePr w:type="lastRow">
      <w:rPr>
        <w:b w:val="false"/>
        <w:bCs w:val="false"/>
      </w:rPr>
      <w:tblPr/>
      <w:tcPr>
        <w:tcBorders>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25"/>
      </w:tcPr>
    </w:tblStylePr>
    <w:tblStylePr w:type="band2Vert">
      <w:rPr>
        <w:color w:val="auto"/>
      </w:rPr>
      <w:tblPr/>
      <w:tcPr>
        <w:shd w:fill="FFFFFF" w:color="FF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2" w:type="table">
    <w:name w:val="Table Columns 2"/>
    <w:basedOn w:val="TableNormal"/>
    <w:uiPriority w:val="99"/>
    <w:semiHidden/>
    <w:unhideWhenUsed/>
    <w:rsid w:val="00476CD1"/>
    <w:rPr>
      <w:rFonts w:cs="Times New Roman" w:eastAsia="Times New Roman"/>
      <w:b/>
      <w:bCs/>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l2br w:space="0" w:sz="0" w:color="auto" w:val="none"/>
          <w:tr2bl w:space="0" w:sz="0" w:color="auto" w:val="none"/>
        </w:tcBorders>
      </w:tcPr>
    </w:tblStylePr>
    <w:tblStylePr w:type="firstCol">
      <w:rPr>
        <w:b w:val="false"/>
        <w:bCs w:val="false"/>
        <w:color w:val="000000"/>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30"/>
      </w:tcPr>
    </w:tblStylePr>
    <w:tblStylePr w:type="band2Vert">
      <w:rPr>
        <w:color w:val="auto"/>
      </w:rPr>
      <w:tblPr/>
      <w:tcPr>
        <w:shd w:fill="FFFFFF" w:color="00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3" w:type="table">
    <w:name w:val="Table Columns 3"/>
    <w:basedOn w:val="TableNormal"/>
    <w:uiPriority w:val="99"/>
    <w:semiHidden/>
    <w:unhideWhenUsed/>
    <w:rsid w:val="00476CD1"/>
    <w:rPr>
      <w:rFonts w:cs="Times New Roman" w:eastAsia="Times New Roman"/>
      <w:b/>
      <w:bCs/>
      <w:lang w:eastAsia="en-US"/>
    </w:rPr>
    <w:tblPr>
      <w:tblStyleColBandSize w:val="1"/>
      <w:tblInd w:type="dxa" w:w="0"/>
      <w:tblBorders>
        <w:top w:space="0" w:sz="6" w:color="000080" w:val="single"/>
        <w:left w:space="0" w:sz="6" w:color="000080" w:val="single"/>
        <w:bottom w:space="0" w:sz="6" w:color="000080" w:val="single"/>
        <w:right w:space="0" w:sz="6" w:color="000080" w:val="single"/>
        <w:insideV w:space="0" w:sz="6" w:color="000080" w:val="single"/>
      </w:tblBorders>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op w:space="0" w:sz="6" w:color="00008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000000" w:val="pct10"/>
      </w:tcPr>
    </w:tblStylePr>
    <w:tblStylePr w:type="neCell">
      <w:rPr>
        <w:b/>
        <w:bCs/>
      </w:rPr>
      <w:tblPr/>
      <w:tcPr>
        <w:tcBorders>
          <w:tl2br w:space="0" w:sz="0" w:color="auto" w:val="none"/>
          <w:tr2bl w:space="0" w:sz="0" w:color="auto" w:val="none"/>
        </w:tcBorders>
      </w:tcPr>
    </w:tblStylePr>
  </w:style>
  <w:style w:styleId="TableColumns4" w:type="table">
    <w:name w:val="Table Columns 4"/>
    <w:basedOn w:val="TableNormal"/>
    <w:uiPriority w:val="99"/>
    <w:semiHidden/>
    <w:unhideWhenUsed/>
    <w:rsid w:val="00476CD1"/>
    <w:rPr>
      <w:rFonts w:cs="Times New Roman" w:eastAsia="Times New Roman"/>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00" w:val="solid"/>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008080" w:val="pct50"/>
      </w:tcPr>
    </w:tblStylePr>
    <w:tblStylePr w:type="band2Vert">
      <w:rPr>
        <w:color w:val="auto"/>
      </w:rPr>
      <w:tblPr/>
      <w:tcPr>
        <w:shd w:fill="FFFFFF" w:color="000000" w:val="pct10"/>
      </w:tcPr>
    </w:tblStylePr>
  </w:style>
  <w:style w:styleId="TableColumns5" w:type="table">
    <w:name w:val="Table Columns 5"/>
    <w:basedOn w:val="TableNormal"/>
    <w:uiPriority w:val="99"/>
    <w:semiHidden/>
    <w:unhideWhenUsed/>
    <w:rsid w:val="00476CD1"/>
    <w:rPr>
      <w:rFonts w:cs="Times New Roman" w:eastAsia="Times New Roman"/>
      <w:lang w:eastAsia="en-US"/>
    </w:rPr>
    <w:tblPr>
      <w:tblStyleColBandSize w:val="1"/>
      <w:tblInd w:type="dxa" w:w="0"/>
      <w:tblBorders>
        <w:top w:space="0" w:sz="12" w:color="808080" w:val="single"/>
        <w:left w:space="0" w:sz="12" w:color="808080" w:val="single"/>
        <w:bottom w:space="0" w:sz="12" w:color="808080" w:val="single"/>
        <w:right w:space="0" w:sz="12" w:color="808080" w:val="single"/>
        <w:insideV w:space="0" w:sz="6" w:color="C0C0C0" w:val="single"/>
      </w:tblBorders>
      <w:tblCellMar>
        <w:top w:type="dxa" w:w="0"/>
        <w:left w:type="dxa" w:w="108"/>
        <w:bottom w:type="dxa" w:w="0"/>
        <w:right w:type="dxa" w:w="108"/>
      </w:tblCellMar>
    </w:tblPr>
    <w:tblStylePr w:type="firstRow">
      <w:rPr>
        <w:b/>
        <w:bCs/>
        <w:i/>
        <w:iCs/>
      </w:rPr>
      <w:tblPr/>
      <w:tcPr>
        <w:tcBorders>
          <w:bottom w:space="0" w:sz="6" w:color="808080" w:val="single"/>
          <w:tl2br w:space="0" w:sz="0" w:color="auto" w:val="none"/>
          <w:tr2bl w:space="0" w:sz="0" w:color="auto" w:val="none"/>
        </w:tcBorders>
      </w:tcPr>
    </w:tblStylePr>
    <w:tblStylePr w:type="lastRow">
      <w:rPr>
        <w:b/>
        <w:bCs/>
      </w:rPr>
      <w:tblPr/>
      <w:tcPr>
        <w:tcBorders>
          <w:top w:space="0" w:sz="6" w:color="80808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StylePr>
  </w:style>
  <w:style w:styleId="TableContemporary" w:type="table">
    <w:name w:val="Table Contemporary"/>
    <w:basedOn w:val="TableNormal"/>
    <w:uiPriority w:val="99"/>
    <w:semiHidden/>
    <w:unhideWhenUsed/>
    <w:rsid w:val="00476CD1"/>
    <w:rPr>
      <w:rFonts w:cs="Times New Roman" w:eastAsia="Times New Roman"/>
      <w:lang w:eastAsia="en-US"/>
    </w:rPr>
    <w:tblPr>
      <w:tblStyleRowBandSize w:val="1"/>
      <w:tblInd w:type="dxa" w:w="0"/>
      <w:tblBorders>
        <w:insideH w:space="0" w:sz="18" w:color="FFFFFF" w:val="single"/>
        <w:insideV w:space="0" w:sz="18" w:color="FFFFFF" w:val="single"/>
      </w:tblBorders>
      <w:tblCellMar>
        <w:top w:type="dxa" w:w="0"/>
        <w:left w:type="dxa" w:w="108"/>
        <w:bottom w:type="dxa" w:w="0"/>
        <w:right w:type="dxa" w:w="108"/>
      </w:tblCellMar>
    </w:tblPr>
    <w:tblStylePr w:type="firstRow">
      <w:rPr>
        <w:b/>
        <w:bCs/>
        <w:color w:val="auto"/>
      </w:rPr>
      <w:tblPr/>
      <w:tcPr>
        <w:tcBorders>
          <w:tl2br w:space="0" w:sz="0" w:color="auto" w:val="none"/>
          <w:tr2bl w:space="0" w:sz="0" w:color="auto" w:val="none"/>
        </w:tcBorders>
        <w:shd w:fill="FFFFFF" w:color="000000" w:val="pct20"/>
      </w:tcPr>
    </w:tblStylePr>
    <w:tblStylePr w:type="band1Horz">
      <w:rPr>
        <w:color w:val="auto"/>
      </w:rPr>
      <w:tblPr/>
      <w:tcPr>
        <w:tcBorders>
          <w:tl2br w:space="0" w:sz="0" w:color="auto" w:val="none"/>
          <w:tr2bl w:space="0" w:sz="0" w:color="auto" w:val="none"/>
        </w:tcBorders>
        <w:shd w:fill="FFFFFF" w:color="000000" w:val="pct5"/>
      </w:tcPr>
    </w:tblStylePr>
    <w:tblStylePr w:type="band2Horz">
      <w:rPr>
        <w:color w:val="auto"/>
      </w:rPr>
      <w:tblPr/>
      <w:tcPr>
        <w:tcBorders>
          <w:tl2br w:space="0" w:sz="0" w:color="auto" w:val="none"/>
          <w:tr2bl w:space="0" w:sz="0" w:color="auto" w:val="none"/>
        </w:tcBorders>
        <w:shd w:fill="FFFFFF" w:color="000000" w:val="pct20"/>
      </w:tcPr>
    </w:tblStylePr>
  </w:style>
  <w:style w:styleId="TableElegant" w:type="table">
    <w:name w:val="Table Elegant"/>
    <w:basedOn w:val="TableNormal"/>
    <w:uiPriority w:val="99"/>
    <w:semiHidden/>
    <w:unhideWhenUsed/>
    <w:rsid w:val="00476CD1"/>
    <w:rPr>
      <w:rFonts w:cs="Times New Roman" w:eastAsia="Times New Roman"/>
      <w:lang w:eastAsia="en-US"/>
    </w:rPr>
    <w:tblPr>
      <w:tblInd w:type="dxa" w:w="0"/>
      <w:tblBorders>
        <w:top w:space="0" w:sz="6" w:color="000000" w:val="double"/>
        <w:left w:space="0" w:sz="6" w:color="000000" w:val="double"/>
        <w:bottom w:space="0" w:sz="6" w:color="000000" w:val="double"/>
        <w:right w:space="0" w:sz="6" w:color="000000" w:val="doub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aps/>
        <w:color w:val="auto"/>
      </w:rPr>
      <w:tblPr/>
      <w:tcPr>
        <w:tcBorders>
          <w:tl2br w:space="0" w:sz="0" w:color="auto" w:val="none"/>
          <w:tr2bl w:space="0" w:sz="0" w:color="auto" w:val="none"/>
        </w:tcBorders>
      </w:tcPr>
    </w:tblStylePr>
  </w:style>
  <w:style w:styleId="TableGrid1" w:type="table">
    <w:name w:val="Table Grid 1"/>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lastRow">
      <w:rPr>
        <w:i/>
        <w:iCs/>
      </w:rPr>
      <w:tblPr/>
      <w:tcPr>
        <w:tcBorders>
          <w:tl2br w:space="0" w:sz="0" w:color="auto" w:val="none"/>
          <w:tr2bl w:space="0" w:sz="0" w:color="auto" w:val="none"/>
        </w:tcBorders>
      </w:tcPr>
    </w:tblStylePr>
    <w:tblStylePr w:type="lastCol">
      <w:rPr>
        <w:i/>
        <w:iCs/>
      </w:rPr>
      <w:tblPr/>
      <w:tcPr>
        <w:tcBorders>
          <w:tl2br w:space="0" w:sz="0" w:color="auto" w:val="none"/>
          <w:tr2bl w:space="0" w:sz="0" w:color="auto" w:val="none"/>
        </w:tcBorders>
      </w:tcPr>
    </w:tblStylePr>
  </w:style>
  <w:style w:styleId="TableGrid2" w:type="table">
    <w:name w:val="Table Grid 2"/>
    <w:basedOn w:val="TableNormal"/>
    <w:uiPriority w:val="99"/>
    <w:semiHidden/>
    <w:unhideWhenUsed/>
    <w:rsid w:val="00476CD1"/>
    <w:rPr>
      <w:rFonts w:cs="Times New Roman" w:eastAsia="Times New Roman"/>
      <w:lang w:eastAsia="en-US"/>
    </w:rPr>
    <w:tblPr>
      <w:tblInd w:type="dxa" w:w="0"/>
      <w:tblBorders>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tl2br w:space="0" w:sz="0" w:color="auto" w:val="none"/>
          <w:tr2bl w:space="0" w:sz="0" w:color="auto" w:val="none"/>
        </w:tcBorders>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3" w:type="table">
    <w:name w:val="Table Grid 3"/>
    <w:basedOn w:val="TableNormal"/>
    <w:uiPriority w:val="99"/>
    <w:semiHidden/>
    <w:unhideWhenUsed/>
    <w:rsid w:val="00476CD1"/>
    <w:rPr>
      <w:rFonts w:cs="Times New Roman" w:eastAsia="Times New Roman"/>
      <w:lang w:eastAsia="en-US"/>
    </w:rPr>
    <w:tblPr>
      <w:tblInd w:type="dxa" w:w="0"/>
      <w:tblBorders>
        <w:top w:space="0" w:sz="6" w:color="000000" w:val="single"/>
        <w:left w:space="0" w:sz="12" w:color="000000" w:val="single"/>
        <w:bottom w:space="0" w:sz="6"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6" w:color="000000" w:val="single"/>
          <w:tl2br w:space="0" w:sz="0" w:color="auto" w:val="none"/>
          <w:tr2bl w:space="0" w:sz="0" w:color="auto" w:val="none"/>
        </w:tcBorders>
        <w:shd w:fill="FFFFFF" w:color="FFFF00" w:val="pct30"/>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4" w:type="table">
    <w:name w:val="Table Grid 4"/>
    <w:basedOn w:val="TableNormal"/>
    <w:uiPriority w:val="99"/>
    <w:semiHidden/>
    <w:unhideWhenUsed/>
    <w:rsid w:val="00476CD1"/>
    <w:rPr>
      <w:rFonts w:cs="Times New Roman" w:eastAsia="Times New Roman"/>
      <w:lang w:eastAsia="en-US"/>
    </w:rPr>
    <w:tblPr>
      <w:tblInd w:type="dxa" w:w="0"/>
      <w:tblBorders>
        <w:left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olor w:val="auto"/>
      </w:rPr>
      <w:tblPr/>
      <w:tcPr>
        <w:tcBorders>
          <w:bottom w:space="0" w:sz="6" w:color="000000" w:val="single"/>
          <w:tl2br w:space="0" w:sz="0" w:color="auto" w:val="none"/>
          <w:tr2bl w:space="0" w:sz="0" w:color="auto" w:val="none"/>
        </w:tcBorders>
        <w:shd w:fill="FFFFFF" w:color="FFFF00" w:val="pct30"/>
      </w:tcPr>
    </w:tblStylePr>
    <w:tblStylePr w:type="lastRow">
      <w:rPr>
        <w:b/>
        <w:bCs/>
        <w:color w:val="auto"/>
      </w:rPr>
      <w:tblPr/>
      <w:tcPr>
        <w:tcBorders>
          <w:top w:space="0" w:sz="6" w:color="000000" w:val="single"/>
          <w:tl2br w:space="0" w:sz="0" w:color="auto" w:val="none"/>
          <w:tr2bl w:space="0" w:sz="0" w:color="auto" w:val="none"/>
        </w:tcBorders>
        <w:shd w:fill="FFFFFF" w:color="FFFF00" w:val="pct30"/>
      </w:tcPr>
    </w:tblStylePr>
    <w:tblStylePr w:type="lastCol">
      <w:rPr>
        <w:b/>
        <w:bCs/>
        <w:color w:val="auto"/>
      </w:rPr>
      <w:tblPr/>
      <w:tcPr>
        <w:tcBorders>
          <w:tl2br w:space="0" w:sz="0" w:color="auto" w:val="none"/>
          <w:tr2bl w:space="0" w:sz="0" w:color="auto" w:val="none"/>
        </w:tcBorders>
      </w:tcPr>
    </w:tblStylePr>
  </w:style>
  <w:style w:styleId="TableGrid5" w:type="table">
    <w:name w:val="Table Grid 5"/>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12" w:color="000000" w:val="single"/>
          <w:tl2br w:space="0" w:sz="0" w:color="auto" w:val="none"/>
          <w:tr2bl w:space="0" w:sz="0" w:color="auto" w:val="none"/>
        </w:tcBorders>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6" w:type="table">
    <w:name w:val="Table Grid 6"/>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7" w:type="table">
    <w:name w:val="Table Grid 7"/>
    <w:basedOn w:val="TableNormal"/>
    <w:uiPriority w:val="99"/>
    <w:semiHidden/>
    <w:unhideWhenUsed/>
    <w:rsid w:val="00476CD1"/>
    <w:rPr>
      <w:rFonts w:cs="Times New Roman" w:eastAsia="Times New Roman"/>
      <w:b/>
      <w:bCs/>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val="false"/>
        <w:bCs w:val="false"/>
      </w:rPr>
      <w:tblPr/>
      <w:tcPr>
        <w:tcBorders>
          <w:bottom w:space="0" w:sz="12" w:color="000000" w:val="single"/>
          <w:tl2br w:space="0" w:sz="0" w:color="auto" w:val="none"/>
          <w:tr2bl w:space="0" w:sz="0" w:color="auto" w:val="none"/>
        </w:tcBorders>
      </w:tcPr>
    </w:tblStylePr>
    <w:tblStylePr w:type="lastRow">
      <w:rPr>
        <w:b w:val="false"/>
        <w:bCs w:val="false"/>
      </w:rPr>
      <w:tblPr/>
      <w:tcPr>
        <w:tcBorders>
          <w:top w:space="0" w:sz="6" w:color="00000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8" w:type="table">
    <w:name w:val="Table Grid 8"/>
    <w:basedOn w:val="TableNormal"/>
    <w:uiPriority w:val="99"/>
    <w:semiHidden/>
    <w:unhideWhenUsed/>
    <w:rsid w:val="00476CD1"/>
    <w:rPr>
      <w:rFonts w:cs="Times New Roman" w:eastAsia="Times New Roman"/>
      <w:lang w:eastAsia="en-US"/>
    </w:rPr>
    <w:tblPr>
      <w:tblInd w:type="dxa" w:w="0"/>
      <w:tblBorders>
        <w:top w:space="0" w:sz="6" w:color="000080" w:val="single"/>
        <w:left w:space="0" w:sz="6" w:color="000080" w:val="single"/>
        <w:bottom w:space="0" w:sz="6" w:color="000080" w:val="single"/>
        <w:right w:space="0" w:sz="6" w:color="000080" w:val="single"/>
        <w:insideH w:space="0" w:sz="6" w:color="000080" w:val="single"/>
        <w:insideV w:space="0" w:sz="6" w:color="00008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80" w:val="solid"/>
      </w:tcPr>
    </w:tblStylePr>
    <w:tblStylePr w:type="lastRow">
      <w:rPr>
        <w:b/>
        <w:bCs/>
        <w:color w:val="auto"/>
      </w:rPr>
      <w:tblPr/>
      <w:tcPr>
        <w:tcBorders>
          <w:tl2br w:space="0" w:sz="0" w:color="auto" w:val="none"/>
          <w:tr2bl w:space="0" w:sz="0" w:color="auto" w:val="none"/>
        </w:tcBorders>
      </w:tcPr>
    </w:tblStylePr>
    <w:tblStylePr w:type="lastCol">
      <w:rPr>
        <w:b/>
        <w:bCs/>
        <w:color w:val="auto"/>
      </w:rPr>
      <w:tblPr/>
      <w:tcPr>
        <w:tcBorders>
          <w:tl2br w:space="0" w:sz="0" w:color="auto" w:val="none"/>
          <w:tr2bl w:space="0" w:sz="0" w:color="auto" w:val="none"/>
        </w:tcBorders>
      </w:tcPr>
    </w:tblStylePr>
  </w:style>
  <w:style w:styleId="TableList1" w:type="table">
    <w:name w:val="Table List 1"/>
    <w:basedOn w:val="TableNormal"/>
    <w:uiPriority w:val="99"/>
    <w:semiHidden/>
    <w:unhideWhenUsed/>
    <w:rsid w:val="00476CD1"/>
    <w:rPr>
      <w:rFonts w:cs="Times New Roman" w:eastAsia="Times New Roman"/>
      <w:lang w:eastAsia="en-US"/>
    </w:rPr>
    <w:tblPr>
      <w:tblStyleRowBandSize w:val="1"/>
      <w:tblInd w:type="dxa" w:w="0"/>
      <w:tblBorders>
        <w:top w:space="0" w:sz="12" w:color="008080" w:val="single"/>
        <w:left w:space="0" w:sz="6" w:color="008080" w:val="single"/>
        <w:bottom w:space="0" w:sz="12" w:color="008080" w:val="single"/>
        <w:right w:space="0" w:sz="6" w:color="008080" w:val="single"/>
      </w:tblBorders>
      <w:tblCellMar>
        <w:top w:type="dxa" w:w="0"/>
        <w:left w:type="dxa" w:w="108"/>
        <w:bottom w:type="dxa" w:w="0"/>
        <w:right w:type="dxa" w:w="108"/>
      </w:tblCellMar>
    </w:tblPr>
    <w:tblStylePr w:type="firstRow">
      <w:rPr>
        <w:b/>
        <w:bCs/>
        <w:i/>
        <w:iCs/>
        <w:color w:val="800000"/>
      </w:rPr>
      <w:tblPr/>
      <w:tcPr>
        <w:tcBorders>
          <w:bottom w:space="0" w:sz="6" w:color="000000" w:val="single"/>
          <w:tl2br w:space="0" w:sz="0" w:color="auto" w:val="none"/>
          <w:tr2bl w:space="0" w:sz="0" w:color="auto" w:val="none"/>
        </w:tcBorders>
        <w:shd w:fill="FFFFFF" w:color="C0C0C0" w:val="solid"/>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C0C0C0" w:val="solid"/>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2" w:type="table">
    <w:name w:val="Table List 2"/>
    <w:basedOn w:val="TableNormal"/>
    <w:uiPriority w:val="99"/>
    <w:semiHidden/>
    <w:unhideWhenUsed/>
    <w:rsid w:val="00476CD1"/>
    <w:rPr>
      <w:rFonts w:cs="Times New Roman" w:eastAsia="Times New Roman"/>
      <w:lang w:eastAsia="en-US"/>
    </w:rPr>
    <w:tblPr>
      <w:tblStyleRowBandSize w:val="2"/>
      <w:tblInd w:type="dxa" w:w="0"/>
      <w:tblBorders>
        <w:bottom w:space="0" w:sz="12" w:color="808080" w:val="single"/>
      </w:tblBorders>
      <w:tblCellMar>
        <w:top w:type="dxa" w:w="0"/>
        <w:left w:type="dxa" w:w="108"/>
        <w:bottom w:type="dxa" w:w="0"/>
        <w:right w:type="dxa" w:w="108"/>
      </w:tblCellMar>
    </w:tblPr>
    <w:tblStylePr w:type="firstRow">
      <w:rPr>
        <w:b/>
        <w:bCs/>
        <w:color w:val="FFFFFF"/>
      </w:rPr>
      <w:tblPr/>
      <w:tcPr>
        <w:tcBorders>
          <w:bottom w:space="0" w:sz="6" w:color="000000" w:val="single"/>
          <w:tl2br w:space="0" w:sz="0" w:color="auto" w:val="none"/>
          <w:tr2bl w:space="0" w:sz="0" w:color="auto" w:val="none"/>
        </w:tcBorders>
        <w:shd w:fill="008000" w:color="008080" w:val="pct75"/>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FF00" w:val="pct20"/>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3" w:type="table">
    <w:name w:val="Table List 3"/>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000080"/>
      </w:rPr>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swCell">
      <w:rPr>
        <w:i/>
        <w:iCs/>
        <w:color w:val="000080"/>
      </w:rPr>
      <w:tblPr/>
      <w:tcPr>
        <w:tcBorders>
          <w:tl2br w:space="0" w:sz="0" w:color="auto" w:val="none"/>
          <w:tr2bl w:space="0" w:sz="0" w:color="auto" w:val="none"/>
        </w:tcBorders>
      </w:tcPr>
    </w:tblStylePr>
  </w:style>
  <w:style w:styleId="TableList4" w:type="table">
    <w:name w:val="Table List 4"/>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bottom w:space="0" w:sz="12" w:color="000000" w:val="single"/>
          <w:tl2br w:space="0" w:sz="0" w:color="auto" w:val="none"/>
          <w:tr2bl w:space="0" w:sz="0" w:color="auto" w:val="none"/>
        </w:tcBorders>
        <w:shd w:fill="FFFFFF" w:color="808080" w:val="solid"/>
      </w:tcPr>
    </w:tblStylePr>
  </w:style>
  <w:style w:styleId="TableList5" w:type="table">
    <w:name w:val="Table List 5"/>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style>
  <w:style w:styleId="TableList6" w:type="table">
    <w:name w:val="Table List 6"/>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tblBorders>
      <w:tblCellMar>
        <w:top w:type="dxa" w:w="0"/>
        <w:left w:type="dxa" w:w="108"/>
        <w:bottom w:type="dxa" w:w="0"/>
        <w:right w:type="dxa" w:w="108"/>
      </w:tblCellMar>
    </w:tblPr>
    <w:tcPr>
      <w:shd w:fill="FFFFFF" w:color="000000" w:val="pct50"/>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band1Horz">
      <w:tblPr/>
      <w:tcPr>
        <w:tcBorders>
          <w:tl2br w:space="0" w:sz="0" w:color="auto" w:val="none"/>
          <w:tr2bl w:space="0" w:sz="0" w:color="auto" w:val="none"/>
        </w:tcBorders>
        <w:shd w:fill="FFFFFF" w:color="000000" w:val="pct25"/>
      </w:tcPr>
    </w:tblStylePr>
  </w:style>
  <w:style w:styleId="TableList7" w:type="table">
    <w:name w:val="Table List 7"/>
    <w:basedOn w:val="TableNormal"/>
    <w:uiPriority w:val="99"/>
    <w:semiHidden/>
    <w:unhideWhenUsed/>
    <w:rsid w:val="00476CD1"/>
    <w:rPr>
      <w:rFonts w:cs="Times New Roman" w:eastAsia="Times New Roman"/>
      <w:lang w:eastAsia="en-US"/>
    </w:rPr>
    <w:tblPr>
      <w:tblStyleRowBandSize w:val="1"/>
      <w:tblInd w:type="dxa" w:w="0"/>
      <w:tblBorders>
        <w:top w:space="0" w:sz="12" w:color="008000" w:val="single"/>
        <w:left w:space="0" w:sz="6" w:color="008000" w:val="single"/>
        <w:bottom w:space="0" w:sz="12" w:color="008000" w:val="single"/>
        <w:right w:space="0" w:sz="6" w:color="008000" w:val="single"/>
        <w:insideH w:space="0" w:sz="6" w:color="000000" w:val="single"/>
      </w:tblBorders>
      <w:tblCellMar>
        <w:top w:type="dxa" w:w="0"/>
        <w:left w:type="dxa" w:w="108"/>
        <w:bottom w:type="dxa" w:w="0"/>
        <w:right w:type="dxa" w:w="108"/>
      </w:tblCellMar>
    </w:tblPr>
    <w:tblStylePr w:type="firstRow">
      <w:rPr>
        <w:b/>
        <w:bCs/>
      </w:rPr>
      <w:tblPr/>
      <w:tcPr>
        <w:tcBorders>
          <w:bottom w:space="0" w:sz="12" w:color="008000" w:val="single"/>
          <w:tl2br w:space="0" w:sz="0" w:color="auto" w:val="none"/>
          <w:tr2bl w:space="0" w:sz="0" w:color="auto" w:val="none"/>
        </w:tcBorders>
        <w:shd w:fill="FFFFFF" w:color="C0C0C0" w:val="solid"/>
      </w:tcPr>
    </w:tblStylePr>
    <w:tblStylePr w:type="lastRow">
      <w:rPr>
        <w:b/>
        <w:bCs/>
      </w:rPr>
      <w:tblPr/>
      <w:tcPr>
        <w:tcBorders>
          <w:top w:space="0" w:sz="12" w:color="008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0000" w:val="pct20"/>
      </w:tcPr>
    </w:tblStylePr>
    <w:tblStylePr w:type="band2Horz">
      <w:tblPr/>
      <w:tcPr>
        <w:tcBorders>
          <w:tl2br w:space="0" w:sz="0" w:color="auto" w:val="none"/>
          <w:tr2bl w:space="0" w:sz="0" w:color="auto" w:val="none"/>
        </w:tcBorders>
        <w:shd w:fill="FFFFFF" w:color="FFFF00" w:val="pct25"/>
      </w:tcPr>
    </w:tblStylePr>
  </w:style>
  <w:style w:styleId="TableList8" w:type="table">
    <w:name w:val="Table List 8"/>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insideV w:space="0" w:sz="6" w:color="000000" w:val="single"/>
      </w:tblBorders>
      <w:tblCellMar>
        <w:top w:type="dxa" w:w="0"/>
        <w:left w:type="dxa" w:w="108"/>
        <w:bottom w:type="dxa" w:w="0"/>
        <w:right w:type="dxa" w:w="108"/>
      </w:tblCellMar>
    </w:tblPr>
    <w:tblStylePr w:type="firstRow">
      <w:rPr>
        <w:b/>
        <w:bCs/>
        <w:i/>
        <w:iCs/>
      </w:rPr>
      <w:tblPr/>
      <w:tcPr>
        <w:tcBorders>
          <w:bottom w:space="0" w:sz="6" w:color="000000" w:val="single"/>
          <w:tl2br w:space="0" w:sz="0" w:color="auto" w:val="none"/>
          <w:tr2bl w:space="0" w:sz="0" w:color="auto" w:val="none"/>
        </w:tcBorders>
        <w:shd w:fill="FFFFFF" w:color="FFFF00" w:val="solid"/>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FFFF00" w:val="pct25"/>
      </w:tcPr>
    </w:tblStylePr>
    <w:tblStylePr w:type="band2Horz">
      <w:tblPr/>
      <w:tcPr>
        <w:tcBorders>
          <w:tl2br w:space="0" w:sz="0" w:color="auto" w:val="none"/>
          <w:tr2bl w:space="0" w:sz="0" w:color="auto" w:val="none"/>
        </w:tcBorders>
        <w:shd w:fill="FFFFFF" w:color="FF0000" w:val="pct50"/>
      </w:tcPr>
    </w:tblStylePr>
  </w:style>
  <w:style w:styleId="TableProfessional" w:type="table">
    <w:name w:val="Table Professional"/>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color w:val="auto"/>
      </w:rPr>
      <w:tblPr/>
      <w:tcPr>
        <w:tcBorders>
          <w:tl2br w:space="0" w:sz="0" w:color="auto" w:val="none"/>
          <w:tr2bl w:space="0" w:sz="0" w:color="auto" w:val="none"/>
        </w:tcBorders>
        <w:shd w:fill="FFFFFF" w:color="000000" w:val="solid"/>
      </w:tcPr>
    </w:tblStylePr>
  </w:style>
  <w:style w:styleId="TableSimple1" w:type="table">
    <w:name w:val="Table Simple 1"/>
    <w:basedOn w:val="TableNormal"/>
    <w:uiPriority w:val="99"/>
    <w:semiHidden/>
    <w:unhideWhenUsed/>
    <w:rsid w:val="00476CD1"/>
    <w:rPr>
      <w:rFonts w:cs="Times New Roman" w:eastAsia="Times New Roman"/>
      <w:lang w:eastAsia="en-US"/>
    </w:rPr>
    <w:tblPr>
      <w:tblInd w:type="dxa" w:w="0"/>
      <w:tblBorders>
        <w:top w:space="0" w:sz="12" w:color="008000" w:val="single"/>
        <w:bottom w:space="0" w:sz="12" w:color="008000" w:val="single"/>
      </w:tblBorders>
      <w:tblCellMar>
        <w:top w:type="dxa" w:w="0"/>
        <w:left w:type="dxa" w:w="108"/>
        <w:bottom w:type="dxa" w:w="0"/>
        <w:right w:type="dxa" w:w="108"/>
      </w:tblCellMar>
    </w:tblPr>
    <w:tcPr>
      <w:shd w:fill="auto" w:color="auto" w:val="clear"/>
    </w:tcPr>
    <w:tblStylePr w:type="firstRow">
      <w:tblPr/>
      <w:tcPr>
        <w:tcBorders>
          <w:bottom w:space="0" w:sz="6" w:color="008000" w:val="single"/>
          <w:tl2br w:space="0" w:sz="0" w:color="auto" w:val="none"/>
          <w:tr2bl w:space="0" w:sz="0" w:color="auto" w:val="none"/>
        </w:tcBorders>
      </w:tcPr>
    </w:tblStylePr>
    <w:tblStylePr w:type="lastRow">
      <w:tblPr/>
      <w:tcPr>
        <w:tcBorders>
          <w:top w:space="0" w:sz="6" w:color="008000" w:val="single"/>
          <w:tl2br w:space="0" w:sz="0" w:color="auto" w:val="none"/>
          <w:tr2bl w:space="0" w:sz="0" w:color="auto" w:val="none"/>
        </w:tcBorders>
      </w:tcPr>
    </w:tblStylePr>
  </w:style>
  <w:style w:styleId="TableSimple2" w:type="table">
    <w:name w:val="Table Simple 2"/>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blStylePr w:type="firstRow">
      <w:rPr>
        <w:b/>
        <w:bCs/>
      </w:rPr>
      <w:tblPr/>
      <w:tcPr>
        <w:tcBorders>
          <w:bottom w:space="0" w:sz="12" w:color="000000" w:val="single"/>
          <w:tl2br w:space="0" w:sz="0" w:color="auto" w:val="none"/>
          <w:tr2bl w:space="0" w:sz="0" w:color="auto" w:val="none"/>
        </w:tcBorders>
      </w:tcPr>
    </w:tblStylePr>
    <w:tblStylePr w:type="lastRow">
      <w:rPr>
        <w:b/>
        <w:bCs/>
        <w:color w:val="auto"/>
      </w:rPr>
      <w:tblPr/>
      <w:tcPr>
        <w:tcBorders>
          <w:top w:space="0" w:sz="6"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lastCol">
      <w:rPr>
        <w:b/>
        <w:bCs/>
      </w:rPr>
      <w:tblPr/>
      <w:tcPr>
        <w:tcBorders>
          <w:left w:space="0" w:sz="6" w:color="000000" w:val="single"/>
          <w:tl2br w:space="0" w:sz="0" w:color="auto" w:val="none"/>
          <w:tr2bl w:space="0" w:sz="0" w:color="auto" w:val="none"/>
        </w:tcBorders>
      </w:tcPr>
    </w:tblStylePr>
    <w:tblStylePr w:type="neCell">
      <w:rPr>
        <w:b/>
        <w:bCs/>
      </w:rPr>
      <w:tblPr/>
      <w:tcPr>
        <w:tcBorders>
          <w:left w:space="0" w:sz="0" w:color="auto" w:val="none"/>
          <w:tl2br w:space="0" w:sz="0" w:color="auto" w:val="none"/>
          <w:tr2bl w:space="0" w:sz="0" w:color="auto" w:val="none"/>
        </w:tcBorders>
      </w:tcPr>
    </w:tblStylePr>
    <w:tblStylePr w:type="swCell">
      <w:rPr>
        <w:b/>
        <w:bCs/>
      </w:rPr>
      <w:tblPr/>
      <w:tcPr>
        <w:tcBorders>
          <w:top w:space="0" w:sz="0" w:color="auto" w:val="none"/>
          <w:tl2br w:space="0" w:sz="0" w:color="auto" w:val="none"/>
          <w:tr2bl w:space="0" w:sz="0" w:color="auto" w:val="none"/>
        </w:tcBorders>
      </w:tcPr>
    </w:tblStylePr>
  </w:style>
  <w:style w:styleId="TableSimple3" w:type="table">
    <w:name w:val="Table Simple 3"/>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00" w:val="solid"/>
      </w:tcPr>
    </w:tblStylePr>
  </w:style>
  <w:style w:styleId="TableSubtle2" w:type="table">
    <w:name w:val="Table Subtle 2"/>
    <w:basedOn w:val="TableNormal"/>
    <w:uiPriority w:val="99"/>
    <w:semiHidden/>
    <w:unhideWhenUsed/>
    <w:rsid w:val="00476CD1"/>
    <w:rPr>
      <w:rFonts w:cs="Times New Roman" w:eastAsia="Times New Roman"/>
      <w:lang w:eastAsia="en-US"/>
    </w:rPr>
    <w:tblPr>
      <w:tblInd w:type="dxa" w:w="0"/>
      <w:tblBorders>
        <w:left w:space="0" w:sz="6" w:color="000000" w:val="single"/>
        <w:right w:space="0" w:sz="6" w:color="000000" w:val="single"/>
      </w:tblBorders>
      <w:tblCellMar>
        <w:top w:type="dxa" w:w="0"/>
        <w:left w:type="dxa" w:w="108"/>
        <w:bottom w:type="dxa" w:w="0"/>
        <w:right w:type="dxa" w:w="108"/>
      </w:tblCellMar>
    </w:tblPr>
    <w:tblStylePr w:type="firstRow">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firstCol">
      <w:tblPr/>
      <w:tcPr>
        <w:tcBorders>
          <w:right w:space="0" w:sz="12" w:color="000000" w:val="single"/>
          <w:tl2br w:space="0" w:sz="0" w:color="auto" w:val="none"/>
          <w:tr2bl w:space="0" w:sz="0" w:color="auto" w:val="none"/>
        </w:tcBorders>
        <w:shd w:fill="FFFFFF" w:color="008000" w:val="pct25"/>
      </w:tcPr>
    </w:tblStylePr>
    <w:tblStylePr w:type="lastCol">
      <w:tblPr/>
      <w:tcPr>
        <w:tcBorders>
          <w:left w:space="0" w:sz="12"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Theme" w:type="table">
    <w:name w:val="Table Theme"/>
    <w:basedOn w:val="TableNormal"/>
    <w:uiPriority w:val="99"/>
    <w:semiHidden/>
    <w:unhideWhenUsed/>
    <w:rsid w:val="00476CD1"/>
    <w:rPr>
      <w:rFonts w:cs="Times New Roman" w:eastAsia="Times New Roman"/>
      <w:lang w:eastAsia="en-US"/>
    </w:r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type="dxa" w:w="0"/>
        <w:left w:type="dxa" w:w="108"/>
        <w:bottom w:type="dxa" w:w="0"/>
        <w:right w:type="dxa" w:w="108"/>
      </w:tblCellMar>
    </w:tblPr>
  </w:style>
  <w:style w:styleId="TableWeb1" w:type="table">
    <w:name w:val="Table Web 1"/>
    <w:basedOn w:val="TableNormal"/>
    <w:uiPriority w:val="99"/>
    <w:semiHidden/>
    <w:unhideWhenUsed/>
    <w:rsid w:val="00476CD1"/>
    <w:rPr>
      <w:rFonts w:cs="Times New Roman" w:eastAsia="Times New Roman"/>
      <w:lang w:eastAsia="en-US"/>
    </w:rPr>
    <w:tblPr>
      <w:tblCellSpacing w:type="dxa" w:w="20"/>
      <w:tblInd w:type="dxa" w:w="0"/>
      <w:tblBorders>
        <w:top w:space="0" w:sz="6" w:color="auto" w:val="outset"/>
        <w:left w:space="0" w:sz="6" w:color="auto" w:val="outset"/>
        <w:bottom w:space="0" w:sz="6" w:color="auto" w:val="outset"/>
        <w:right w:space="0" w:sz="6"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2" w:type="table">
    <w:name w:val="Table Web 2"/>
    <w:basedOn w:val="TableNormal"/>
    <w:uiPriority w:val="99"/>
    <w:semiHidden/>
    <w:unhideWhenUsed/>
    <w:rsid w:val="00476CD1"/>
    <w:rPr>
      <w:rFonts w:cs="Times New Roman" w:eastAsia="Times New Roman"/>
      <w:lang w:eastAsia="en-US"/>
    </w:rPr>
    <w:tblPr>
      <w:tblCellSpacing w:type="dxa" w:w="20"/>
      <w:tblInd w:type="dxa" w:w="0"/>
      <w:tblBorders>
        <w:top w:space="0" w:sz="6" w:color="auto" w:val="inset"/>
        <w:left w:space="0" w:sz="6" w:color="auto" w:val="inset"/>
        <w:bottom w:space="0" w:sz="6" w:color="auto" w:val="inset"/>
        <w:right w:space="0" w:sz="6" w:color="auto" w:val="inset"/>
        <w:insideH w:space="0" w:sz="6" w:color="auto" w:val="inset"/>
        <w:insideV w:space="0" w:sz="6" w:color="auto" w:val="in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3" w:type="table">
    <w:name w:val="Table Web 3"/>
    <w:basedOn w:val="TableNormal"/>
    <w:uiPriority w:val="99"/>
    <w:semiHidden/>
    <w:unhideWhenUsed/>
    <w:rsid w:val="00476CD1"/>
    <w:rPr>
      <w:rFonts w:cs="Times New Roman" w:eastAsia="Times New Roman"/>
      <w:lang w:eastAsia="en-US"/>
    </w:rPr>
    <w:tblPr>
      <w:tblCellSpacing w:type="dxa" w:w="20"/>
      <w:tblInd w:type="dxa" w:w="0"/>
      <w:tblBorders>
        <w:top w:space="0" w:sz="24" w:color="auto" w:val="outset"/>
        <w:left w:space="0" w:sz="24" w:color="auto" w:val="outset"/>
        <w:bottom w:space="0" w:sz="24" w:color="auto" w:val="outset"/>
        <w:right w:space="0" w:sz="24"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ArticleSection" w:type="numbering">
    <w:name w:val="Outline List 3"/>
    <w:basedOn w:val="NoList"/>
    <w:uiPriority w:val="99"/>
    <w:semiHidden/>
    <w:unhideWhenUsed/>
    <w:rsid w:val="00476CD1"/>
  </w:style>
  <w:style w:styleId="1ai" w:type="numbering">
    <w:name w:val="Outline List 1"/>
    <w:basedOn w:val="NoList"/>
    <w:uiPriority w:val="99"/>
    <w:semiHidden/>
    <w:unhideWhenUsed/>
    <w:rsid w:val="00476CD1"/>
  </w:style>
  <w:style w:styleId="111111" w:type="numbering">
    <w:name w:val="Outline List 2"/>
    <w:basedOn w:val="NoList"/>
    <w:uiPriority w:val="99"/>
    <w:semiHidden/>
    <w:unhideWhenUsed/>
    <w:rsid w:val="00476CD1"/>
  </w:style>
  <w:style w:customStyle="true" w:styleId="Superscript" w:type="character">
    <w:name w:val="Superscript"/>
    <w:basedOn w:val="DefaultParagraphFont"/>
    <w:rsid w:val="00476CD1"/>
    <w:rPr>
      <w:vertAlign w:val="superscript"/>
    </w:rPr>
  </w:style>
  <w:style w:customStyle="true" w:styleId="Terminal" w:type="character">
    <w:name w:val="Terminal"/>
    <w:basedOn w:val="DefaultParagraphFont"/>
    <w:rsid w:val="00476CD1"/>
    <w:rPr>
      <w:rFonts w:hAnsi="Lucida Console" w:ascii="Lucida Console"/>
      <w:i/>
      <w:noProof/>
      <w:sz w:val="20"/>
      <w:lang w:val="en-US"/>
    </w:rPr>
  </w:style>
  <w:style w:customStyle="true" w:styleId="Production" w:type="character">
    <w:name w:val="Production"/>
    <w:basedOn w:val="DefaultParagraphFont"/>
    <w:rsid w:val="00476CD1"/>
    <w:rPr>
      <w:rFonts w:hAnsi="Times New Roman" w:ascii="Times New Roman"/>
      <w:i/>
      <w:noProof/>
      <w:sz w:val="22"/>
      <w:lang w:val="en-US"/>
    </w:rPr>
  </w:style>
  <w:style w:customStyle="true" w:styleId="Grammar" w:type="paragraph">
    <w:name w:val="Grammar"/>
    <w:basedOn w:val="Normal"/>
    <w:next w:val="Normal"/>
    <w:rsid w:val="00476CD1"/>
    <w:pPr>
      <w:keepLines/>
      <w:spacing w:lineRule="exact" w:line="250" w:after="120"/>
      <w:ind w:hanging="360" w:left="1080"/>
    </w:pPr>
    <w:rPr>
      <w:i/>
      <w:noProof/>
      <w:szCs w:val="20"/>
    </w:rPr>
  </w:style>
  <w:style w:customStyle="true" w:styleId="GrammarText" w:type="character">
    <w:name w:val="Grammar Text"/>
    <w:basedOn w:val="DefaultParagraphFont"/>
    <w:rsid w:val="00476CD1"/>
    <w:rPr>
      <w:i/>
    </w:rPr>
  </w:style>
  <w:style w:customStyle="true" w:styleId="Emphasisstrong" w:type="character">
    <w:name w:val="Emphasis strong"/>
    <w:basedOn w:val="DefaultParagraphFont"/>
    <w:rsid w:val="00476CD1"/>
    <w:rPr>
      <w:b/>
      <w:bCs/>
    </w:rPr>
  </w:style>
  <w:style w:customStyle="true" w:styleId="IndentedElementTable" w:type="table">
    <w:name w:val="Indented ElementTable"/>
    <w:basedOn w:val="ElementTable"/>
    <w:uiPriority w:val="99"/>
    <w:qFormat/>
    <w:rsid w:val="00476CD1"/>
    <w:tblPr>
      <w:tblInd w:type="dxa" w:w="72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customStyle="true" w:styleId="TextIndented" w:type="paragraph">
    <w:name w:val="Text Indented"/>
    <w:basedOn w:val="Normal"/>
    <w:rsid w:val="00476CD1"/>
    <w:pPr>
      <w:ind w:left="360"/>
    </w:pPr>
  </w:style>
  <w:style w:customStyle="true" w:styleId="ProductionSuperscript" w:type="character">
    <w:name w:val="Production Superscript"/>
    <w:basedOn w:val="Production"/>
    <w:rsid w:val="00476CD1"/>
    <w:rPr>
      <w:rFonts w:hAnsi="Times New Roman" w:ascii="Times New Roman"/>
      <w:i/>
      <w:noProof/>
      <w:sz w:val="22"/>
      <w:vertAlign w:val="superscript"/>
      <w:lang w:val="en-US"/>
    </w:rPr>
  </w:style>
  <w:style w:customStyle="true" w:styleId="Appendix1" w:type="paragraph">
    <w:name w:val="Appendix 1"/>
    <w:basedOn w:val="Heading1"/>
    <w:next w:val="Normal"/>
    <w:rsid w:val="00476CD1"/>
    <w:pPr>
      <w:numPr>
        <w:numId w:val="7"/>
      </w:numPr>
      <w:ind w:hanging="2160" w:left="2160"/>
    </w:pPr>
  </w:style>
  <w:style w:customStyle="true" w:styleId="Appendix2" w:type="paragraph">
    <w:name w:val="Appendix 2"/>
    <w:basedOn w:val="Heading2"/>
    <w:next w:val="Normal"/>
    <w:rsid w:val="00476CD1"/>
    <w:pPr>
      <w:numPr>
        <w:numId w:val="7"/>
      </w:numPr>
    </w:pPr>
  </w:style>
  <w:style w:customStyle="true" w:styleId="SquareBullet1" w:type="paragraph">
    <w:name w:val="Square Bullet 1"/>
    <w:basedOn w:val="Normal"/>
    <w:rsid w:val="00476CD1"/>
    <w:pPr>
      <w:numPr>
        <w:numId w:val="12"/>
      </w:numPr>
    </w:pPr>
  </w:style>
  <w:style w:customStyle="true" w:styleId="SquareBullet2" w:type="paragraph">
    <w:name w:val="Square Bullet 2"/>
    <w:basedOn w:val="Normal"/>
    <w:rsid w:val="00476CD1"/>
    <w:pPr>
      <w:numPr>
        <w:numId w:val="13"/>
      </w:numPr>
      <w:ind w:left="1080"/>
    </w:pPr>
  </w:style>
  <w:style w:customStyle="true" w:styleId="CheckmarkBullet3" w:type="paragraph">
    <w:name w:val="Checkmark Bullet 3"/>
    <w:basedOn w:val="Normal"/>
    <w:rsid w:val="00476CD1"/>
    <w:pPr>
      <w:numPr>
        <w:numId w:val="14"/>
      </w:numPr>
      <w:ind w:left="1440"/>
    </w:pPr>
  </w:style>
  <w:style w:customStyle="true" w:styleId="CheckmarkBullet2" w:type="paragraph">
    <w:name w:val="Checkmark Bullet 2"/>
    <w:basedOn w:val="Normal"/>
    <w:rsid w:val="00476CD1"/>
    <w:pPr>
      <w:numPr>
        <w:numId w:val="15"/>
      </w:numPr>
      <w:ind w:left="1080"/>
    </w:pPr>
  </w:style>
  <w:style w:customStyle="true" w:styleId="CheckmarkBullet" w:type="paragraph">
    <w:name w:val="Checkmark Bullet"/>
    <w:basedOn w:val="Normal"/>
    <w:rsid w:val="00476CD1"/>
    <w:pPr>
      <w:numPr>
        <w:numId w:val="16"/>
      </w:numPr>
    </w:pPr>
  </w:style>
  <w:style w:styleId="NoSpacing" w:type="paragraph">
    <w:name w:val="No Spacing"/>
    <w:uiPriority w:val="1"/>
    <w:rsid w:val="00476CD1"/>
    <w:rPr>
      <w:rFonts w:cs="Times New Roman" w:eastAsia="Times New Roman"/>
      <w:lang w:eastAsia="en-CA" w:val="en-CA"/>
    </w:rPr>
  </w:style>
  <w:style w:styleId="SubtleEmphasis" w:type="character">
    <w:name w:val="Subtle Emphasis"/>
    <w:basedOn w:val="DefaultParagraphFont"/>
    <w:uiPriority w:val="19"/>
    <w:rsid w:val="00476CD1"/>
    <w:rPr>
      <w:i/>
      <w:iCs/>
    </w:rPr>
  </w:style>
  <w:style w:styleId="BlockText" w:type="paragraph">
    <w:name w:val="Block Text"/>
    <w:basedOn w:val="Normal"/>
    <w:uiPriority w:val="99"/>
    <w:semiHidden/>
    <w:unhideWhenUsed/>
    <w:rsid w:val="00476CD1"/>
    <w:pPr>
      <w:pBdr>
        <w:top w:shadow="true" w:space="10" w:sz="2" w:color="666666" w:val="single"/>
        <w:left w:shadow="true" w:space="10" w:sz="2" w:color="666666" w:val="single"/>
        <w:bottom w:shadow="true" w:space="10" w:sz="2" w:color="666666" w:val="single"/>
        <w:right w:shadow="true" w:space="10" w:sz="2" w:color="666666" w:val="single"/>
      </w:pBdr>
      <w:ind w:right="1152" w:left="1152"/>
    </w:pPr>
    <w:rPr>
      <w:i/>
      <w:iCs/>
      <w:color w:val="666666"/>
    </w:rPr>
  </w:style>
  <w:style w:customStyle="true" w:styleId="Appendix3" w:type="paragraph">
    <w:name w:val="Appendix 3"/>
    <w:basedOn w:val="Heading3"/>
    <w:rsid w:val="00476CD1"/>
    <w:pPr>
      <w:numPr>
        <w:numId w:val="7"/>
      </w:numPr>
    </w:pPr>
  </w:style>
  <w:style w:customStyle="true" w:styleId="Appendix4" w:type="paragraph">
    <w:name w:val="Appendix 4"/>
    <w:basedOn w:val="Heading4"/>
    <w:next w:val="Normal"/>
    <w:rsid w:val="00476CD1"/>
    <w:pPr>
      <w:numPr>
        <w:numId w:val="7"/>
      </w:numPr>
    </w:pPr>
  </w:style>
  <w:style w:customStyle="true" w:styleId="Appendix5" w:type="paragraph">
    <w:name w:val="Appendix 5"/>
    <w:basedOn w:val="Heading5"/>
    <w:next w:val="Normal"/>
    <w:rsid w:val="00476CD1"/>
    <w:pPr>
      <w:numPr>
        <w:numId w:val="7"/>
      </w:numPr>
    </w:pPr>
  </w:style>
  <w:style w:customStyle="true" w:styleId="Appendix6" w:type="paragraph">
    <w:name w:val="Appendix 6"/>
    <w:basedOn w:val="Heading6"/>
    <w:next w:val="Normal"/>
    <w:rsid w:val="00476CD1"/>
    <w:pPr>
      <w:numPr>
        <w:numId w:val="7"/>
      </w:numPr>
    </w:pPr>
  </w:style>
  <w:style w:styleId="ListParagraph" w:type="paragraph">
    <w:name w:val="List Paragraph"/>
    <w:basedOn w:val="Normal"/>
    <w:uiPriority w:val="34"/>
    <w:qFormat/>
    <w:rsid w:val="00476CD1"/>
    <w:pPr>
      <w:ind w:left="720"/>
      <w:contextualSpacing/>
    </w:pPr>
  </w:style>
  <w:style w:customStyle="true" w:styleId="LightList1" w:type="table">
    <w:name w:val="Light List1"/>
    <w:basedOn w:val="TableNormal"/>
    <w:uiPriority w:val="61"/>
    <w:rsid w:val="00476CD1"/>
    <w:pPr>
      <w:spacing w:lineRule="auto" w:line="240" w:after="0"/>
    </w:pPr>
    <w:rPr>
      <w:rFonts w:eastAsiaTheme="minorHAnsi"/>
      <w:lang w:eastAsia="en-US"/>
    </w:rPr>
    <w:tblPr>
      <w:tblStyleRowBandSize w:val="1"/>
      <w:tblStyleColBandSize w:val="1"/>
      <w:tblInd w:type="dxa" w:w="0"/>
      <w:tblBorders>
        <w:top w:space="0" w:sz="8" w:themeColor="text1" w:color="000000" w:val="single"/>
        <w:left w:space="0" w:sz="8" w:themeColor="text1" w:color="000000" w:val="single"/>
        <w:bottom w:space="0" w:sz="8" w:themeColor="text1" w:color="000000" w:val="single"/>
        <w:right w:space="0" w:sz="8" w:themeColor="text1" w:color="000000" w:val="single"/>
      </w:tblBorders>
      <w:tblCellMar>
        <w:top w:type="dxa" w:w="0"/>
        <w:left w:type="dxa" w:w="108"/>
        <w:bottom w:type="dxa" w:w="0"/>
        <w:right w:type="dxa" w:w="108"/>
      </w:tblCellMar>
    </w:tblPr>
    <w:tblStylePr w:type="firstRow">
      <w:pPr>
        <w:spacing w:lineRule="auto" w:line="240" w:after="0" w:before="0"/>
      </w:pPr>
      <w:rPr>
        <w:b/>
        <w:bCs/>
        <w:color w:themeColor="background1" w:val="FFFFFF"/>
      </w:rPr>
      <w:tblPr/>
      <w:tcPr>
        <w:shd w:themeFill="text1" w:fill="000000" w:color="auto" w:val="clear"/>
      </w:tcPr>
    </w:tblStylePr>
    <w:tblStylePr w:type="lastRow">
      <w:pPr>
        <w:spacing w:lineRule="auto" w:line="240" w:after="0" w:before="0"/>
      </w:pPr>
      <w:rPr>
        <w:b/>
        <w:bCs/>
      </w:rPr>
      <w:tblPr/>
      <w:tcPr>
        <w:tcBorders>
          <w:top w:space="0" w:sz="6" w:themeColor="text1" w:color="000000" w:val="double"/>
          <w:left w:space="0" w:sz="8" w:themeColor="text1" w:color="000000" w:val="single"/>
          <w:bottom w:space="0" w:sz="8" w:themeColor="text1" w:color="000000" w:val="single"/>
          <w:right w:space="0" w:sz="8" w:themeColor="text1" w:color="000000" w:val="single"/>
        </w:tcBorders>
      </w:tcPr>
    </w:tblStylePr>
    <w:tblStylePr w:type="firstCol">
      <w:rPr>
        <w:b/>
        <w:bCs/>
      </w:rPr>
    </w:tblStylePr>
    <w:tblStylePr w:type="lastCol">
      <w:rPr>
        <w:b/>
        <w:bCs/>
      </w:rPr>
    </w:tblStylePr>
    <w:tblStylePr w:type="band1Vert">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tblStylePr w:type="band1Horz">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style>
  <w:style w:customStyle="true" w:styleId="StandardNumber" w:type="paragraph">
    <w:name w:val="Standard Number"/>
    <w:rsid w:val="00476CD1"/>
    <w:pPr>
      <w:widowControl w:val="false"/>
      <w:spacing w:lineRule="auto" w:line="240" w:after="0" w:before="60"/>
    </w:pPr>
    <w:rPr>
      <w:rFonts w:cs="Times New Roman" w:eastAsia="Times New Roman" w:hAnsi="Verdana" w:ascii="Verdana"/>
      <w:sz w:val="40"/>
      <w:szCs w:val="20"/>
      <w:lang w:eastAsia="en-US"/>
    </w:rPr>
  </w:style>
  <w:style w:customStyle="true" w:styleId="DateTitle" w:type="paragraph">
    <w:name w:val="Date Title"/>
    <w:basedOn w:val="Normal"/>
    <w:rsid w:val="00476CD1"/>
    <w:pPr>
      <w:spacing w:after="0" w:before="80"/>
    </w:pPr>
    <w:rPr>
      <w:rFonts w:hAnsi="Verdana" w:ascii="Verdana"/>
      <w:sz w:val="20"/>
      <w:szCs w:val="20"/>
      <w:lang w:eastAsia="en-US"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s>
</file>

<file path=word/webSettings.xml><?xml version="1.0" encoding="utf-8"?>
<w:web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Relationship><Relationship Id="rId2" Type="http://schemas.openxmlformats.org/officeDocument/2006/relationships/webSettings" Target="webSettings.xml"></Relationship><Relationship Id="rId3" Type="http://schemas.openxmlformats.org/officeDocument/2006/relationships/theme" Target="theme/theme1.xml"></Relationship><Relationship Id="rId4" Type="http://schemas.openxmlformats.org/officeDocument/2006/relationships/fontTable" Target="fontTable.xml"></Relationship><Relationship Id="rId5" Type="http://schemas.openxmlformats.org/officeDocument/2006/relationships/numbering" Target="numbering.xml"></Relationship><Relationship Id="rId6" Type="http://schemas.openxmlformats.org/officeDocument/2006/relationships/styles" Target="styles.xml"></Relationship><Relationship Id="rId7" Type="http://schemas.openxmlformats.org/officeDocument/2006/relationships/header" Target="header1.xml"></Relationship><Relationship Id="rId8" Type="http://schemas.openxmlformats.org/officeDocument/2006/relationships/hyperlink" Target="insideV.docx" TargetMode="External"/><Relationship Id="rId9" Type="http://schemas.openxmlformats.org/officeDocument/2006/relationships/hyperlink" Target="table.docx" TargetMode="External"/><Relationship Id="rId10" Type="http://schemas.openxmlformats.org/officeDocument/2006/relationships/hyperlink" Target="tcBorders.docx" TargetMode="External"/><Relationship Id="rId11" Type="http://schemas.openxmlformats.org/officeDocument/2006/relationships/hyperlink" Target="tblBorders.docx" TargetMode="External"/><Relationship Id="rId12" Type="http://schemas.openxmlformats.org/officeDocument/2006/relationships/hyperlink" Target="tblPr.docx" TargetMode="External"/><Relationship Id="rId13" Type="http://schemas.openxmlformats.org/officeDocument/2006/relationships/hyperlink" Target="insideH.docx" TargetMode="External"/><Relationship Id="rId14" Type="http://schemas.openxmlformats.org/officeDocument/2006/relationships/hyperlink" Target="sz.docx" TargetMode="External"/><Relationship Id="rId15" Type="http://schemas.openxmlformats.org/officeDocument/2006/relationships/hyperlink" Target="color.docx" TargetMode="External"/><Relationship Id="rId16" Type="http://schemas.openxmlformats.org/officeDocument/2006/relationships/hyperlink" Target="type.docx" TargetMode="External"/><Relationship Id="rId17" Type="http://schemas.openxmlformats.org/officeDocument/2006/relationships/hyperlink" Target="bottom.docx" TargetMode="External"/><Relationship Id="rId18" Type="http://schemas.openxmlformats.org/officeDocument/2006/relationships/hyperlink" Target="background.docx" TargetMode="External"/><Relationship Id="rId19" Type="http://schemas.openxmlformats.org/officeDocument/2006/relationships/hyperlink" Target="ST_HexColor.docx" TargetMode="External"/><Relationship Id="rId20" Type="http://schemas.openxmlformats.org/officeDocument/2006/relationships/hyperlink" Target="frame.docx" TargetMode="External"/><Relationship Id="rId21" Type="http://schemas.openxmlformats.org/officeDocument/2006/relationships/hyperlink" Target="effect.docx" TargetMode="External"/><Relationship Id="rId22" Type="http://schemas.openxmlformats.org/officeDocument/2006/relationships/hyperlink" Target="ST_OnOff.docx" TargetMode="External"/><Relationship Id="rId23" Type="http://schemas.openxmlformats.org/officeDocument/2006/relationships/hyperlink" Target="shadow.docx" TargetMode="External"/><Relationship Id="rId24" Type="http://schemas.openxmlformats.org/officeDocument/2006/relationships/hyperlink" Target="spacing.docx" TargetMode="External"/><Relationship Id="rId25" Type="http://schemas.openxmlformats.org/officeDocument/2006/relationships/hyperlink" Target="pgBorders.docx" TargetMode="External"/><Relationship Id="rId26" Type="http://schemas.openxmlformats.org/officeDocument/2006/relationships/hyperlink" Target="between.docx" TargetMode="External"/><Relationship Id="rId27" Type="http://schemas.openxmlformats.org/officeDocument/2006/relationships/hyperlink" Target="object.docx" TargetMode="External"/><Relationship Id="rId28" Type="http://schemas.openxmlformats.org/officeDocument/2006/relationships/hyperlink" Target="ST_PointMeasure.docx" TargetMode="External"/><Relationship Id="rId29" Type="http://schemas.openxmlformats.org/officeDocument/2006/relationships/hyperlink" Target="top.docx" TargetMode="External"/><Relationship Id="rId30" Type="http://schemas.openxmlformats.org/officeDocument/2006/relationships/hyperlink" Target="left.docx" TargetMode="External"/><Relationship Id="rId31" Type="http://schemas.openxmlformats.org/officeDocument/2006/relationships/hyperlink" Target="right.docx" TargetMode="External"/><Relationship Id="rId32" Type="http://schemas.openxmlformats.org/officeDocument/2006/relationships/hyperlink" Target="ST_EighthPointMeasure.docx" TargetMode="External"/><Relationship Id="rId33" Type="http://schemas.openxmlformats.org/officeDocument/2006/relationships/hyperlink" Target="ST_ThemeColor.docx" TargetMode="External"/><Relationship Id="rId34" Type="http://schemas.openxmlformats.org/officeDocument/2006/relationships/hyperlink" Target="encoding.docx" TargetMode="External"/><Relationship Id="rId35" Type="http://schemas.openxmlformats.org/officeDocument/2006/relationships/hyperlink" Target="format.docx" TargetMode="External"/><Relationship Id="rId36" Type="http://schemas.openxmlformats.org/officeDocument/2006/relationships/hyperlink" Target="ST_UcharHexNumber.docx" TargetMode="External"/><Relationship Id="rId37" Type="http://schemas.openxmlformats.org/officeDocument/2006/relationships/hyperlink" Target="description.docx" TargetMode="External"/><Relationship Id="rId38" Type="http://schemas.openxmlformats.org/officeDocument/2006/relationships/hyperlink" Target="ST_Border.docx" TargetMode="External"/><Relationship Id="rId39" Type="http://schemas.openxmlformats.org/officeDocument/2006/relationships/hyperlink" Target="XML.docx" TargetMode="External"/><Relationship Id="rId40" Type="http://schemas.openxmlformats.org/officeDocument/2006/relationships/hyperlink" Target="name.docx" TargetMode="External"/></Relationships>
</file>

<file path=word/theme/theme1.xml><?xml version="1.0" encoding="utf-8"?>
<a:theme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typeface="ＭＳ ゴシック" script="Jpan"/>
        <a:font typeface="맑은 고딕" script="Hang"/>
        <a:font typeface="宋体" script="Hans"/>
        <a:font typeface="新細明體" script="Hant"/>
        <a:font typeface="Times New Roman" script="Arab"/>
        <a:font typeface="Times New Roman" script="Hebr"/>
        <a:font typeface="Angsana New" script="Thai"/>
        <a:font typeface="Nyala" script="Ethi"/>
        <a:font typeface="Vrinda" script="Beng"/>
        <a:font typeface="Shruti" script="Gujr"/>
        <a:font typeface="MoolBoran"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Times New Roman" script="Viet"/>
        <a:font typeface="Microsoft Uighur" script="Uigh"/>
        <a:font typeface="Sylfaen" script="Geor"/>
      </a:majorFont>
      <a:minorFont>
        <a:latin typeface="Calibri"/>
        <a:ea typeface=""/>
        <a:cs typeface=""/>
        <a:font typeface="ＭＳ 明朝" script="Jpan"/>
        <a:font typeface="맑은 고딕" script="Hang"/>
        <a:font typeface="宋体" script="Hans"/>
        <a:font typeface="新細明體" script="Hant"/>
        <a:font typeface="Arial" script="Arab"/>
        <a:font typeface="Arial" script="Hebr"/>
        <a:font typeface="Cordia New" script="Thai"/>
        <a:font typeface="Nyala" script="Ethi"/>
        <a:font typeface="Vrinda" script="Beng"/>
        <a:font typeface="Shruti" script="Gujr"/>
        <a:font typeface="DaunPenh"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Arial" script="Viet"/>
        <a:font typeface="Microsoft Uighur" script="Uigh"/>
        <a:font typeface="Sylfaen" script="Geo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scaled="true" ang="16200000"/>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scaled="false" ang="16200000"/>
        </a:gradFill>
      </a:fillStyleLst>
      <a:lnStyleLst>
        <a:ln algn="ctr" cmpd="sng" cap="flat" w="9525">
          <a:solidFill>
            <a:schemeClr val="phClr">
              <a:shade val="95000"/>
              <a:satMod val="105000"/>
            </a:schemeClr>
          </a:solidFill>
          <a:prstDash val="solid"/>
        </a:ln>
        <a:ln algn="ctr" cmpd="sng" cap="flat" w="25400">
          <a:solidFill>
            <a:schemeClr val="phClr"/>
          </a:solidFill>
          <a:prstDash val="solid"/>
        </a:ln>
        <a:ln algn="ctr" cmpd="sng" cap="flat" w="38100">
          <a:solidFill>
            <a:schemeClr val="phClr"/>
          </a:solidFill>
          <a:prstDash val="solid"/>
        </a:ln>
      </a:lnStyleLst>
      <a:effectStyleLst>
        <a:effectStyle>
          <a:effectLst>
            <a:outerShdw rotWithShape="false" dir="5400000" dist="20000" blurRad="40000">
              <a:srgbClr val="000000">
                <a:alpha val="38000"/>
              </a:srgbClr>
            </a:outerShdw>
          </a:effectLst>
        </a:effectStyle>
        <a:effectStyle>
          <a:effectLst>
            <a:outerShdw rotWithShape="false" dir="5400000" dist="23000" blurRad="40000">
              <a:srgbClr val="000000">
                <a:alpha val="35000"/>
              </a:srgbClr>
            </a:outerShdw>
          </a:effectLst>
        </a:effectStyle>
        <a:effectStyle>
          <a:effectLst>
            <a:outerShdw rotWithShape="false" dir="5400000" dist="23000" blurRad="40000">
              <a:srgbClr val="000000">
                <a:alpha val="35000"/>
              </a:srgbClr>
            </a:outerShdw>
          </a:effectLst>
          <a:scene3d>
            <a:camera prst="orthographicFront">
              <a:rot rev="0" lon="0" lat="0"/>
            </a:camera>
            <a:lightRig dir="t" rig="threePt">
              <a:rot rev="1200000" lon="0" lat="0"/>
            </a:lightRig>
          </a:scene3d>
          <a:sp3d>
            <a:bevelT h="25400" w="635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r="50000" t="-80000" l="50000"/>
          </a:path>
        </a:gradFill>
        <a:gradFill rotWithShape="true">
          <a:gsLst>
            <a:gs pos="0">
              <a:schemeClr val="phClr">
                <a:tint val="80000"/>
                <a:satMod val="300000"/>
              </a:schemeClr>
            </a:gs>
            <a:gs pos="100000">
              <a:schemeClr val="phClr">
                <a:shade val="30000"/>
                <a:satMod val="200000"/>
              </a:schemeClr>
            </a:gs>
          </a:gsLst>
          <a:path path="circle">
            <a:fillToRect b="50000" r="50000" t="50000" l="50000"/>
          </a:path>
        </a:gradFill>
      </a:bgFillStyleLst>
    </a:fmtScheme>
  </a:themeElements>
  <a:objectDefaults/>
  <a:extraClrSchemeLst/>
</a:theme>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
  <properties:Pages>1</properties:Pages>
  <properties:Words>538942</properties:Words>
  <properties:Characters>3071970</properties:Characters>
  <properties:Lines>25599</properties:Lines>
  <properties:Paragraphs>7207</properties:Paragraphs>
  <properties:TotalTime>1</properties:TotalTime>
  <properties:ScaleCrop>false</properties:ScaleCrop>
  <properties:LinksUpToDate>false</properties:LinksUpToDate>
  <properties:CharactersWithSpaces>3603705</properties:CharactersWithSpaces>
  <properties:SharedDoc>false</properties:SharedDoc>
  <properties:HyperlinksChanged>false</properties:HyperlinksChanged>
  <properties:Application>docx4j</properties:Application>
  <properties:AppVersion>2.7</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2013-05-25T00:30:00Z</dcterms:created>
  <dc:creator>jharrop</dc:creator>
  <cp:lastModifiedBy>docx4j</cp:lastModifiedBy>
  <dcterms:modified xmlns:xsi="http://www.w3.org/2001/XMLSchema-instance" xsi:type="dcterms:W3CDTF">2013-05-25T00:31:00Z</dcterms:modified>
  <cp:revision>2</cp:revision>
</cp:coreProperties>
</file>