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6_1" w:id="100001"/>
      <w:bookmarkStart w:name="book57e2fdf5-98fe-4a34-ba5d-bd84d62d2eb6_1" w:id="100002"/>
      <w:r>
        <w:t>left</w:t>
      </w:r>
      <w:r>
        <w:t xml:space="preserve"> (Table Cell Left Margin Exception)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left extent of the current cell contents and the left border of a specific individual </w:t>
      </w:r>
      <w:hyperlink r:id="rId9">
        <w:r>
          <w:rPr>
            <w:rStyle w:val="Hyperlink"/>
          </w:rPr>
          <w:t>table</w:t>
        </w:r>
      </w:hyperlink>
      <w:r>
        <w:t xml:space="preserve"> cell within a table. This setting shall override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left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97ff2346-c0fc-4476-9082-c04ad87d9079 \w \h ">
        <w:r>
          <w:t>2.4.26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omitted, then this </w:t>
      </w:r>
      <w:hyperlink r:id="rId9">
        <w:r>
          <w:rPr>
            <w:rStyle w:val="Hyperlink"/>
          </w:rPr>
          <w:t>table</w:t>
        </w:r>
      </w:hyperlink>
      <w:r>
        <w:t xml:space="preserve"> cell shall use the bottom cell margins defined in the </w:t>
      </w:r>
      <w:r>
        <w:t>left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properties (§</w:t>
      </w:r>
      <w:fldSimple w:instr=" REF book97ff2346-c0fc-4476-9082-c04ad87d9079 \w \h ">
        <w:r>
          <w:t>2.4.26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two row, two column </w:t>
      </w:r>
      <w:hyperlink r:id="rId9">
        <w:r>
          <w:rPr>
            <w:rStyle w:val="Hyperlink"/>
          </w:rPr>
          <w:t>table</w:t>
        </w:r>
      </w:hyperlink>
      <w:r>
        <w:t xml:space="preserve"> in which the first </w:t>
      </w:r>
      <w:hyperlink r:id="rId9">
        <w:r>
          <w:rPr>
            <w:rStyle w:val="Hyperlink"/>
          </w:rPr>
          <w:t>table</w:t>
        </w:r>
      </w:hyperlink>
      <w:r>
        <w:t xml:space="preserve"> cell in the second row has a left margin which is specified via an exception to be 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, causing the text to be </w:t>
      </w:r>
      <w:hyperlink r:id="rId11">
        <w:r>
          <w:rPr>
            <w:rStyle w:val="Hyperlink"/>
          </w:rPr>
          <w:t>position</w:t>
        </w:r>
      </w:hyperlink>
      <w:r>
        <w:t xml:space="preserve"> 0.5" inside the cell,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</w:tcPr>
          <w:p w:rsidRDefault="00476CD1" w:rsidP="002E5918" w:rsidR="00476CD1">
            <w:r>
              <w:t>R1C1</w:t>
            </w:r>
          </w:p>
        </w:tc>
        <w:tc>
          <w:tcPr>
            <w:tcW w:type="dxa" w:w="5143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42"/>
            <w:tcMar>
              <w:left w:type="dxa" w:w="720"/>
              <w:right w:type="dxa" w:w="115"/>
            </w:tcMar>
          </w:tcPr>
          <w:p w:rsidRDefault="00476CD1" w:rsidP="002E5918" w:rsidR="00476CD1">
            <w:r>
              <w:t>R2C1</w:t>
            </w:r>
          </w:p>
        </w:tc>
        <w:tc>
          <w:tcPr>
            <w:tcW w:type="dxa" w:w="5143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The exception on this cell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    &lt;w:left w:</w:t>
      </w:r>
      <w:hyperlink r:id="rId15">
        <w:r>
          <w:rPr>
            <w:rStyle w:val="Hyperlink"/>
          </w:rPr>
          <w:t>w</w:t>
        </w:r>
      </w:hyperlink>
      <w:r>
        <w:t>="720" w:</w:t>
      </w:r>
      <w:hyperlink r:id="rId10">
        <w:r>
          <w:rPr>
            <w:rStyle w:val="Hyperlink"/>
          </w:rPr>
          <w:t>type</w:t>
        </w:r>
      </w:hyperlink>
      <w:r>
        <w:t>="dxa"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tcMar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R2C1 cell in this </w:t>
      </w:r>
      <w:hyperlink r:id="rId9">
        <w:r>
          <w:rPr>
            <w:rStyle w:val="Hyperlink"/>
          </w:rPr>
          <w:t>table</w:t>
        </w:r>
      </w:hyperlink>
      <w:r>
        <w:t xml:space="preserve"> has an exception applied to the </w:t>
      </w:r>
      <w:hyperlink r:id="rId9">
        <w:r>
          <w:rPr>
            <w:rStyle w:val="Hyperlink"/>
          </w:rPr>
          <w:t>table</w:t>
        </w:r>
      </w:hyperlink>
      <w:r>
        <w:t xml:space="preserve"> cell left cell margin setting it to </w:t>
      </w:r>
      <w:r>
        <w:t>720</w:t>
      </w:r>
      <w:r>
        <w:t xml:space="preserve"> twentieths of a point (</w:t>
      </w:r>
      <w:smartTag w:element="metricconverter" w:uri="urn:schemas-microsoft-com:office:smarttags">
        <w:smartTagPr>
          <w:attr w:val="0.5 inches" w:name="ProductID"/>
        </w:smartTagPr>
        <w:r>
          <w:t>0.5 inches</w:t>
        </w:r>
      </w:smartTag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(§</w:t>
            </w:r>
            <w:fldSimple w:instr="REF bookd8773de0-3e16-48a5-8f79-ca3cd2c37427 \r \h">
              <w:r>
                <w:t>2.4.65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6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5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position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tcPr.docx" TargetMode="External"/><Relationship Id="rId14" Type="http://schemas.openxmlformats.org/officeDocument/2006/relationships/hyperlink" Target="tcMar.docx" TargetMode="External"/><Relationship Id="rId15" Type="http://schemas.openxmlformats.org/officeDocument/2006/relationships/hyperlink" Target="w.docx" TargetMode="External"/><Relationship Id="rId16" Type="http://schemas.openxmlformats.org/officeDocument/2006/relationships/hyperlink" Target="spacing.docx" TargetMode="External"/><Relationship Id="rId17" Type="http://schemas.openxmlformats.org/officeDocument/2006/relationships/hyperlink" Target="bottom.docx" TargetMode="External"/><Relationship Id="rId18" Type="http://schemas.openxmlformats.org/officeDocument/2006/relationships/hyperlink" Target="ST_TblWidth.docx" TargetMode="External"/><Relationship Id="rId19" Type="http://schemas.openxmlformats.org/officeDocument/2006/relationships/hyperlink" Target="ST_DecimalNumber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