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51_1" w:id="100001"/>
      <w:bookmarkStart w:name="book8f5d2e1a-3ed0-4ca7-be04-0c0cdcb2c3e1_1" w:id="100002"/>
      <w:r>
        <w:t>maxLength</w:t>
      </w:r>
      <w:r>
        <w:t xml:space="preserve"> (Text Box Form Field Maximum Length)</w:t>
      </w:r>
      <w:bookmarkEnd w:id="100001"/>
    </w:p>
    <w:bookmarkEnd w:id="100002"/>
    <w:p w:rsidRDefault="00476CD1" w:rsidP="00476CD1" w:rsidR="00476CD1">
      <w:r>
        <w:t xml:space="preserve">This element specifies the maximum length of text which should be allowed within the parent text box form field before any formatting specified by the </w:t>
      </w:r>
      <w:r>
        <w:t/>
      </w:r>
      <w:hyperlink r:id="rId8">
        <w:r>
          <w:rPr>
            <w:rStyle w:val="Hyperlink"/>
          </w:rPr>
          <w:t>format</w:t>
        </w:r>
      </w:hyperlink>
      <w:r>
        <w:t/>
      </w:r>
      <w:r>
        <w:t xml:space="preserve"> element (§</w:t>
      </w:r>
      <w:fldSimple w:instr="REF bookf995ea6a-489e-45c2-a1ac-33ae908255f0 \r \h">
        <w:r>
          <w:t>2.16.22</w:t>
        </w:r>
      </w:fldSimple>
      <w:r>
        <w:t xml:space="preserve">). If the current contents of this field exceed the specified value when the document is loaded, that violation shall not </w:t>
      </w:r>
      <w:hyperlink r:id="rId9">
        <w:r>
          <w:rPr>
            <w:rStyle w:val="Hyperlink"/>
          </w:rPr>
          <w:t>result</w:t>
        </w:r>
      </w:hyperlink>
      <w:r>
        <w:t xml:space="preserve"> in an error, but the application shall prevent the addition of any additional characters until the contents are brought below that limit.</w:t>
      </w:r>
    </w:p>
    <w:p w:rsidRDefault="00476CD1" w:rsidP="00476CD1" w:rsidR="00476CD1">
      <w:r>
        <w:t>If this element is omitted, then there shall be no limit on the number of characters in the parent text box form field.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text box form field: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type</w:t>
        </w:r>
      </w:hyperlink>
      <w:r>
        <w:t xml:space="preserve"> w:val="number" /&gt;</w:t>
      </w:r>
      <w:r>
        <w:br/>
      </w:r>
      <w:r>
        <w:t xml:space="preserve">    &lt;w:maxLength w:val="4" /&gt;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format</w:t>
        </w:r>
      </w:hyperlink>
      <w:r>
        <w:t xml:space="preserve"> w:val="0.00"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textInput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>maxLength</w:t>
      </w:r>
      <w:r>
        <w:t xml:space="preserve"> element specifies that the contents of this form field should not be allowed to exceed four characters when edited by an application.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textInput</w:t>
              </w:r>
            </w:hyperlink>
            <w:r>
              <w:t/>
            </w:r>
            <w:r>
              <w:t xml:space="preserve"> (§</w:t>
            </w:r>
            <w:fldSimple w:instr="REF book72c28892-f8eb-4f43-ae64-476fe1732eea \r \h">
              <w:r>
                <w:t>2.16.33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result.docx" TargetMode="External"/><Relationship Id="rId10" Type="http://schemas.openxmlformats.org/officeDocument/2006/relationships/hyperlink" Target="ffData.docx" TargetMode="External"/><Relationship Id="rId11" Type="http://schemas.openxmlformats.org/officeDocument/2006/relationships/hyperlink" Target="textInput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DecimalNumber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