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6_1" w:id="100001"/>
      <w:bookmarkStart w:name="book3d16e720-8a29-45f7-9e11-3ec9afd568fa_1" w:id="100002"/>
      <w:r>
        <w:t>mirrorIndents</w:t>
      </w:r>
      <w:r>
        <w:t xml:space="preserve"> (Use Left/Right Indents as Inside/Outside Indents)</w:t>
      </w:r>
      <w:bookmarkEnd w:id="100001"/>
    </w:p>
    <w:bookmarkEnd w:id="100002"/>
    <w:p w:rsidRDefault="00476CD1" w:rsidP="00476CD1" w:rsidR="00476CD1">
      <w:r>
        <w:t>This element specifies whether the paragraph indents should be interpreted as mirrored indents. When this element is present, the left indent shall become the inside indent and the right indent shall become the outside indent.</w:t>
      </w:r>
    </w:p>
    <w:p w:rsidRDefault="00476CD1" w:rsidP="00476CD1" w:rsidR="00476CD1">
      <w:r>
        <w:t xml:space="preserve">If the </w:t>
      </w:r>
      <w:r>
        <w:t>mirrorIndents</w:t>
      </w:r>
      <w:r>
        <w:t xml:space="preserve"> property is specified for this paragraph, then the inside page edge is the right page edge for odd numbered pages and the left page edge for even numbered pages. Conversely, the outside page edge is the left page edge for odd numbered pages and the right page edge for even numbered pages.</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this property shall not be applied.</w:t>
      </w:r>
    </w:p>
    <w:p w:rsidRDefault="00476CD1" w:rsidP="00476CD1" w:rsidR="00476CD1">
      <w:r>
        <w:t>[</w:t>
      </w:r>
      <w:r>
        <w:t>Example</w:t>
      </w:r>
      <w:r>
        <w:t>: Consider a paragraph on the first page of a document which should have a one inch indentation from the text margins on the inside edge when the resulting document is printed and bound. This means that the paragraph will have a one inch right border if it is on an odd numbered page, and a one inch left border if it is on an even numbered page. This set of indentations is specified using the following WordprocessingML:</w:t>
      </w:r>
    </w:p>
    <w:p w:rsidRDefault="00476CD1" w:rsidP="00476CD1" w:rsidR="00476CD1">
      <w:pPr>
        <w:pStyle w:val="c"/>
      </w:pPr>
      <w:r>
        <w:t>&lt;w:</w:t>
      </w:r>
      <w:hyperlink r:id="rId8">
        <w:r>
          <w:rPr>
            <w:rStyle w:val="Hyperlink"/>
          </w:rPr>
          <w:t>pPr</w:t>
        </w:r>
      </w:hyperlink>
      <w:r>
        <w:t>&gt;</w:t>
      </w:r>
    </w:p>
    <w:p w:rsidRDefault="00476CD1" w:rsidP="00476CD1" w:rsidR="00476CD1">
      <w:pPr>
        <w:pStyle w:val="c"/>
      </w:pPr>
      <w:r>
        <w:t xml:space="preserve">  &lt;w:</w:t>
      </w:r>
      <w:hyperlink r:id="rId9">
        <w:r>
          <w:rPr>
            <w:rStyle w:val="Hyperlink"/>
          </w:rPr>
          <w:t>ind</w:t>
        </w:r>
      </w:hyperlink>
      <w:r>
        <w:t xml:space="preserve"> w:</w:t>
      </w:r>
      <w:hyperlink r:id="rId10">
        <w:r>
          <w:rPr>
            <w:rStyle w:val="Hyperlink"/>
          </w:rPr>
          <w:t>left</w:t>
        </w:r>
      </w:hyperlink>
      <w:r>
        <w:t>="1440" /&gt;</w:t>
      </w:r>
    </w:p>
    <w:p w:rsidRDefault="00476CD1" w:rsidP="00476CD1" w:rsidR="00476CD1">
      <w:pPr>
        <w:pStyle w:val="c"/>
      </w:pPr>
      <w:r>
        <w:t xml:space="preserve">  &lt;w:mirrorIndents /&gt; </w:t>
      </w:r>
    </w:p>
    <w:p w:rsidRDefault="00476CD1" w:rsidP="00476CD1" w:rsidR="00476CD1">
      <w:pPr>
        <w:pStyle w:val="c"/>
      </w:pPr>
      <w:r>
        <w:t>&lt;/w:</w:t>
      </w:r>
      <w:hyperlink r:id="rId8">
        <w:r>
          <w:rPr>
            <w:rStyle w:val="Hyperlink"/>
          </w:rPr>
          <w:t>pPr</w:t>
        </w:r>
      </w:hyperlink>
      <w:r>
        <w:t>&gt;</w:t>
      </w:r>
    </w:p>
    <w:p w:rsidRDefault="00476CD1" w:rsidP="00476CD1" w:rsidR="00476CD1">
      <w:r>
        <w:t xml:space="preserve">This set of indentation properties specifies that a </w:t>
      </w:r>
      <w:r>
        <w:t>1440</w:t>
      </w:r>
      <w:r>
        <w:t xml:space="preserve"> twip indentation should be provided on the </w:t>
      </w:r>
      <w:r>
        <w:t>left</w:t>
      </w:r>
      <w:r>
        <w:t xml:space="preserve"> side of the text margins for this paragraph. However, since the </w:t>
      </w:r>
      <w:r>
        <w:t>mirrorIndents</w:t>
      </w:r>
      <w:r>
        <w:t xml:space="preserve"> property is set, the </w:t>
      </w:r>
      <w:r>
        <w:t>left</w:t>
      </w:r>
      <w:r>
        <w:t xml:space="preserve"> indent is really the inside indent, and if this paragraph is on page one, shall </w:t>
      </w:r>
      <w:hyperlink r:id="rId11">
        <w:r>
          <w:rPr>
            <w:rStyle w:val="Hyperlink"/>
          </w:rPr>
          <w:t>result</w:t>
        </w:r>
      </w:hyperlink>
      <w:r>
        <w:t xml:space="preserve"> in a one inch right indent from the text margin.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pPr</w:t>
              </w:r>
            </w:hyperlink>
            <w:r>
              <w:t/>
            </w:r>
            <w:r>
              <w:t xml:space="preserve"> (§</w:t>
            </w:r>
            <w:fldSimple w:instr="REF book53565c23-bd0e-47b4-b63a-683c1e3d0c74 \r \h">
              <w:r>
                <w:t>2.7.4.2</w:t>
              </w:r>
            </w:fldSimple>
            <w:r>
              <w:t xml:space="preserve">); </w:t>
            </w:r>
            <w:r>
              <w:t/>
            </w:r>
            <w:hyperlink r:id="rId8">
              <w:r>
                <w:rPr>
                  <w:rStyle w:val="Hyperlink"/>
                </w:rPr>
                <w:t>pPr</w:t>
              </w:r>
            </w:hyperlink>
            <w:r>
              <w:t/>
            </w:r>
            <w:r>
              <w:t xml:space="preserve"> (§</w:t>
            </w:r>
            <w:fldSimple w:instr="REF booke6efa574-1e55-4ddb-860c-6e562acedf74 \r \h">
              <w:r>
                <w:t>2.9.24</w:t>
              </w:r>
            </w:fldSimple>
            <w:r>
              <w:t xml:space="preserve">); </w:t>
            </w:r>
            <w:r>
              <w:t/>
            </w:r>
            <w:hyperlink r:id="rId8">
              <w:r>
                <w:rPr>
                  <w:rStyle w:val="Hyperlink"/>
                </w:rPr>
                <w:t>pPr</w:t>
              </w:r>
            </w:hyperlink>
            <w:r>
              <w:t/>
            </w:r>
            <w:r>
              <w:t xml:space="preserve"> (§</w:t>
            </w:r>
            <w:fldSimple w:instr="REF book30c72361-2d7a-4558-bb18-ccddd9d3de1f \r \h">
              <w:r>
                <w:t>2.3.1.25</w:t>
              </w:r>
            </w:fldSimple>
            <w:r>
              <w:t xml:space="preserve">); </w:t>
            </w:r>
            <w:r>
              <w:t/>
            </w:r>
            <w:hyperlink r:id="rId8">
              <w:r>
                <w:rPr>
                  <w:rStyle w:val="Hyperlink"/>
                </w:rPr>
                <w:t>pPr</w:t>
              </w:r>
            </w:hyperlink>
            <w:r>
              <w:t/>
            </w:r>
            <w:r>
              <w:t xml:space="preserve"> (§</w:t>
            </w:r>
            <w:fldSimple w:instr="REF bookb3866439-2257-4583-9548-defc323c8d82 \r \h">
              <w:r>
                <w:t>2.7.5.1</w:t>
              </w:r>
            </w:fldSimple>
            <w:r>
              <w:t xml:space="preserve">); </w:t>
            </w:r>
            <w:r>
              <w:t/>
            </w:r>
            <w:hyperlink r:id="rId8">
              <w:r>
                <w:rPr>
                  <w:rStyle w:val="Hyperlink"/>
                </w:rPr>
                <w:t>pPr</w:t>
              </w:r>
            </w:hyperlink>
            <w:r>
              <w:t/>
            </w:r>
            <w:r>
              <w:t xml:space="preserve"> (§</w:t>
            </w:r>
            <w:fldSimple w:instr="REF bookde93dab3-478f-47c4-a231-e9a7804d7455 \r \h">
              <w:r>
                <w:t>2.3.1.26</w:t>
              </w:r>
            </w:fldSimple>
            <w:r>
              <w:t xml:space="preserve">); </w:t>
            </w:r>
            <w:r>
              <w:t/>
            </w:r>
            <w:hyperlink r:id="rId8">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Pr.docx" TargetMode="External"/><Relationship Id="rId9" Type="http://schemas.openxmlformats.org/officeDocument/2006/relationships/hyperlink" Target="ind.docx" TargetMode="External"/><Relationship Id="rId10" Type="http://schemas.openxmlformats.org/officeDocument/2006/relationships/hyperlink" Target="left.docx" TargetMode="External"/><Relationship Id="rId11" Type="http://schemas.openxmlformats.org/officeDocument/2006/relationships/hyperlink" Target="result.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