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03_1" w:id="100001"/>
      <w:bookmarkStart w:name="book5c69a22c-d45f-4f72-ab7e-6cbbbda84098_1" w:id="100002"/>
      <w:r>
        <w:t>monthShort</w:t>
      </w:r>
      <w:r>
        <w:t xml:space="preserve"> (Date Block - Short Month Format)</w:t>
      </w:r>
      <w:bookmarkEnd w:id="100001"/>
    </w:p>
    <w:bookmarkEnd w:id="100002"/>
    <w:p w:rsidRDefault="00476CD1" w:rsidP="00476CD1" w:rsidR="00476CD1">
      <w:r>
        <w:t xml:space="preserve">This element specifies the presence of a date block at the current location in the run content. A </w:t>
      </w:r>
      <w:r>
        <w:t>date block</w:t>
      </w:r>
      <w:r>
        <w:t xml:space="preserve"> is a non-editable region of text which shall display the current date filtered through the specified date </w:t>
      </w:r>
      <w:hyperlink r:id="rId8">
        <w:r>
          <w:rPr>
            <w:rStyle w:val="Hyperlink"/>
          </w:rPr>
          <w:t>picture</w:t>
        </w:r>
      </w:hyperlink>
      <w:r>
        <w:t xml:space="preserve"> (see following paragraphs). [</w:t>
      </w:r>
      <w:r>
        <w:t>Note</w:t>
      </w:r>
      <w:r>
        <w:t xml:space="preserve">: The date block is a </w:t>
      </w:r>
      <w:hyperlink r:id="rId9">
        <w:r>
          <w:rPr>
            <w:rStyle w:val="Hyperlink"/>
          </w:rPr>
          <w:t>legacy</w:t>
        </w:r>
      </w:hyperlink>
      <w:r>
        <w:t xml:space="preserve"> construct used for compatibility with older word processors, and should not be produced unless it was consumed while reading a document – it is recommended that the </w:t>
      </w:r>
      <w:hyperlink r:id="rId10">
        <w:r>
          <w:rPr>
            <w:rStyle w:val="Hyperlink"/>
          </w:rPr>
          <w:t>DATE</w:t>
        </w:r>
      </w:hyperlink>
      <w:r>
        <w:t xml:space="preserve"> field is used in its place. </w:t>
      </w:r>
      <w:r>
        <w:t>end note</w:t>
      </w:r>
      <w:r>
        <w:t>]</w:t>
      </w:r>
    </w:p>
    <w:p w:rsidRDefault="00476CD1" w:rsidP="00476CD1" w:rsidR="00476CD1">
      <w:r>
        <w:t xml:space="preserve">A date block shall be displayed using the primary editing language of the host application, regardless of the languages specified in the parent run’s </w:t>
      </w:r>
      <w:r>
        <w:t/>
      </w:r>
      <w:hyperlink r:id="rId11">
        <w:r>
          <w:rPr>
            <w:rStyle w:val="Hyperlink"/>
          </w:rPr>
          <w:t>lang</w:t>
        </w:r>
      </w:hyperlink>
      <w:r>
        <w:t/>
      </w:r>
      <w:r>
        <w:t xml:space="preserve"> property (§</w:t>
      </w:r>
      <w:fldSimple w:instr=" REF book75183fb3-cc66-4547-b3a8-db2b210c40b3 \w \h ">
        <w:r>
          <w:t>2.3.2.18</w:t>
        </w:r>
      </w:fldSimple>
      <w:r>
        <w:t>).</w:t>
      </w:r>
    </w:p>
    <w:p w:rsidRDefault="00476CD1" w:rsidP="00476CD1" w:rsidR="00476CD1">
      <w:r>
        <w:t xml:space="preserve">The short month </w:t>
      </w:r>
      <w:hyperlink r:id="rId12">
        <w:r>
          <w:rPr>
            <w:rStyle w:val="Hyperlink"/>
          </w:rPr>
          <w:t>format</w:t>
        </w:r>
      </w:hyperlink>
      <w:r>
        <w:t xml:space="preserve"> date block shall use a date </w:t>
      </w:r>
      <w:hyperlink r:id="rId8">
        <w:r>
          <w:rPr>
            <w:rStyle w:val="Hyperlink"/>
          </w:rPr>
          <w:t>picture</w:t>
        </w:r>
      </w:hyperlink>
      <w:r>
        <w:t xml:space="preserve"> of </w:t>
      </w:r>
      <w:r>
        <w:t>MM</w:t>
      </w:r>
      <w:r>
        <w:t xml:space="preserve">, retrieving the short month </w:t>
      </w:r>
      <w:hyperlink r:id="rId12">
        <w:r>
          <w:rPr>
            <w:rStyle w:val="Hyperlink"/>
          </w:rPr>
          <w:t>format</w:t>
        </w:r>
      </w:hyperlink>
      <w:r>
        <w:t xml:space="preserve"> for the primary editing language.</w:t>
      </w:r>
    </w:p>
    <w:p w:rsidRDefault="00476CD1" w:rsidP="00476CD1" w:rsidR="00476CD1">
      <w:r>
        <w:t>[</w:t>
      </w:r>
      <w:r>
        <w:t>Example</w:t>
      </w:r>
      <w:r>
        <w:t>: Consider a WordprocessingML run with the following run content: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xml:space="preserve"&gt;This is a short date: 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&lt;w:monthShort /&gt;</w:t>
      </w:r>
      <w:r>
        <w:br/>
      </w:r>
      <w:r>
        <w:t>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This run specifies that a short month </w:t>
      </w:r>
      <w:hyperlink r:id="rId12">
        <w:r>
          <w:rPr>
            <w:rStyle w:val="Hyperlink"/>
          </w:rPr>
          <w:t>format</w:t>
        </w:r>
      </w:hyperlink>
      <w:r>
        <w:t xml:space="preserve"> date block shall be placed after the text string literal </w:t>
      </w:r>
      <w:r>
        <w:t>This is a short date:</w:t>
      </w:r>
      <w:r>
        <w:t xml:space="preserve"> in the document. Assuming that the host application’s primary editing language is English (Canada) and today’s date is </w:t>
      </w:r>
      <w:smartTag w:element="date" w:uri="urn:schemas-microsoft-com:office:smarttags">
        <w:smartTagPr>
          <w:attr w:val="trans" w:name="ls"/>
          <w:attr w:val="04" w:name="Month"/>
          <w:attr w:val="12" w:name="Day"/>
          <w:attr w:val="2006" w:name="Year"/>
        </w:smartTagPr>
        <w:r>
          <w:t>04/12/2006</w:t>
        </w:r>
      </w:smartTag>
      <w:r>
        <w:t xml:space="preserve"> (a Wednesday), this run would be displayed as follows:</w:t>
      </w:r>
    </w:p>
    <w:p w:rsidRDefault="00476CD1" w:rsidP="00476CD1" w:rsidR="00476CD1">
      <w:pPr>
        <w:pStyle w:val="c"/>
      </w:pPr>
      <w:r>
        <w:t>This is a short date: 04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icture.docx" TargetMode="External"/><Relationship Id="rId9" Type="http://schemas.openxmlformats.org/officeDocument/2006/relationships/hyperlink" Target="legacy.docx" TargetMode="External"/><Relationship Id="rId10" Type="http://schemas.openxmlformats.org/officeDocument/2006/relationships/hyperlink" Target="DATE.docx" TargetMode="External"/><Relationship Id="rId11" Type="http://schemas.openxmlformats.org/officeDocument/2006/relationships/hyperlink" Target="lang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