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>
      <w:pPr>
        <w:pStyle w:val="Title"/>
      </w:pPr>
      <w:r>
        <w:t>moveFrom - disambiguation</w:t>
      </w:r>
    </w:p>
    <w:p>
      <w:r>
        <w:t xml:space="preserve">'moveFrom' may refer to: </w:t>
      </w:r>
    </w:p>
    <w:p>
      <w:pPr>
        <w:pStyle w:val="ListParagraph"/>
        <w:numPr>
          <w:ilvl w:val="0"/>
          <w:numId w:val="2"/>
        </w:numPr>
      </w:pPr>
      <w:hyperlink r:id="rId3">
        <w:r>
          <w:rPr>
            <w:rStyle w:val="Hyperlink"/>
          </w:rPr>
          <w:t>moveFrom (Move Source Run Content)</w:t>
        </w:r>
      </w:hyperlink>
    </w:p>
    <w:p>
      <w:pPr>
        <w:pStyle w:val="ListParagraph"/>
        <w:numPr>
          <w:ilvl w:val="0"/>
          <w:numId w:val="2"/>
        </w:numPr>
      </w:pPr>
      <w:hyperlink r:id="rId4">
        <w:r>
          <w:rPr>
            <w:rStyle w:val="Hyperlink"/>
          </w:rPr>
          <w:t>moveFrom (Move Source Paragraph)</w:t>
        </w:r>
      </w:hyperlink>
    </w:p>
    <w:sectPr>
      <w:pgSz w:code="1" w:h="15840" w:w="12240"/>
      <w:pgMar w:left="1440" w:bottom="1440" w:right="1440" w:top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16892FB7"/>
    <w:multiLevelType w:val="hybridMultilevel"/>
    <w:tmpl w:val="5A4EB96A"/>
    <w:lvl w:tplc="0C090001" w:ilvl="0">
      <w:start w:val="1"/>
      <w:numFmt w:val="bulle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C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C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C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C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C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C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C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C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">
    <w:nsid w:val="7E706046"/>
    <w:multiLevelType w:val="hybridMultilevel"/>
    <w:tmpl w:val="336E8F2C"/>
    <w:lvl w:tplc="0C09000F" w:ilvl="0">
      <w:start w:val="1"/>
      <w:numFmt w:val="decimal"/>
      <w:lvlText w:val="%1."/>
      <w:lvlJc w:val="left"/>
      <w:pPr>
        <w:ind w:hanging="360" w:left="720"/>
      </w:pPr>
    </w:lvl>
    <w:lvl w:tentative="true" w:tplc="0C090019" w:ilvl="1">
      <w:start w:val="1"/>
      <w:numFmt w:val="lowerLetter"/>
      <w:lvlText w:val="%2."/>
      <w:lvlJc w:val="left"/>
      <w:pPr>
        <w:ind w:hanging="360" w:left="1440"/>
      </w:pPr>
    </w:lvl>
    <w:lvl w:tentative="true" w:tplc="0C09001B" w:ilvl="2">
      <w:start w:val="1"/>
      <w:numFmt w:val="lowerRoman"/>
      <w:lvlText w:val="%3."/>
      <w:lvlJc w:val="right"/>
      <w:pPr>
        <w:ind w:hanging="180" w:left="2160"/>
      </w:pPr>
    </w:lvl>
    <w:lvl w:tentative="true" w:tplc="0C09000F" w:ilvl="3">
      <w:start w:val="1"/>
      <w:numFmt w:val="decimal"/>
      <w:lvlText w:val="%4."/>
      <w:lvlJc w:val="left"/>
      <w:pPr>
        <w:ind w:hanging="360" w:left="2880"/>
      </w:pPr>
    </w:lvl>
    <w:lvl w:tentative="true" w:tplc="0C090019" w:ilvl="4">
      <w:start w:val="1"/>
      <w:numFmt w:val="lowerLetter"/>
      <w:lvlText w:val="%5."/>
      <w:lvlJc w:val="left"/>
      <w:pPr>
        <w:ind w:hanging="360" w:left="3600"/>
      </w:pPr>
    </w:lvl>
    <w:lvl w:tentative="true" w:tplc="0C09001B" w:ilvl="5">
      <w:start w:val="1"/>
      <w:numFmt w:val="lowerRoman"/>
      <w:lvlText w:val="%6."/>
      <w:lvlJc w:val="right"/>
      <w:pPr>
        <w:ind w:hanging="180" w:left="4320"/>
      </w:pPr>
    </w:lvl>
    <w:lvl w:tentative="true" w:tplc="0C09000F" w:ilvl="6">
      <w:start w:val="1"/>
      <w:numFmt w:val="decimal"/>
      <w:lvlText w:val="%7."/>
      <w:lvlJc w:val="left"/>
      <w:pPr>
        <w:ind w:hanging="360" w:left="5040"/>
      </w:pPr>
    </w:lvl>
    <w:lvl w:tentative="true" w:tplc="0C090019" w:ilvl="7">
      <w:start w:val="1"/>
      <w:numFmt w:val="lowerLetter"/>
      <w:lvlText w:val="%8."/>
      <w:lvlJc w:val="left"/>
      <w:pPr>
        <w:ind w:hanging="360" w:left="5760"/>
      </w:pPr>
    </w:lvl>
    <w:lvl w:tentative="true" w:tplc="0C09001B"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basedOn w:val="DocDefaults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hyperlink" Target="moveFrom_1.docx" TargetMode="External"></Relationship><Relationship Id="rId4" Type="http://schemas.openxmlformats.org/officeDocument/2006/relationships/hyperlink" Target="moveFrom_2.docx" TargetMode="External"></Relationship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