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9_1" w:id="100001"/>
      <w:bookmarkStart w:name="book27099d7f-b5b6-47c6-87a5-040b8ac7e36e_1" w:id="100002"/>
      <w:r>
        <w:t/>
      </w:r>
      <w:hyperlink r:id="rId8">
        <w:r>
          <w:rPr>
            <w:rStyle w:val="Hyperlink"/>
          </w:rPr>
          <w:t>numFmt</w:t>
        </w:r>
      </w:hyperlink>
      <w:r>
        <w:t/>
      </w:r>
      <w:r>
        <w:t xml:space="preserve"> (Numbering Format)</w:t>
      </w:r>
      <w:bookmarkEnd w:id="100001"/>
    </w:p>
    <w:bookmarkEnd w:id="100002"/>
    <w:p w:rsidRDefault="00476CD1" w:rsidP="00476CD1" w:rsidR="00476CD1">
      <w:r>
        <w:t xml:space="preserve">This element specifies the number </w:t>
      </w:r>
      <w:hyperlink r:id="rId9">
        <w:r>
          <w:rPr>
            <w:rStyle w:val="Hyperlink"/>
          </w:rPr>
          <w:t>format</w:t>
        </w:r>
      </w:hyperlink>
      <w:r>
        <w:t xml:space="preserve"> which shall be used to display all </w:t>
      </w:r>
      <w:hyperlink r:id="rId10">
        <w:r>
          <w:rPr>
            <w:rStyle w:val="Hyperlink"/>
          </w:rPr>
          <w:t>numbering</w:t>
        </w:r>
      </w:hyperlink>
      <w:r>
        <w:t xml:space="preserve"> at this level in the </w:t>
      </w:r>
      <w:hyperlink r:id="rId10">
        <w:r>
          <w:rPr>
            <w:rStyle w:val="Hyperlink"/>
          </w:rPr>
          <w:t>numbering</w:t>
        </w:r>
      </w:hyperlink>
      <w:r>
        <w:t xml:space="preserve"> definition. This information is used to replace the level text string </w:t>
      </w:r>
      <w:r>
        <w:t>%x</w:t>
      </w:r>
      <w:r>
        <w:t xml:space="preserve">, where x is a particular one-based level index, with the appropriate value. This value shall be calculated by counting the number of paragraphs at this level since the last restart using the </w:t>
      </w:r>
      <w:hyperlink r:id="rId10">
        <w:r>
          <w:rPr>
            <w:rStyle w:val="Hyperlink"/>
          </w:rPr>
          <w:t>numbering</w:t>
        </w:r>
      </w:hyperlink>
      <w:r>
        <w:t xml:space="preserve"> system defined in the </w:t>
      </w:r>
      <w:r>
        <w:t>val</w:t>
      </w:r>
      <w:r>
        <w:t xml:space="preserve"> attribute.</w:t>
      </w:r>
    </w:p>
    <w:p w:rsidRDefault="00476CD1" w:rsidP="00476CD1" w:rsidR="00476CD1">
      <w:r>
        <w:t xml:space="preserve">If omitted, the level shall be assumed to be of </w:t>
      </w:r>
      <w:hyperlink r:id="rId11">
        <w:r>
          <w:rPr>
            <w:rStyle w:val="Hyperlink"/>
          </w:rPr>
          <w:t>type</w:t>
        </w:r>
      </w:hyperlink>
      <w:r>
        <w:t xml:space="preserve"> </w:t>
      </w:r>
      <w:r>
        <w:t>decimal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fragment for a </w:t>
      </w:r>
      <w:hyperlink r:id="rId10">
        <w:r>
          <w:rPr>
            <w:rStyle w:val="Hyperlink"/>
          </w:rPr>
          <w:t>numbering</w:t>
        </w:r>
      </w:hyperlink>
      <w:r>
        <w:t xml:space="preserve"> level in a </w:t>
      </w:r>
      <w:hyperlink r:id="rId10">
        <w:r>
          <w:rPr>
            <w:rStyle w:val="Hyperlink"/>
          </w:rPr>
          <w:t>numbering</w:t>
        </w:r>
      </w:hyperlink>
      <w:r>
        <w:t xml:space="preserve"> definition: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lvl</w:t>
        </w:r>
      </w:hyperlink>
      <w:r>
        <w:t xml:space="preserve"> w:</w:t>
      </w:r>
      <w:hyperlink r:id="rId13">
        <w:r>
          <w:rPr>
            <w:rStyle w:val="Hyperlink"/>
          </w:rPr>
          <w:t>ilvl</w:t>
        </w:r>
      </w:hyperlink>
      <w:r>
        <w:t>="2"&gt;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start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numFmt</w:t>
        </w:r>
      </w:hyperlink>
      <w:r>
        <w:t xml:space="preserve"> w:val="lowerRoman" /&gt;</w:t>
      </w:r>
    </w:p>
    <w:p w:rsidRDefault="00476CD1" w:rsidP="00476CD1" w:rsidR="00476CD1">
      <w:pPr>
        <w:pStyle w:val="c"/>
      </w:pPr>
      <w:r>
        <w:t xml:space="preserve">  &lt;w:</w:t>
      </w:r>
      <w:hyperlink r:id="rId15">
        <w:r>
          <w:rPr>
            <w:rStyle w:val="Hyperlink"/>
          </w:rPr>
          <w:t>lvlRestart</w:t>
        </w:r>
      </w:hyperlink>
      <w:r>
        <w:t xml:space="preserve"> w:val="0"&gt;</w:t>
      </w:r>
    </w:p>
    <w:p w:rsidRDefault="00476CD1" w:rsidP="00476CD1" w:rsidR="00476CD1">
      <w:pPr>
        <w:pStyle w:val="c"/>
      </w:pPr>
      <w:r>
        <w:t xml:space="preserve">  &lt;w:</w:t>
      </w:r>
      <w:hyperlink r:id="rId16">
        <w:r>
          <w:rPr>
            <w:rStyle w:val="Hyperlink"/>
          </w:rPr>
          <w:t>lvlText</w:t>
        </w:r>
      </w:hyperlink>
      <w:r>
        <w:t xml:space="preserve"> w:val="%3)" /&gt;</w:t>
      </w:r>
    </w:p>
    <w:p w:rsidRDefault="00476CD1" w:rsidP="00476CD1" w:rsidR="00476CD1">
      <w:pPr>
        <w:pStyle w:val="c"/>
      </w:pPr>
      <w:r>
        <w:t xml:space="preserve">  &lt;w:</w:t>
      </w:r>
      <w:hyperlink r:id="rId17">
        <w:r>
          <w:rPr>
            <w:rStyle w:val="Hyperlink"/>
          </w:rPr>
          <w:t>lvlJc</w:t>
        </w:r>
      </w:hyperlink>
      <w:r>
        <w:t xml:space="preserve"> w:val="</w:t>
      </w:r>
      <w:hyperlink r:id="rId18">
        <w:r>
          <w:rPr>
            <w:rStyle w:val="Hyperlink"/>
          </w:rPr>
          <w:t>left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&lt;w:</w:t>
      </w:r>
      <w:hyperlink r:id="rId19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20">
        <w:r>
          <w:rPr>
            <w:rStyle w:val="Hyperlink"/>
          </w:rPr>
          <w:t>ind</w:t>
        </w:r>
      </w:hyperlink>
      <w:r>
        <w:t xml:space="preserve"> w:left="1080" w:hanging="360" /&gt;</w:t>
      </w:r>
    </w:p>
    <w:p w:rsidRDefault="00476CD1" w:rsidP="00476CD1" w:rsidR="00476CD1">
      <w:pPr>
        <w:pStyle w:val="c"/>
      </w:pPr>
      <w:r>
        <w:t xml:space="preserve">  &lt;/w:</w:t>
      </w:r>
      <w:hyperlink r:id="rId19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21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22">
        <w:r>
          <w:rPr>
            <w:rStyle w:val="Hyperlink"/>
          </w:rPr>
          <w:t>rFonts</w:t>
        </w:r>
      </w:hyperlink>
      <w:r>
        <w:t xml:space="preserve"> w:hint="</w:t>
      </w:r>
      <w:hyperlink r:id="rId23">
        <w:r>
          <w:rPr>
            <w:rStyle w:val="Hyperlink"/>
          </w:rPr>
          <w:t>default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&lt;/w:</w:t>
      </w:r>
      <w:hyperlink r:id="rId21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 xml:space="preserve">A </w:t>
      </w:r>
      <w:r>
        <w:t/>
      </w:r>
      <w:hyperlink r:id="rId8">
        <w:r>
          <w:rPr>
            <w:rStyle w:val="Hyperlink"/>
          </w:rPr>
          <w:t>numFmt</w:t>
        </w:r>
      </w:hyperlink>
      <w:r>
        <w:t/>
      </w:r>
      <w:r>
        <w:t xml:space="preserve"> value of </w:t>
      </w:r>
      <w:r>
        <w:t>lowerLetter</w:t>
      </w:r>
      <w:r>
        <w:t xml:space="preserve"> indicates that a consumer shall use lowercase letters for all </w:t>
      </w:r>
      <w:hyperlink r:id="rId10">
        <w:r>
          <w:rPr>
            <w:rStyle w:val="Hyperlink"/>
          </w:rPr>
          <w:t>numbering</w:t>
        </w:r>
      </w:hyperlink>
      <w:r>
        <w:t xml:space="preserve"> of this level: a,</w:t>
      </w:r>
      <w:hyperlink r:id="rId24">
        <w:r>
          <w:rPr>
            <w:rStyle w:val="Hyperlink"/>
          </w:rPr>
          <w:t>b</w:t>
        </w:r>
      </w:hyperlink>
      <w:r>
        <w:t xml:space="preserve">,c…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(Numbering Format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number </w:t>
            </w:r>
            <w:hyperlink r:id="rId9">
              <w:r>
                <w:rPr>
                  <w:rStyle w:val="Hyperlink"/>
                </w:rPr>
                <w:t>format</w:t>
              </w:r>
            </w:hyperlink>
            <w:r>
              <w:t xml:space="preserve"> that shall be used for all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in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A value of </w:t>
            </w:r>
            <w:r>
              <w:t>lowerLetter</w:t>
            </w:r>
            <w:r>
              <w:t xml:space="preserve"> indicates that a consumer shall use lowercase letters for each number in this grouping: a,</w:t>
            </w:r>
            <w:hyperlink r:id="rId24">
              <w:r>
                <w:rPr>
                  <w:rStyle w:val="Hyperlink"/>
                </w:rPr>
                <w:t>b</w:t>
              </w:r>
            </w:hyperlink>
            <w:r>
              <w:t xml:space="preserve">,c…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5">
              <w:r>
                <w:rPr>
                  <w:rStyle w:val="Hyperlink"/>
                </w:rPr>
                <w:t>ST_NumberFormat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82da9b-180b-4158-a4d9-4b20305dfe83 \r \h">
              <w:r>
                <w:t>2.18.66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7">
        <w:r>
          <w:rPr>
            <w:rStyle w:val="Hyperlink"/>
          </w:rPr>
          <w:t>name</w:t>
        </w:r>
      </w:hyperlink>
      <w:r>
        <w:t>="CT_NumFmt"&gt;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7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25">
        <w:r>
          <w:rPr>
            <w:rStyle w:val="Hyperlink"/>
          </w:rPr>
          <w:t>ST_NumberFormat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Fmt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lvl.docx" TargetMode="External"/><Relationship Id="rId13" Type="http://schemas.openxmlformats.org/officeDocument/2006/relationships/hyperlink" Target="ilvl.docx" TargetMode="External"/><Relationship Id="rId14" Type="http://schemas.openxmlformats.org/officeDocument/2006/relationships/hyperlink" Target="start.docx" TargetMode="External"/><Relationship Id="rId15" Type="http://schemas.openxmlformats.org/officeDocument/2006/relationships/hyperlink" Target="lvlRestart.docx" TargetMode="External"/><Relationship Id="rId16" Type="http://schemas.openxmlformats.org/officeDocument/2006/relationships/hyperlink" Target="lvlText.docx" TargetMode="External"/><Relationship Id="rId17" Type="http://schemas.openxmlformats.org/officeDocument/2006/relationships/hyperlink" Target="lvlJc.docx" TargetMode="External"/><Relationship Id="rId18" Type="http://schemas.openxmlformats.org/officeDocument/2006/relationships/hyperlink" Target="left.docx" TargetMode="External"/><Relationship Id="rId19" Type="http://schemas.openxmlformats.org/officeDocument/2006/relationships/hyperlink" Target="pPr.docx" TargetMode="External"/><Relationship Id="rId20" Type="http://schemas.openxmlformats.org/officeDocument/2006/relationships/hyperlink" Target="ind.docx" TargetMode="External"/><Relationship Id="rId21" Type="http://schemas.openxmlformats.org/officeDocument/2006/relationships/hyperlink" Target="rPr.docx" TargetMode="External"/><Relationship Id="rId22" Type="http://schemas.openxmlformats.org/officeDocument/2006/relationships/hyperlink" Target="rFonts.docx" TargetMode="External"/><Relationship Id="rId23" Type="http://schemas.openxmlformats.org/officeDocument/2006/relationships/hyperlink" Target="default.docx" TargetMode="External"/><Relationship Id="rId24" Type="http://schemas.openxmlformats.org/officeDocument/2006/relationships/hyperlink" Target="b.docx" TargetMode="External"/><Relationship Id="rId25" Type="http://schemas.openxmlformats.org/officeDocument/2006/relationships/hyperlink" Target="ST_NumberFormat.docx" TargetMode="External"/><Relationship Id="rId26" Type="http://schemas.openxmlformats.org/officeDocument/2006/relationships/hyperlink" Target="XML.docx" TargetMode="External"/><Relationship Id="rId2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