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0_1" w:id="100001"/>
      <w:bookmarkStart w:name="book53565c23-bd0e-47b4-b63a-683c1e3d0c74_1" w:id="100002"/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(Paragraph Properties)</w:t>
      </w:r>
      <w:bookmarkEnd w:id="100001"/>
    </w:p>
    <w:bookmarkEnd w:id="100002"/>
    <w:p w:rsidRDefault="00476CD1" w:rsidP="00476CD1" w:rsidR="00476CD1">
      <w:r>
        <w:t>This element specifies the set of paragraph properties which comprise the default paragraph properties for the current WordprocessingML document. [</w:t>
      </w:r>
      <w:r>
        <w:t>Rationale</w:t>
      </w:r>
      <w:r>
        <w:t xml:space="preserve">: The reason that a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is present within the </w:t>
      </w:r>
      <w:r>
        <w:t/>
      </w:r>
      <w:hyperlink r:id="rId9">
        <w:r>
          <w:rPr>
            <w:rStyle w:val="Hyperlink"/>
          </w:rPr>
          <w:t>pPrDefault</w:t>
        </w:r>
      </w:hyperlink>
      <w:r>
        <w:t/>
      </w:r>
      <w:r>
        <w:t xml:space="preserve"> element is to allow for easy repurposing of any set of paragraph properties within a WordprocessingML document - since the paragraph properties are always child elements of a single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element, that element can simply be relocated in its entirety to the desired new location without additional modifications. </w:t>
      </w:r>
      <w:r>
        <w:t>end rationale</w:t>
      </w:r>
      <w:r>
        <w:t>]</w:t>
      </w:r>
    </w:p>
    <w:p w:rsidRDefault="00476CD1" w:rsidP="00476CD1" w:rsidR="00476CD1">
      <w:r>
        <w:t>If this element is omitted, then the default paragraph properties for the current document are non-existent (i.e. there are no default paragraph properties, and the defaults are therefore application-defined).</w:t>
      </w:r>
    </w:p>
    <w:p w:rsidRDefault="00476CD1" w:rsidP="00476CD1" w:rsidR="00476CD1">
      <w:r>
        <w:t>[</w:t>
      </w:r>
      <w:r>
        <w:t>Example</w:t>
      </w:r>
      <w:r>
        <w:t>: Consider the following definition for the document defaults for a WordprocessingML document: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docDefaults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pPrDefault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jc</w:t>
        </w:r>
      </w:hyperlink>
      <w:r>
        <w:t xml:space="preserve"> w:val="center"/&gt;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pPrDefault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docDefaults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as a child of the </w:t>
      </w:r>
      <w:r>
        <w:t/>
      </w:r>
      <w:hyperlink r:id="rId9">
        <w:r>
          <w:rPr>
            <w:rStyle w:val="Hyperlink"/>
          </w:rPr>
          <w:t>pPrDefault</w:t>
        </w:r>
      </w:hyperlink>
      <w:r>
        <w:t/>
      </w:r>
      <w:r>
        <w:t xml:space="preserve"> element contains the set of default paragraph properties for this document - in this case, a justification value of </w:t>
      </w:r>
      <w:r>
        <w:t>center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pPrDefault</w:t>
              </w:r>
            </w:hyperlink>
            <w:r>
              <w:t/>
            </w:r>
            <w:r>
              <w:t xml:space="preserve"> (§</w:t>
            </w:r>
            <w:fldSimple w:instr="REF book9aa66f60-3717-403d-83ce-8317deb1b9a2 \r \h">
              <w:r>
                <w:t>2.7.4.3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adjustRightInd</w:t>
              </w:r>
            </w:hyperlink>
            <w:r>
              <w:t/>
            </w:r>
            <w:r>
              <w:t xml:space="preserve"> (Automatically Adjust Right Indent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5e42c6-2757-4a5b-9c41-67edf2ee4d97 \r \h">
              <w:r>
                <w:t>2.3.1.1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autoSpaceDE</w:t>
              </w:r>
            </w:hyperlink>
            <w:r>
              <w:t/>
            </w:r>
            <w:r>
              <w:t xml:space="preserve"> (Automatically Adjust Spacing of Latin and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c1d39a-2031-4717-8ede-4926f716f299 \r \h">
              <w:r>
                <w:t>2.3.1.2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autoSpaceDN</w:t>
              </w:r>
            </w:hyperlink>
            <w:r>
              <w:t/>
            </w:r>
            <w:r>
              <w:t xml:space="preserve"> (Automatically Adjust Spacing of East Asian Text and Numbers)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9a3701-01b0-455b-8c49-8b2264e9d7af \r \h">
              <w:r>
                <w:t>2.3.1.3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Paragraph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39d695-582c-4ec9-bfab-d119c306e50c \r \h">
              <w:r>
                <w:t>2.3.1.6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(Paragraph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f0259d-243f-486d-9010-0e620043e2c0 \r \h">
              <w:r>
                <w:t>2.3.1.8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contextualSpacing</w:t>
              </w:r>
            </w:hyperlink>
            <w:r>
              <w:t/>
            </w:r>
            <w:r>
              <w:t xml:space="preserve"> (Ignore Spacing Above and Below When Using Identical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bd48af-32d7-4cb5-8e47-cff92d1344f1 \r \h">
              <w:r>
                <w:t>2.3.1.9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19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6fca9-1d27-4950-8e78-3c40f26e82f8 \r \h">
              <w:r>
                <w:t>2.3.1.10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framePr</w:t>
              </w:r>
            </w:hyperlink>
            <w:r>
              <w:t/>
            </w:r>
            <w:r>
              <w:t xml:space="preserve"> (Text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cfec7b-41d6-4b08-bb58-fcad51c3c481 \r \h">
              <w:r>
                <w:t>2.3.1.11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ind</w:t>
              </w:r>
            </w:hyperlink>
            <w:r>
              <w:t/>
            </w:r>
            <w:r>
              <w:t xml:space="preserve"> (Paragraph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4be056-b3f6-409e-9d29-38df60c7944a \r \h">
              <w:r>
                <w:t>2.3.1.12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(Paragraph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0f1e1-c127-46f1-8026-5f4e4e8257c1 \r \h">
              <w:r>
                <w:t>2.3.1.13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keepLines</w:t>
              </w:r>
            </w:hyperlink>
            <w:r>
              <w:t/>
            </w:r>
            <w:r>
              <w:t xml:space="preserve"> (Keep All Lines On One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d1ed8e-37f6-40c6-a93b-3e51bf8f99d8 \r \h">
              <w:r>
                <w:t>2.3.1.14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keepNext</w:t>
              </w:r>
            </w:hyperlink>
            <w:r>
              <w:t/>
            </w:r>
            <w:r>
              <w:t xml:space="preserve"> (Keep Paragraph With Next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c597c8-35c7-4e28-9436-2978c507616d \r \h">
              <w:r>
                <w:t>2.3.1.15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kinsoku</w:t>
              </w:r>
            </w:hyperlink>
            <w:r>
              <w:t/>
            </w:r>
            <w:r>
              <w:t xml:space="preserve"> (Use East Asian Typography Rules for First and Last Character per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74f7d9-702f-4a85-a65f-7b5b9e69f4a6 \r \h">
              <w:r>
                <w:t>2.3.1.16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mirrorIndents</w:t>
              </w:r>
            </w:hyperlink>
            <w:r>
              <w:t/>
            </w:r>
            <w:r>
              <w:t xml:space="preserve"> (Use Left/Right Indents as Inside/Outside Indents)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16e720-8a29-45f7-9e11-3ec9afd568fa \r \h">
              <w:r>
                <w:t>2.3.1.18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3e9fd1-e8a3-4457-8ccc-8747eb4be6c7 \r \h">
              <w:r>
                <w:t>2.3.1.19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outlineLvl</w:t>
              </w:r>
            </w:hyperlink>
            <w:r>
              <w:t/>
            </w:r>
            <w:r>
              <w:t xml:space="preserve"> (Associated Outline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65022c-dcb8-409f-97fd-2573d7b4e121 \r \h">
              <w:r>
                <w:t>2.3.1.20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overflowPunct</w:t>
              </w:r>
            </w:hyperlink>
            <w:r>
              <w:t/>
            </w:r>
            <w:r>
              <w:t xml:space="preserve"> (Allow Punctuation to Extent Past Text Extents)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c7fe5c-1a70-400d-8497-ee775651621f \r \h">
              <w:r>
                <w:t>2.3.1.21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pageBreakBefore</w:t>
              </w:r>
            </w:hyperlink>
            <w:r>
              <w:t/>
            </w:r>
            <w:r>
              <w:t xml:space="preserve"> (Start Paragraph on Next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8d0836-75b8-4090-8a00-d80e0f12afeb \r \h">
              <w:r>
                <w:t>2.3.1.23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pBdr</w:t>
              </w:r>
            </w:hyperlink>
            <w:r>
              <w:t/>
            </w:r>
            <w:r>
              <w:t xml:space="preserve"> (Paragraph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a1c5286-5ef5-42fd-905f-1f3fca05c566 \r \h">
              <w:r>
                <w:t>2.3.1.24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pPrChange</w:t>
              </w:r>
            </w:hyperlink>
            <w:r>
              <w:t/>
            </w:r>
            <w:r>
              <w:t xml:space="preserve"> (Revision Information for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286f77-2936-419c-a6a3-48646e956a02 \r \h">
              <w:r>
                <w:t>2.13.5.31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pStyle</w:t>
              </w:r>
            </w:hyperlink>
            <w:r>
              <w:t/>
            </w:r>
            <w:r>
              <w:t xml:space="preserve"> (Referenced Paragraph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c550f4-41f9-4789-81b9-4fbf0ca7afb2 \r \h">
              <w:r>
                <w:t>2.3.1.27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 for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283b50-9d92-4e7f-b82d-1462bf5123f5 \r \h">
              <w:r>
                <w:t>2.3.1.29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30020-0e05-42f8-b649-9f0c7ca20d31 \r \h">
              <w:r>
                <w:t>2.6.19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(Paragraph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c17708-f403-4e5a-a761-df4f4e5f6128 \r \h">
              <w:r>
                <w:t>2.3.1.31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37">
              <w:r>
                <w:rPr>
                  <w:rStyle w:val="Hyperlink"/>
                </w:rPr>
                <w:t>Settings</w:t>
              </w:r>
            </w:hyperlink>
            <w:r>
              <w:t xml:space="preserve"> for Inter-Line Paragraph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b7c8b0-d17c-4761-b0b1-f09ab7fc5aa6 \r \h">
              <w:r>
                <w:t>2.3.1.32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(Spacing Between Lines and Above/Below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0e0b0e-eb82-4cfd-ba4f-6f93d740d566 \r \h">
              <w:r>
                <w:t>2.3.1.33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suppressAutoHyphens</w:t>
              </w:r>
            </w:hyperlink>
            <w:r>
              <w:t/>
            </w:r>
            <w:r>
              <w:t xml:space="preserve"> (Suppress Hyphenation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edf5b1-01f0-4308-80e8-618893261b7b \r \h">
              <w:r>
                <w:t>2.3.1.34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suppressLineNumbers</w:t>
              </w:r>
            </w:hyperlink>
            <w:r>
              <w:t/>
            </w:r>
            <w:r>
              <w:t xml:space="preserve"> (Suppress Line Numbers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be288d-9b15-4bd0-8141-d378e9211223 \r \h">
              <w:r>
                <w:t>2.3.1.35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suppressOverlap</w:t>
              </w:r>
            </w:hyperlink>
            <w:r>
              <w:t/>
            </w:r>
            <w:r>
              <w:t xml:space="preserve"> (Prevent Text Frames From Overlapping)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ba689d-6db6-4ec8-9f77-3d23a839dcdb \r \h">
              <w:r>
                <w:t>2.3.1.36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(Set of Custom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a7a5a7-c565-4a16-8c55-e1baeefd2385 \r \h">
              <w:r>
                <w:t>2.3.1.38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textAlignment</w:t>
              </w:r>
            </w:hyperlink>
            <w:r>
              <w:t/>
            </w:r>
            <w:r>
              <w:t xml:space="preserve"> (Vertical Character Alignment on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9705cd-7bbf-4a82-9b0c-1e1139385309 \r \h">
              <w:r>
                <w:t>2.3.1.39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textboxTightWrap</w:t>
              </w:r>
            </w:hyperlink>
            <w:r>
              <w:t/>
            </w:r>
            <w:r>
              <w:t xml:space="preserve"> (Allow Surrounding </w:t>
            </w:r>
            <w:hyperlink r:id="rId45">
              <w:r>
                <w:rPr>
                  <w:rStyle w:val="Hyperlink"/>
                </w:rPr>
                <w:t>Paragraphs</w:t>
              </w:r>
            </w:hyperlink>
            <w:r>
              <w:t xml:space="preserve"> to Tight Wrap to Text Box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21472-6f1c-4c60-9830-ba6347af6cdd \r \h">
              <w:r>
                <w:t>2.3.1.40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(Paragraph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5c55bb8-ce7e-4197-b6f0-bb1bfffd191a \r \h">
              <w:r>
                <w:t>2.3.1.41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topLinePunct</w:t>
              </w:r>
            </w:hyperlink>
            <w:r>
              <w:t/>
            </w:r>
            <w:r>
              <w:t xml:space="preserve"> (Compress Punctuation at Start of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c04d77-2fa1-4a91-af04-9ab3d3ed053b \r \h">
              <w:r>
                <w:t>2.3.1.43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widowControl</w:t>
              </w:r>
            </w:hyperlink>
            <w:r>
              <w:t/>
            </w:r>
            <w:r>
              <w:t xml:space="preserve"> (Allow First/Last Line to Display on a Separate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f3dc21-97fd-436f-bd82-63c323443423 \r \h">
              <w:r>
                <w:t>2.3.1.44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wordWrap</w:t>
              </w:r>
            </w:hyperlink>
            <w:r>
              <w:t/>
            </w:r>
            <w:r>
              <w:t xml:space="preserve"> (Allow Line Breaking At Character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7fd3d1-aac2-44c0-af18-e56c711c0f84 \r \h">
              <w:r>
                <w:t>2.3.1.45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5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1">
        <w:r>
          <w:rPr>
            <w:rStyle w:val="Hyperlink"/>
          </w:rPr>
          <w:t>name</w:t>
        </w:r>
      </w:hyperlink>
      <w:r>
        <w:t>="CT_PPr"&gt;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1">
        <w:r>
          <w:rPr>
            <w:rStyle w:val="Hyperlink"/>
          </w:rPr>
          <w:t>name</w:t>
        </w:r>
      </w:hyperlink>
      <w:r>
        <w:t>="</w:t>
      </w:r>
      <w:hyperlink r:id="rId33">
        <w:r>
          <w:rPr>
            <w:rStyle w:val="Hyperlink"/>
          </w:rPr>
          <w:t>rPr</w:t>
        </w:r>
      </w:hyperlink>
      <w:r>
        <w:t xml:space="preserve">" </w:t>
      </w:r>
      <w:hyperlink r:id="rId52">
        <w:r>
          <w:rPr>
            <w:rStyle w:val="Hyperlink"/>
          </w:rPr>
          <w:t>type</w:t>
        </w:r>
      </w:hyperlink>
      <w:r>
        <w:t>="CT_ParaRPr"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1">
        <w:r>
          <w:rPr>
            <w:rStyle w:val="Hyperlink"/>
          </w:rPr>
          <w:t>name</w:t>
        </w:r>
      </w:hyperlink>
      <w:r>
        <w:t>="</w:t>
      </w:r>
      <w:hyperlink r:id="rId34">
        <w:r>
          <w:rPr>
            <w:rStyle w:val="Hyperlink"/>
          </w:rPr>
          <w:t>sectPr</w:t>
        </w:r>
      </w:hyperlink>
      <w:r>
        <w:t xml:space="preserve">" </w:t>
      </w:r>
      <w:hyperlink r:id="rId52">
        <w:r>
          <w:rPr>
            <w:rStyle w:val="Hyperlink"/>
          </w:rPr>
          <w:t>type</w:t>
        </w:r>
      </w:hyperlink>
      <w:r>
        <w:t>="CT_SectPr"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1">
        <w:r>
          <w:rPr>
            <w:rStyle w:val="Hyperlink"/>
          </w:rPr>
          <w:t>name</w:t>
        </w:r>
      </w:hyperlink>
      <w:r>
        <w:t>="</w:t>
      </w:r>
      <w:hyperlink r:id="rId31">
        <w:r>
          <w:rPr>
            <w:rStyle w:val="Hyperlink"/>
          </w:rPr>
          <w:t>pPrChange</w:t>
        </w:r>
      </w:hyperlink>
      <w:r>
        <w:t xml:space="preserve">" </w:t>
      </w:r>
      <w:hyperlink r:id="rId52">
        <w:r>
          <w:rPr>
            <w:rStyle w:val="Hyperlink"/>
          </w:rPr>
          <w:t>type</w:t>
        </w:r>
      </w:hyperlink>
      <w:r>
        <w:t>="CT_PPrChange"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pPrDefault.docx" TargetMode="External"/><Relationship Id="rId10" Type="http://schemas.openxmlformats.org/officeDocument/2006/relationships/hyperlink" Target="docDefaults.docx" TargetMode="External"/><Relationship Id="rId11" Type="http://schemas.openxmlformats.org/officeDocument/2006/relationships/hyperlink" Target="jc.docx" TargetMode="External"/><Relationship Id="rId12" Type="http://schemas.openxmlformats.org/officeDocument/2006/relationships/hyperlink" Target="adjustRightInd.docx" TargetMode="External"/><Relationship Id="rId13" Type="http://schemas.openxmlformats.org/officeDocument/2006/relationships/hyperlink" Target="autoSpaceDE.docx" TargetMode="External"/><Relationship Id="rId14" Type="http://schemas.openxmlformats.org/officeDocument/2006/relationships/hyperlink" Target="autoSpaceDN.docx" TargetMode="External"/><Relationship Id="rId15" Type="http://schemas.openxmlformats.org/officeDocument/2006/relationships/hyperlink" Target="bidi.docx" TargetMode="External"/><Relationship Id="rId16" Type="http://schemas.openxmlformats.org/officeDocument/2006/relationships/hyperlink" Target="cnfStyle.docx" TargetMode="External"/><Relationship Id="rId17" Type="http://schemas.openxmlformats.org/officeDocument/2006/relationships/hyperlink" Target="contextualSpacing.docx" TargetMode="External"/><Relationship Id="rId18" Type="http://schemas.openxmlformats.org/officeDocument/2006/relationships/hyperlink" Target="divId.docx" TargetMode="External"/><Relationship Id="rId19" Type="http://schemas.openxmlformats.org/officeDocument/2006/relationships/hyperlink" Target="div.docx" TargetMode="External"/><Relationship Id="rId20" Type="http://schemas.openxmlformats.org/officeDocument/2006/relationships/hyperlink" Target="framePr.docx" TargetMode="External"/><Relationship Id="rId21" Type="http://schemas.openxmlformats.org/officeDocument/2006/relationships/hyperlink" Target="ind.docx" TargetMode="External"/><Relationship Id="rId22" Type="http://schemas.openxmlformats.org/officeDocument/2006/relationships/hyperlink" Target="keepLines.docx" TargetMode="External"/><Relationship Id="rId23" Type="http://schemas.openxmlformats.org/officeDocument/2006/relationships/hyperlink" Target="keepNext.docx" TargetMode="External"/><Relationship Id="rId24" Type="http://schemas.openxmlformats.org/officeDocument/2006/relationships/hyperlink" Target="kinsoku.docx" TargetMode="External"/><Relationship Id="rId25" Type="http://schemas.openxmlformats.org/officeDocument/2006/relationships/hyperlink" Target="mirrorIndents.docx" TargetMode="External"/><Relationship Id="rId26" Type="http://schemas.openxmlformats.org/officeDocument/2006/relationships/hyperlink" Target="numPr.docx" TargetMode="External"/><Relationship Id="rId27" Type="http://schemas.openxmlformats.org/officeDocument/2006/relationships/hyperlink" Target="outlineLvl.docx" TargetMode="External"/><Relationship Id="rId28" Type="http://schemas.openxmlformats.org/officeDocument/2006/relationships/hyperlink" Target="overflowPunct.docx" TargetMode="External"/><Relationship Id="rId29" Type="http://schemas.openxmlformats.org/officeDocument/2006/relationships/hyperlink" Target="pageBreakBefore.docx" TargetMode="External"/><Relationship Id="rId30" Type="http://schemas.openxmlformats.org/officeDocument/2006/relationships/hyperlink" Target="pBdr.docx" TargetMode="External"/><Relationship Id="rId31" Type="http://schemas.openxmlformats.org/officeDocument/2006/relationships/hyperlink" Target="pPrChange.docx" TargetMode="External"/><Relationship Id="rId32" Type="http://schemas.openxmlformats.org/officeDocument/2006/relationships/hyperlink" Target="pStyle.docx" TargetMode="External"/><Relationship Id="rId33" Type="http://schemas.openxmlformats.org/officeDocument/2006/relationships/hyperlink" Target="rPr.docx" TargetMode="External"/><Relationship Id="rId34" Type="http://schemas.openxmlformats.org/officeDocument/2006/relationships/hyperlink" Target="sectPr.docx" TargetMode="External"/><Relationship Id="rId35" Type="http://schemas.openxmlformats.org/officeDocument/2006/relationships/hyperlink" Target="shd.docx" TargetMode="External"/><Relationship Id="rId36" Type="http://schemas.openxmlformats.org/officeDocument/2006/relationships/hyperlink" Target="snapToGrid.docx" TargetMode="External"/><Relationship Id="rId37" Type="http://schemas.openxmlformats.org/officeDocument/2006/relationships/hyperlink" Target="Settings.docx" TargetMode="External"/><Relationship Id="rId38" Type="http://schemas.openxmlformats.org/officeDocument/2006/relationships/hyperlink" Target="spacing.docx" TargetMode="External"/><Relationship Id="rId39" Type="http://schemas.openxmlformats.org/officeDocument/2006/relationships/hyperlink" Target="suppressAutoHyphens.docx" TargetMode="External"/><Relationship Id="rId40" Type="http://schemas.openxmlformats.org/officeDocument/2006/relationships/hyperlink" Target="suppressLineNumbers.docx" TargetMode="External"/><Relationship Id="rId41" Type="http://schemas.openxmlformats.org/officeDocument/2006/relationships/hyperlink" Target="suppressOverlap.docx" TargetMode="External"/><Relationship Id="rId42" Type="http://schemas.openxmlformats.org/officeDocument/2006/relationships/hyperlink" Target="tabs.docx" TargetMode="External"/><Relationship Id="rId43" Type="http://schemas.openxmlformats.org/officeDocument/2006/relationships/hyperlink" Target="textAlignment.docx" TargetMode="External"/><Relationship Id="rId44" Type="http://schemas.openxmlformats.org/officeDocument/2006/relationships/hyperlink" Target="textboxTightWrap.docx" TargetMode="External"/><Relationship Id="rId45" Type="http://schemas.openxmlformats.org/officeDocument/2006/relationships/hyperlink" Target="Paragraphs.docx" TargetMode="External"/><Relationship Id="rId46" Type="http://schemas.openxmlformats.org/officeDocument/2006/relationships/hyperlink" Target="textDirection.docx" TargetMode="External"/><Relationship Id="rId47" Type="http://schemas.openxmlformats.org/officeDocument/2006/relationships/hyperlink" Target="topLinePunct.docx" TargetMode="External"/><Relationship Id="rId48" Type="http://schemas.openxmlformats.org/officeDocument/2006/relationships/hyperlink" Target="widowControl.docx" TargetMode="External"/><Relationship Id="rId49" Type="http://schemas.openxmlformats.org/officeDocument/2006/relationships/hyperlink" Target="wordWrap.docx" TargetMode="External"/><Relationship Id="rId50" Type="http://schemas.openxmlformats.org/officeDocument/2006/relationships/hyperlink" Target="XML.docx" TargetMode="External"/><Relationship Id="rId51" Type="http://schemas.openxmlformats.org/officeDocument/2006/relationships/hyperlink" Target="name.docx" TargetMode="External"/><Relationship Id="rId52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