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74_1" w:id="100001"/>
      <w:bookmarkStart w:name="booke74e8184-e08d-4ed3-b872-aee45edd83b4_1" w:id="100002"/>
      <w:r>
        <w:t/>
      </w:r>
      <w:hyperlink r:id="rId8">
        <w:r>
          <w:rPr>
            <w:rStyle w:val="Hyperlink"/>
          </w:rPr>
          <w:t>pict</w:t>
        </w:r>
      </w:hyperlink>
      <w:r>
        <w:t/>
      </w:r>
      <w:r>
        <w:t xml:space="preserve"> (Picture </w:t>
      </w:r>
      <w:hyperlink r:id="rId9">
        <w:r>
          <w:rPr>
            <w:rStyle w:val="Hyperlink"/>
          </w:rPr>
          <w:t>Numbering</w:t>
        </w:r>
      </w:hyperlink>
      <w:r>
        <w:t xml:space="preserve"> Symbol Properties)</w:t>
      </w:r>
      <w:bookmarkEnd w:id="100001"/>
    </w:p>
    <w:bookmarkEnd w:id="100002"/>
    <w:p w:rsidRDefault="00476CD1" w:rsidP="00476CD1" w:rsidR="00476CD1">
      <w:r>
        <w:t xml:space="preserve">This element specifies the properties for a </w:t>
      </w:r>
      <w:hyperlink r:id="rId10">
        <w:r>
          <w:rPr>
            <w:rStyle w:val="Hyperlink"/>
          </w:rPr>
          <w:t>picture</w:t>
        </w:r>
      </w:hyperlink>
      <w:r>
        <w:t xml:space="preserve"> which shall be used as a </w:t>
      </w:r>
      <w:hyperlink r:id="rId10">
        <w:r>
          <w:rPr>
            <w:rStyle w:val="Hyperlink"/>
          </w:rPr>
          <w:t>picture</w:t>
        </w:r>
      </w:hyperlink>
      <w:r>
        <w:t xml:space="preserve"> </w:t>
      </w:r>
      <w:hyperlink r:id="rId11">
        <w:r>
          <w:rPr>
            <w:rStyle w:val="Hyperlink"/>
          </w:rPr>
          <w:t>numbering</w:t>
        </w:r>
      </w:hyperlink>
      <w:r>
        <w:t xml:space="preserve"> symbol in a given document, using the VML syntax.</w:t>
      </w:r>
    </w:p>
    <w:p w:rsidRDefault="00476CD1" w:rsidP="00476CD1" w:rsidR="00476CD1">
      <w:r>
        <w:t>[</w:t>
      </w:r>
      <w:r>
        <w:t>Example</w:t>
      </w:r>
      <w:r>
        <w:t xml:space="preserve">: Consider the WordprocessingML below illustrating the usage of the </w:t>
      </w:r>
      <w:r>
        <w:t/>
      </w:r>
      <w:hyperlink r:id="rId8">
        <w:r>
          <w:rPr>
            <w:rStyle w:val="Hyperlink"/>
          </w:rPr>
          <w:t>pict</w:t>
        </w:r>
      </w:hyperlink>
      <w:r>
        <w:t/>
      </w:r>
      <w:r>
        <w:t xml:space="preserve"> element in a document containing a single </w:t>
      </w:r>
      <w:hyperlink r:id="rId10">
        <w:r>
          <w:rPr>
            <w:rStyle w:val="Hyperlink"/>
          </w:rPr>
          <w:t>picture</w:t>
        </w:r>
      </w:hyperlink>
      <w:r>
        <w:t xml:space="preserve"> </w:t>
      </w:r>
      <w:hyperlink r:id="rId11">
        <w:r>
          <w:rPr>
            <w:rStyle w:val="Hyperlink"/>
          </w:rPr>
          <w:t>numbering</w:t>
        </w:r>
      </w:hyperlink>
      <w:r>
        <w:t xml:space="preserve"> symbol: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numPicBullet</w:t>
        </w:r>
      </w:hyperlink>
      <w:r>
        <w:t xml:space="preserve"> w:numPicBulletId="0"&gt;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pict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&lt;v:shapetype </w:t>
      </w:r>
      <w:hyperlink r:id="rId13">
        <w:r>
          <w:rPr>
            <w:rStyle w:val="Hyperlink"/>
          </w:rPr>
          <w:t>id</w:t>
        </w:r>
      </w:hyperlink>
      <w:r>
        <w:t>="_x0000_t75" coordsize="21600,21600" o:spt="75" o:preferrelative="</w:t>
      </w:r>
      <w:hyperlink r:id="rId14">
        <w:r>
          <w:rPr>
            <w:rStyle w:val="Hyperlink"/>
          </w:rPr>
          <w:t>t</w:t>
        </w:r>
      </w:hyperlink>
      <w:r>
        <w:t>" path="m@4@5l@4@11@9@11@9@5xe" filled="f" stroked="f"&gt;</w:t>
      </w:r>
    </w:p>
    <w:p w:rsidRDefault="00476CD1" w:rsidP="00476CD1" w:rsidR="00476CD1">
      <w:pPr>
        <w:pStyle w:val="c"/>
      </w:pPr>
      <w:r>
        <w:t xml:space="preserve">      &lt;v:stroke joinstyle="miter" /&gt;</w:t>
      </w:r>
    </w:p>
    <w:p w:rsidRDefault="00476CD1" w:rsidP="00476CD1" w:rsidR="00476CD1">
      <w:pPr>
        <w:pStyle w:val="c"/>
      </w:pPr>
      <w:r>
        <w:t xml:space="preserve">      &lt;v:formulas&gt;</w:t>
      </w:r>
    </w:p>
    <w:p w:rsidRDefault="00476CD1" w:rsidP="00476CD1" w:rsidR="00476CD1">
      <w:pPr>
        <w:pStyle w:val="c"/>
      </w:pPr>
      <w:r>
        <w:t xml:space="preserve">        &lt;v:f eqn="if lineDrawn pixelLineWidth 0" /&gt;</w:t>
      </w:r>
    </w:p>
    <w:p w:rsidRDefault="00476CD1" w:rsidP="00476CD1" w:rsidR="00476CD1">
      <w:pPr>
        <w:pStyle w:val="c"/>
      </w:pPr>
      <w:r>
        <w:t xml:space="preserve">        &lt;v:f eqn="sum @0 1 0" /&gt;</w:t>
      </w:r>
    </w:p>
    <w:p w:rsidRDefault="00476CD1" w:rsidP="00476CD1" w:rsidR="00476CD1">
      <w:pPr>
        <w:pStyle w:val="c"/>
      </w:pPr>
      <w:r>
        <w:t xml:space="preserve">        &lt;v:f eqn="sum 0 0 @1" /&gt;</w:t>
      </w:r>
    </w:p>
    <w:p w:rsidRDefault="00476CD1" w:rsidP="00476CD1" w:rsidR="00476CD1">
      <w:pPr>
        <w:pStyle w:val="c"/>
      </w:pPr>
      <w:r>
        <w:t xml:space="preserve">        &lt;v:f eqn="prod @2 1 2" /&gt;</w:t>
      </w:r>
    </w:p>
    <w:p w:rsidRDefault="00476CD1" w:rsidP="00476CD1" w:rsidR="00476CD1">
      <w:pPr>
        <w:pStyle w:val="c"/>
      </w:pPr>
      <w:r>
        <w:t xml:space="preserve">        &lt;v:f eqn="prod @3 21600 pixelWidth" /&gt;</w:t>
      </w:r>
    </w:p>
    <w:p w:rsidRDefault="00476CD1" w:rsidP="00476CD1" w:rsidR="00476CD1">
      <w:pPr>
        <w:pStyle w:val="c"/>
      </w:pPr>
      <w:r>
        <w:t xml:space="preserve">        &lt;v:f eqn="prod @3 21600 pixelHeight" /&gt;</w:t>
      </w:r>
    </w:p>
    <w:p w:rsidRDefault="00476CD1" w:rsidP="00476CD1" w:rsidR="00476CD1">
      <w:pPr>
        <w:pStyle w:val="c"/>
      </w:pPr>
      <w:r>
        <w:t xml:space="preserve">        &lt;v:f eqn="sum @0 0 1" /&gt;</w:t>
      </w:r>
    </w:p>
    <w:p w:rsidRDefault="00476CD1" w:rsidP="00476CD1" w:rsidR="00476CD1">
      <w:pPr>
        <w:pStyle w:val="c"/>
      </w:pPr>
      <w:r>
        <w:t xml:space="preserve">        &lt;v:f eqn="prod @6 1 2" /&gt;</w:t>
      </w:r>
    </w:p>
    <w:p w:rsidRDefault="00476CD1" w:rsidP="00476CD1" w:rsidR="00476CD1">
      <w:pPr>
        <w:pStyle w:val="c"/>
      </w:pPr>
      <w:r>
        <w:t xml:space="preserve">        &lt;v:f eqn="prod @7 21600 pixelWidth" /&gt;</w:t>
      </w:r>
    </w:p>
    <w:p w:rsidRDefault="00476CD1" w:rsidP="00476CD1" w:rsidR="00476CD1">
      <w:pPr>
        <w:pStyle w:val="c"/>
      </w:pPr>
      <w:r>
        <w:t xml:space="preserve">        &lt;v:f eqn="sum @8 21600 0" /&gt;</w:t>
      </w:r>
    </w:p>
    <w:p w:rsidRDefault="00476CD1" w:rsidP="00476CD1" w:rsidR="00476CD1">
      <w:pPr>
        <w:pStyle w:val="c"/>
      </w:pPr>
      <w:r>
        <w:t xml:space="preserve">        &lt;v:f eqn="prod @7 21600 pixelHeight" /&gt;</w:t>
      </w:r>
    </w:p>
    <w:p w:rsidRDefault="00476CD1" w:rsidP="00476CD1" w:rsidR="00476CD1">
      <w:pPr>
        <w:pStyle w:val="c"/>
      </w:pPr>
      <w:r>
        <w:t xml:space="preserve">        &lt;v:f eqn="sum @10 21600 0" /&gt;</w:t>
      </w:r>
    </w:p>
    <w:p w:rsidRDefault="00476CD1" w:rsidP="00476CD1" w:rsidR="00476CD1">
      <w:pPr>
        <w:pStyle w:val="c"/>
      </w:pPr>
      <w:r>
        <w:t xml:space="preserve">      &lt;/v:formulas&gt;</w:t>
      </w:r>
    </w:p>
    <w:p w:rsidRDefault="00476CD1" w:rsidP="00476CD1" w:rsidR="00476CD1">
      <w:pPr>
        <w:pStyle w:val="c"/>
      </w:pPr>
      <w:r>
        <w:t xml:space="preserve">      &lt;v:path o:extrusionok="f" gradientshapeok="</w:t>
      </w:r>
      <w:hyperlink r:id="rId14">
        <w:r>
          <w:rPr>
            <w:rStyle w:val="Hyperlink"/>
          </w:rPr>
          <w:t>t</w:t>
        </w:r>
      </w:hyperlink>
      <w:r>
        <w:t>" o:connecttype="rect" /&gt;</w:t>
      </w:r>
    </w:p>
    <w:p w:rsidRDefault="00476CD1" w:rsidP="00476CD1" w:rsidR="00476CD1">
      <w:pPr>
        <w:pStyle w:val="c"/>
      </w:pPr>
      <w:r>
        <w:t xml:space="preserve">      &lt;o:lock v:ext="edit" aspectratio="</w:t>
      </w:r>
      <w:hyperlink r:id="rId14">
        <w:r>
          <w:rPr>
            <w:rStyle w:val="Hyperlink"/>
          </w:rPr>
          <w:t>t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  &lt;/v:shapetype&gt;</w:t>
      </w:r>
    </w:p>
    <w:p w:rsidRDefault="00476CD1" w:rsidP="00476CD1" w:rsidR="00476CD1">
      <w:pPr>
        <w:pStyle w:val="c"/>
      </w:pPr>
      <w:r>
        <w:t xml:space="preserve">    &lt;v:shape </w:t>
      </w:r>
      <w:hyperlink r:id="rId13">
        <w:r>
          <w:rPr>
            <w:rStyle w:val="Hyperlink"/>
          </w:rPr>
          <w:t>id</w:t>
        </w:r>
      </w:hyperlink>
      <w:r>
        <w:t xml:space="preserve">="_x0000_i1029" </w:t>
      </w:r>
      <w:hyperlink r:id="rId15">
        <w:r>
          <w:rPr>
            <w:rStyle w:val="Hyperlink"/>
          </w:rPr>
          <w:t>type</w:t>
        </w:r>
      </w:hyperlink>
      <w:r>
        <w:t>="#_x0000_t75" style="width:11.25pt;height:11.25pt" o:bullet="</w:t>
      </w:r>
      <w:hyperlink r:id="rId14">
        <w:r>
          <w:rPr>
            <w:rStyle w:val="Hyperlink"/>
          </w:rPr>
          <w:t>t</w:t>
        </w:r>
      </w:hyperlink>
      <w:r>
        <w:t>"&gt;</w:t>
      </w:r>
    </w:p>
    <w:p w:rsidRDefault="00476CD1" w:rsidP="00476CD1" w:rsidR="00476CD1">
      <w:pPr>
        <w:pStyle w:val="c"/>
      </w:pPr>
      <w:r>
        <w:t xml:space="preserve">      &lt;v:imagedata r:id="rId1" o:title="sample </w:t>
      </w:r>
      <w:hyperlink r:id="rId10">
        <w:r>
          <w:rPr>
            <w:rStyle w:val="Hyperlink"/>
          </w:rPr>
          <w:t>picture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  &lt;/v:shape&gt;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pict</w:t>
        </w:r>
      </w:hyperlink>
      <w:r>
        <w:t>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numPicBullet</w:t>
              </w:r>
            </w:hyperlink>
            <w:r>
              <w:t/>
            </w:r>
            <w:r>
              <w:t xml:space="preserve"> (§</w:t>
            </w:r>
            <w:fldSimple w:instr="REF booke2c18df4-ad08-4b2c-9a6e-b5ec299a59b4 \r \h">
              <w:r>
                <w:t>2.9.21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 xml:space="preserve">Any element from the </w:t>
            </w:r>
            <w:r>
              <w:t>urn:schemas-microsoft-com:vml</w:t>
            </w:r>
            <w:r>
              <w:t xml:space="preserve"> namespace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rosoft-comvml \r \h">
              <w:r>
                <w:t>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 xml:space="preserve">Any element from the </w:t>
            </w:r>
            <w:r>
              <w:t>urn:schemas-microsoft-com:office:office</w:t>
            </w:r>
            <w:r>
              <w:t xml:space="preserve"> namespace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rosoft-comofficeoffice \r \h">
              <w:r>
                <w:t>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control</w:t>
              </w:r>
            </w:hyperlink>
            <w:r>
              <w:t/>
            </w:r>
            <w:r>
              <w:t xml:space="preserve"> (Floating Embedded Control)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e5fcf9b-80c1-4af7-ac0b-1a35615bc5c2 \r \h">
              <w:r>
                <w:t>2.3.3.2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movie</w:t>
              </w:r>
            </w:hyperlink>
            <w:r>
              <w:t/>
            </w:r>
            <w:r>
              <w:t xml:space="preserve"> (Embedded Video)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e321690-9ee2-4bad-80b0-6315831f39c4 \r \h">
              <w:r>
                <w:t>2.3.3.17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="CT_Picture"&gt;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base="CT_PictureBase"&gt;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 maxOccurs="1"&gt;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movie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="CT_Rel"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control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="CT_Control"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ict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picture.docx" TargetMode="External"/><Relationship Id="rId11" Type="http://schemas.openxmlformats.org/officeDocument/2006/relationships/hyperlink" Target="numbering.docx" TargetMode="External"/><Relationship Id="rId12" Type="http://schemas.openxmlformats.org/officeDocument/2006/relationships/hyperlink" Target="numPicBullet.docx" TargetMode="External"/><Relationship Id="rId13" Type="http://schemas.openxmlformats.org/officeDocument/2006/relationships/hyperlink" Target="id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control.docx" TargetMode="External"/><Relationship Id="rId17" Type="http://schemas.openxmlformats.org/officeDocument/2006/relationships/hyperlink" Target="movi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