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26.png" ContentType="image/png"/>
  <Override PartName="/word/media/image127.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89_1" w:id="100001"/>
      <w:bookmarkStart w:name="book75c2bd8f-d519-4e06-a259-b41d92c87901_1" w:id="100002"/>
      <w:r>
        <w:t>printFormsData</w:t>
      </w:r>
      <w:r>
        <w:t xml:space="preserve"> (Only Print Form Field Content)</w:t>
      </w:r>
      <w:bookmarkEnd w:id="100001"/>
    </w:p>
    <w:bookmarkEnd w:id="100002"/>
    <w:p w:rsidRDefault="00476CD1" w:rsidP="00476CD1" w:rsidR="00476CD1">
      <w:r>
        <w:t xml:space="preserve">This element specifies that printing the contents of this document shall only print the contents of WordprocessingML form fields defined using the </w:t>
      </w:r>
      <w:r>
        <w:t/>
      </w:r>
      <w:hyperlink r:id="rId10">
        <w:r>
          <w:rPr>
            <w:rStyle w:val="Hyperlink"/>
          </w:rPr>
          <w:t>FORMTEXT</w:t>
        </w:r>
      </w:hyperlink>
      <w:r>
        <w:t/>
      </w:r>
      <w:r>
        <w:t xml:space="preserve">, </w:t>
      </w:r>
      <w:r>
        <w:t/>
      </w:r>
      <w:hyperlink r:id="rId11">
        <w:r>
          <w:rPr>
            <w:rStyle w:val="Hyperlink"/>
          </w:rPr>
          <w:t>FORMCHECKBOX</w:t>
        </w:r>
      </w:hyperlink>
      <w:r>
        <w:t/>
      </w:r>
      <w:r>
        <w:t xml:space="preserve">, and </w:t>
      </w:r>
      <w:r>
        <w:t/>
      </w:r>
      <w:hyperlink r:id="rId12">
        <w:r>
          <w:rPr>
            <w:rStyle w:val="Hyperlink"/>
          </w:rPr>
          <w:t>FORMDROPDOWN</w:t>
        </w:r>
      </w:hyperlink>
      <w:r>
        <w:t/>
      </w:r>
      <w:r>
        <w:t xml:space="preserve"> field codes in their current locations on the page - all other document contents shall be suppressed.</w:t>
      </w:r>
    </w:p>
    <w:p w:rsidRDefault="00476CD1" w:rsidP="00476CD1" w:rsidR="00476CD1">
      <w:r>
        <w:t>[</w:t>
      </w:r>
      <w:r>
        <w:t>Rationale</w:t>
      </w:r>
      <w:r>
        <w:t xml:space="preserve">: This setting is typically used to allow duplication of paper forms in electronic WordprocessingML document form, allowing the resulting online document to be printed into the correct locations on the existing paper form. </w:t>
      </w:r>
      <w:r>
        <w:t>end rationale</w:t>
      </w:r>
      <w:r>
        <w:t>]</w:t>
      </w:r>
    </w:p>
    <w:p w:rsidRDefault="00476CD1" w:rsidP="00476CD1" w:rsidR="00476CD1">
      <w:r>
        <w:t>If this element is omitted, then the contents of the entire document (not just form fields) should be printed according to the normal print settings.</w:t>
      </w:r>
    </w:p>
    <w:p w:rsidRDefault="00476CD1" w:rsidP="00476CD1" w:rsidR="00476CD1">
      <w:r>
        <w:t>[</w:t>
      </w:r>
      <w:r>
        <w:t>Example</w:t>
      </w:r>
      <w:r>
        <w:t>: Consider a WordprocessingML document which has form fields in the top right and bottom left corners of the first page, as follows (with the text box form fields shaded in grey):</w:t>
      </w:r>
    </w:p>
    <w:p w:rsidRDefault="00476CD1" w:rsidP="00476CD1" w:rsidR="00476CD1">
      <w:r>
        <w:drawing>
          <wp:inline distR="0" distL="0" distB="0" distT="0">
            <wp:extent cy="2038350" cx="1590675"/>
            <wp:effectExtent b="0" r="0" t="0" l="0"/>
            <wp:docPr name="Picture 21" id="85027"/>
            <wp:cNvGraphicFramePr>
              <a:graphicFrameLocks noChangeAspect="true"/>
            </wp:cNvGraphicFramePr>
            <a:graphic>
              <a:graphicData uri="http://schemas.openxmlformats.org/drawingml/2006/picture">
                <pic:pic>
                  <pic:nvPicPr>
                    <pic:cNvPr name="Picture 21" id="0"/>
                    <pic:cNvPicPr>
                      <a:picLocks noChangeArrowheads="true" noChangeAspect="true"/>
                    </pic:cNvPicPr>
                  </pic:nvPicPr>
                  <pic:blipFill>
                    <a:blip r:embed="rId8"/>
                    <a:srcRect/>
                    <a:stretch>
                      <a:fillRect/>
                    </a:stretch>
                  </pic:blipFill>
                  <pic:spPr bwMode="auto">
                    <a:xfrm>
                      <a:off y="0" x="0"/>
                      <a:ext cy="2038350" cx="159067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If the only content which shall be printed on the page are the form fields' contents, this requirement is specified using the following WordprocessingML in the document settings:</w:t>
      </w:r>
    </w:p>
    <w:p w:rsidRDefault="00476CD1" w:rsidP="00476CD1" w:rsidR="00476CD1">
      <w:pPr>
        <w:pStyle w:val="c"/>
      </w:pPr>
      <w:r>
        <w:t>&lt;w:printFormsData w:val="true" /&gt;</w:t>
      </w:r>
    </w:p>
    <w:p w:rsidRDefault="00476CD1" w:rsidP="00476CD1" w:rsidR="00476CD1">
      <w:r>
        <w:t xml:space="preserve">The </w:t>
      </w:r>
      <w:r>
        <w:t>printFormsData</w:t>
      </w:r>
      <w:r>
        <w:t xml:space="preserve"> element's </w:t>
      </w:r>
      <w:r>
        <w:t>val</w:t>
      </w:r>
      <w:r>
        <w:t xml:space="preserve"> attribute as a value of </w:t>
      </w:r>
      <w:r>
        <w:t>true</w:t>
      </w:r>
      <w:r>
        <w:t>, specifying that only form field data shall be printed, resulting in output as follows when printed:</w:t>
      </w:r>
    </w:p>
    <w:p w:rsidRDefault="00476CD1" w:rsidP="00476CD1" w:rsidR="00476CD1">
      <w:r>
        <w:drawing>
          <wp:inline distR="0" distL="0" distB="0" distT="0">
            <wp:extent cy="2021205" cx="1588135"/>
            <wp:effectExtent b="0" r="0" t="0" l="0"/>
            <wp:docPr name="Picture 22" id="50252"/>
            <wp:cNvGraphicFramePr>
              <a:graphicFrameLocks noChangeAspect="true"/>
            </wp:cNvGraphicFramePr>
            <a:graphic>
              <a:graphicData uri="http://schemas.openxmlformats.org/drawingml/2006/picture">
                <pic:pic>
                  <pic:nvPicPr>
                    <pic:cNvPr name="Picture 22" id="0"/>
                    <pic:cNvPicPr>
                      <a:picLocks noChangeArrowheads="true" noChangeAspect="true"/>
                    </pic:cNvPicPr>
                  </pic:nvPicPr>
                  <pic:blipFill>
                    <a:blip r:embed="rId9"/>
                    <a:srcRect/>
                    <a:stretch>
                      <a:fillRect/>
                    </a:stretch>
                  </pic:blipFill>
                  <pic:spPr bwMode="auto">
                    <a:xfrm>
                      <a:off y="0" x="0"/>
                      <a:ext cy="2021205" cx="158813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26.png"></Relationship><Relationship Id="rId9" Type="http://schemas.openxmlformats.org/officeDocument/2006/relationships/image" Target="media/image127.png"></Relationship><Relationship Id="rId10" Type="http://schemas.openxmlformats.org/officeDocument/2006/relationships/hyperlink" Target="FORMTEXT.docx" TargetMode="External"/><Relationship Id="rId11" Type="http://schemas.openxmlformats.org/officeDocument/2006/relationships/hyperlink" Target="FORMCHECKBOX.docx" TargetMode="External"/><Relationship Id="rId12" Type="http://schemas.openxmlformats.org/officeDocument/2006/relationships/hyperlink" Target="FORMDROPDOWN.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