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94_1" w:id="100001"/>
      <w:bookmarkStart w:name="book0feb3d3d-be4c-43b2-b7a8-a4d6be29f508_1" w:id="100002"/>
      <w:r>
        <w:t>readModeInkLockDown</w:t>
      </w:r>
      <w:r>
        <w:t xml:space="preserve"> (Freeze Document Layout)</w:t>
      </w:r>
      <w:bookmarkEnd w:id="100001"/>
    </w:p>
    <w:bookmarkEnd w:id="100002"/>
    <w:p w:rsidRDefault="00476CD1" w:rsidP="00476CD1" w:rsidR="00476CD1">
      <w:r>
        <w:t>This element specifies the exact set of page and text sizing parameters which shall be used to display the contents of a WordprocessingML document. [</w:t>
      </w:r>
      <w:r>
        <w:t>Rationale</w:t>
      </w:r>
      <w:r>
        <w:t xml:space="preserve">: This setting is typically used for documents that have been annotated using ink. This setting freezes the document's presentation such that the ink annotations shall exist at the same </w:t>
      </w:r>
      <w:hyperlink r:id="rId8">
        <w:r>
          <w:rPr>
            <w:rStyle w:val="Hyperlink"/>
          </w:rPr>
          <w:t>position</w:t>
        </w:r>
      </w:hyperlink>
      <w:r>
        <w:t xml:space="preserve"> of the WordprocessingML document irrespective of the monitor on which the WordprocessingML document is rendered. </w:t>
      </w:r>
      <w:r>
        <w:t>end rationale</w:t>
      </w:r>
      <w:r>
        <w:t>]</w:t>
      </w:r>
    </w:p>
    <w:p w:rsidRDefault="00476CD1" w:rsidP="00476CD1" w:rsidR="00476CD1">
      <w:r>
        <w:t xml:space="preserve">This element shall only affect the display of WordprocessingML documents as follows: </w:t>
      </w:r>
    </w:p>
    <w:p w:rsidRDefault="00476CD1" w:rsidP="00476CD1" w:rsidR="00476CD1">
      <w:pPr>
        <w:pStyle w:val="ListBullet"/>
        <w:numPr>
          <w:ilvl w:val="0"/>
          <w:numId w:val="162"/>
        </w:numPr>
      </w:pPr>
      <w:r>
        <w:t xml:space="preserve">When the </w:t>
      </w:r>
      <w:r>
        <w:t xml:space="preserve">actualPage </w:t>
      </w:r>
      <w:r>
        <w:t xml:space="preserve">attribute is specified with a value of </w:t>
      </w:r>
      <w:r>
        <w:t>true</w:t>
      </w:r>
      <w:r>
        <w:t>, the given WordprocessingML document's pages shall be rendered as they would normally be displayed. The resulting pages may have their magnification setting changed as desired. All other attributes shall be ignored.</w:t>
      </w:r>
    </w:p>
    <w:p w:rsidRDefault="00476CD1" w:rsidP="00476CD1" w:rsidR="00476CD1">
      <w:pPr>
        <w:pStyle w:val="ListBullet"/>
      </w:pPr>
      <w:r>
        <w:t xml:space="preserve">When the </w:t>
      </w:r>
      <w:r>
        <w:t xml:space="preserve">actualPage </w:t>
      </w:r>
      <w:r>
        <w:t xml:space="preserve">attribute is specified with a value of </w:t>
      </w:r>
      <w:r>
        <w:t>false</w:t>
      </w:r>
      <w:r>
        <w:t xml:space="preserve">, the given WordprocessingML document's pages shall be rendered as </w:t>
      </w:r>
      <w:r>
        <w:t>virtual pages</w:t>
      </w:r>
      <w:r>
        <w:t xml:space="preserve"> when loaded by a conforming hosting application irrespective of the given WordprocessingML document's </w:t>
      </w:r>
      <w:hyperlink r:id="rId9">
        <w:r>
          <w:rPr>
            <w:rStyle w:val="Hyperlink"/>
          </w:rPr>
          <w:t>view</w:t>
        </w:r>
      </w:hyperlink>
      <w:r>
        <w:t xml:space="preserve"> (§</w:t>
      </w:r>
      <w:fldSimple w:instr="REF book65ea1055-e8dc-44da-aa95-0f37dda02132 \r \h">
        <w:r>
          <w:t>2.15.1.93</w:t>
        </w:r>
      </w:fldSimple>
      <w:r>
        <w:t xml:space="preserve">). </w:t>
      </w:r>
      <w:r>
        <w:t>Virtual pages</w:t>
      </w:r>
      <w:r>
        <w:t xml:space="preserve"> are pages with no correlation with the printed layout of a given WordprocessingML document that have been scaled by a conforming hosting application to improve the readability of a given WordprocessingML document when it is displayed. Specifically, the </w:t>
      </w:r>
      <w:r>
        <w:t/>
      </w:r>
      <w:hyperlink r:id="rId10">
        <w:r>
          <w:rPr>
            <w:rStyle w:val="Hyperlink"/>
          </w:rPr>
          <w:t>w</w:t>
        </w:r>
      </w:hyperlink>
      <w:r>
        <w:t/>
      </w:r>
      <w:r>
        <w:t xml:space="preserve"> and </w:t>
      </w:r>
      <w:r>
        <w:t>h</w:t>
      </w:r>
      <w:r>
        <w:t xml:space="preserve"> </w:t>
      </w:r>
      <w:r>
        <w:t>a</w:t>
      </w:r>
      <w:r>
        <w:t xml:space="preserve">ttributes specify the width and height of the virtual pages, and the </w:t>
      </w:r>
      <w:r>
        <w:t>fontSz</w:t>
      </w:r>
      <w:r>
        <w:t xml:space="preserve"> </w:t>
      </w:r>
      <w:r>
        <w:t>attribute specifies the scaling to be applied to text within the given WordprocessingML document.</w:t>
      </w:r>
    </w:p>
    <w:p w:rsidRDefault="00476CD1" w:rsidP="00476CD1" w:rsidR="00476CD1">
      <w:r>
        <w:t>[</w:t>
      </w:r>
      <w:r>
        <w:t>Example</w:t>
      </w:r>
      <w:r>
        <w:t>: Consider a WordprocessingML document that shall be displayed using virtual pages</w:t>
      </w:r>
      <w:r>
        <w:t xml:space="preserve"> </w:t>
      </w:r>
      <w:r>
        <w:t>when its contents are displayed. This state is specified using the following WordprocessingML in the document settings:</w:t>
      </w:r>
      <w:r>
        <w:t xml:space="preserve"> </w:t>
      </w:r>
    </w:p>
    <w:p w:rsidRDefault="00476CD1" w:rsidP="00476CD1" w:rsidR="00476CD1">
      <w:pPr>
        <w:pStyle w:val="c"/>
      </w:pPr>
      <w:r>
        <w:t>&lt;w:readModeInkLockDown w:</w:t>
      </w:r>
      <w:hyperlink r:id="rId10">
        <w:r>
          <w:rPr>
            <w:rStyle w:val="Hyperlink"/>
          </w:rPr>
          <w:t>w</w:t>
        </w:r>
      </w:hyperlink>
      <w:r>
        <w:t xml:space="preserve">="692" w:h="986" w:fontSz="95" w:actualPg="0"/&gt; </w:t>
      </w:r>
    </w:p>
    <w:p w:rsidRDefault="00476CD1" w:rsidP="00476CD1" w:rsidR="00476CD1">
      <w:r>
        <w:t xml:space="preserve">The </w:t>
      </w:r>
      <w:r>
        <w:t>readModeInkLockDown</w:t>
      </w:r>
      <w:r>
        <w:t xml:space="preserve"> element has </w:t>
      </w:r>
      <w:r>
        <w:t/>
      </w:r>
      <w:hyperlink r:id="rId10">
        <w:r>
          <w:rPr>
            <w:rStyle w:val="Hyperlink"/>
          </w:rPr>
          <w:t>w</w:t>
        </w:r>
      </w:hyperlink>
      <w:r>
        <w:t/>
      </w:r>
      <w:r>
        <w:t xml:space="preserve"> and </w:t>
      </w:r>
      <w:r>
        <w:t>h</w:t>
      </w:r>
      <w:r>
        <w:t xml:space="preserve"> attribute values which specify the width and height of the virtual pages to be used to render the given WordprocessingML document. Finally, the </w:t>
      </w:r>
      <w:r>
        <w:t>fontSz</w:t>
      </w:r>
      <w:r>
        <w:t xml:space="preserve"> attribute specifies the scaling to be applied to text within the given WordprocessingML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actualPg</w:t>
            </w:r>
            <w:r>
              <w:t xml:space="preserve"> (Use Actual Pages, Not Virtual Pages)</w:t>
            </w:r>
          </w:p>
        </w:tc>
        <w:tc>
          <w:tcPr>
            <w:tcW w:type="pct" w:w="4000"/>
          </w:tcPr>
          <w:p w:rsidRDefault="00476CD1" w:rsidP="002E5918" w:rsidR="00476CD1">
            <w:r>
              <w:t>Specifies if applications shall render this WordprocessingML document with actual pages, not virtual pages. A</w:t>
            </w:r>
            <w:r>
              <w:t>ctual pages</w:t>
            </w:r>
            <w:r>
              <w:t xml:space="preserve"> are pages rendered as they will be printed. </w:t>
            </w:r>
          </w:p>
          <w:p w:rsidRDefault="00476CD1" w:rsidP="002E5918" w:rsidR="00476CD1"/>
          <w:p w:rsidRDefault="00476CD1" w:rsidP="002E5918" w:rsidR="00476CD1">
            <w:r>
              <w:t xml:space="preserve">A value of </w:t>
            </w:r>
            <w:r>
              <w:t>true</w:t>
            </w:r>
            <w:r>
              <w:t xml:space="preserve"> specifies that the given WordprocessingML document's pages will be rendered as they are printed, and the </w:t>
            </w:r>
            <w:r>
              <w:t/>
            </w:r>
            <w:hyperlink r:id="rId10">
              <w:r>
                <w:rPr>
                  <w:rStyle w:val="Hyperlink"/>
                </w:rPr>
                <w:t>w</w:t>
              </w:r>
            </w:hyperlink>
            <w:r>
              <w:t/>
            </w:r>
            <w:r>
              <w:t>,</w:t>
            </w:r>
            <w:r>
              <w:t xml:space="preserve"> </w:t>
            </w:r>
            <w:r>
              <w:t>h</w:t>
            </w:r>
            <w:r>
              <w:t xml:space="preserve">, and </w:t>
            </w:r>
            <w:r>
              <w:t>fontSz</w:t>
            </w:r>
            <w:r>
              <w:t xml:space="preserve"> </w:t>
            </w:r>
            <w:r>
              <w:t xml:space="preserve">attributes shall be ignored. </w:t>
            </w:r>
            <w:r>
              <w:t xml:space="preserve">A value of </w:t>
            </w:r>
            <w:r>
              <w:t>false</w:t>
            </w:r>
            <w:r>
              <w:t xml:space="preserve"> specifies that the given WordprocessingML document's pages shall be rendered as virtual pages using the other attributes on this element.</w:t>
            </w:r>
          </w:p>
          <w:p w:rsidRDefault="00476CD1" w:rsidP="002E5918" w:rsidR="00476CD1"/>
          <w:p w:rsidRDefault="00476CD1" w:rsidP="002E5918" w:rsidR="00476CD1">
            <w:pPr>
              <w:rPr>
                <w:rStyle w:val="Term"/>
              </w:rPr>
            </w:pPr>
            <w:r>
              <w:t>[</w:t>
            </w:r>
            <w:r>
              <w:t>Example</w:t>
            </w:r>
            <w:r>
              <w:t>: Consider a WordprocessingML document that shall be displayed using virtual pages. This state is specified using the following WordprocessingML in the document settings:</w:t>
            </w:r>
            <w:r>
              <w:t xml:space="preserve"> </w:t>
            </w:r>
          </w:p>
          <w:p w:rsidRDefault="00476CD1" w:rsidP="002E5918" w:rsidR="00476CD1"/>
          <w:p w:rsidRDefault="00476CD1" w:rsidP="002E5918" w:rsidR="00476CD1">
            <w:pPr>
              <w:pStyle w:val="c"/>
            </w:pPr>
            <w:r>
              <w:t>&lt;w:readModeInkLockDown w:</w:t>
            </w:r>
            <w:hyperlink r:id="rId10">
              <w:r>
                <w:rPr>
                  <w:rStyle w:val="Hyperlink"/>
                </w:rPr>
                <w:t>w</w:t>
              </w:r>
            </w:hyperlink>
            <w:r>
              <w:t xml:space="preserve">="692" w:h="986" w:fontSz="95" w:actualPg="0" /&gt; </w:t>
            </w:r>
          </w:p>
          <w:p w:rsidRDefault="00476CD1" w:rsidP="002E5918" w:rsidR="00476CD1"/>
          <w:p w:rsidRDefault="00476CD1" w:rsidP="002E5918" w:rsidR="00476CD1">
            <w:r>
              <w:t xml:space="preserve">The </w:t>
            </w:r>
            <w:r>
              <w:t>actualPage</w:t>
            </w:r>
            <w:r>
              <w:t xml:space="preserve"> </w:t>
            </w:r>
            <w:r>
              <w:t xml:space="preserve">attribute is equal to </w:t>
            </w:r>
            <w:r>
              <w:t>0</w:t>
            </w:r>
            <w:r>
              <w:t xml:space="preserve"> specifying that the given WordprocessingML document shall be rendered by conforming hosting applications using virtual pages.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fontSz</w:t>
            </w:r>
            <w:r>
              <w:t xml:space="preserve"> (Font Size Scaling)</w:t>
            </w:r>
          </w:p>
        </w:tc>
        <w:tc>
          <w:tcPr>
            <w:tcW w:type="pct" w:w="4000"/>
          </w:tcPr>
          <w:p w:rsidRDefault="00476CD1" w:rsidP="002E5918" w:rsidR="00476CD1">
            <w:r>
              <w:t xml:space="preserve">Specifies the percentage that text </w:t>
            </w:r>
            <w:r>
              <w:t xml:space="preserve">in a given WordprocessingML document shall be scaled </w:t>
            </w:r>
            <w:r>
              <w:t>by before it is displayed on a virtual page</w:t>
            </w:r>
            <w:r>
              <w:t xml:space="preserve">. </w:t>
            </w:r>
            <w:r>
              <w:t>The attribute's value stores the percentage specified as an integer who units correspond to the percentage that text runs shall be scaled to [</w:t>
            </w:r>
            <w:r>
              <w:t>Example</w:t>
            </w:r>
            <w:r>
              <w:t xml:space="preserve">: 200 means a scale to 200% </w:t>
            </w:r>
            <w:r>
              <w:t>end example</w:t>
            </w:r>
            <w:r>
              <w:t>].</w:t>
            </w:r>
          </w:p>
          <w:p w:rsidRDefault="00476CD1" w:rsidP="002E5918" w:rsidR="00476CD1"/>
          <w:p w:rsidRDefault="00476CD1" w:rsidP="002E5918" w:rsidR="00476CD1">
            <w:r>
              <w:t xml:space="preserve">This attribute shall only be used if the </w:t>
            </w:r>
            <w:r>
              <w:t>actualPage</w:t>
            </w:r>
            <w:r>
              <w:t xml:space="preserve"> </w:t>
            </w:r>
            <w:r>
              <w:t xml:space="preserve">attribute equals </w:t>
            </w:r>
            <w:r>
              <w:t>off</w:t>
            </w:r>
            <w:r>
              <w:t xml:space="preserve">, </w:t>
            </w:r>
            <w:r>
              <w:t>0</w:t>
            </w:r>
            <w:r>
              <w:t xml:space="preserve">, or </w:t>
            </w:r>
            <w:r>
              <w:t>false.</w:t>
            </w:r>
          </w:p>
          <w:p w:rsidRDefault="00476CD1" w:rsidP="002E5918" w:rsidR="00476CD1"/>
          <w:p w:rsidRDefault="00476CD1" w:rsidP="002E5918" w:rsidR="00476CD1">
            <w:pPr>
              <w:rPr>
                <w:rStyle w:val="Term"/>
              </w:rPr>
            </w:pPr>
            <w:r>
              <w:t>[</w:t>
            </w:r>
            <w:r>
              <w:t>Example</w:t>
            </w:r>
            <w:r>
              <w:t>: Consider a WordprocessingML document that shall be displayed using virtual pages. This state is specified using the following WordprocessingML in the document settings:</w:t>
            </w:r>
            <w:r>
              <w:t xml:space="preserve"> </w:t>
            </w:r>
          </w:p>
          <w:p w:rsidRDefault="00476CD1" w:rsidP="002E5918" w:rsidR="00476CD1"/>
          <w:p w:rsidRDefault="00476CD1" w:rsidP="002E5918" w:rsidR="00476CD1">
            <w:pPr>
              <w:pStyle w:val="c"/>
            </w:pPr>
            <w:r>
              <w:t>&lt;w:readModeInkLockDown w:</w:t>
            </w:r>
            <w:hyperlink r:id="rId10">
              <w:r>
                <w:rPr>
                  <w:rStyle w:val="Hyperlink"/>
                </w:rPr>
                <w:t>w</w:t>
              </w:r>
            </w:hyperlink>
            <w:r>
              <w:t xml:space="preserve">="692" w:h="986" w:fontSz="95" w:actualPg="0" /&gt; </w:t>
            </w:r>
          </w:p>
          <w:p w:rsidRDefault="00476CD1" w:rsidP="002E5918" w:rsidR="00476CD1"/>
          <w:p w:rsidRDefault="00476CD1" w:rsidP="002E5918" w:rsidR="00476CD1">
            <w:r>
              <w:t xml:space="preserve">The </w:t>
            </w:r>
            <w:r>
              <w:t>fontSz</w:t>
            </w:r>
            <w:r>
              <w:t xml:space="preserve"> attribute is equal to </w:t>
            </w:r>
            <w:r>
              <w:t>95</w:t>
            </w:r>
            <w:r>
              <w:t xml:space="preserve"> specifying that the text in the WordprocessingML document shall be displayed at 95% of its normal size when it is displayed on a virtual page.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ST_DecimalNumber</w:t>
              </w:r>
            </w:hyperlink>
            <w:r>
              <w:t/>
            </w:r>
            <w:r>
              <w:t xml:space="preserve"> simple </w:t>
            </w:r>
            <w:hyperlink r:id="rId12">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h</w:t>
            </w:r>
            <w:r>
              <w:t xml:space="preserve"> (Virtual Page Height)</w:t>
            </w:r>
          </w:p>
        </w:tc>
        <w:tc>
          <w:tcPr>
            <w:tcW w:type="pct" w:w="4000"/>
          </w:tcPr>
          <w:p w:rsidRDefault="00476CD1" w:rsidP="002E5918" w:rsidR="00476CD1">
            <w:r>
              <w:t>Specifies the height of the virtual pages which shall be used in this document. This value is specified in pixels.</w:t>
            </w:r>
          </w:p>
          <w:p w:rsidRDefault="00476CD1" w:rsidP="002E5918" w:rsidR="00476CD1"/>
          <w:p w:rsidRDefault="00476CD1" w:rsidP="002E5918" w:rsidR="00476CD1">
            <w:r>
              <w:t xml:space="preserve">This attribute shall only be used if the </w:t>
            </w:r>
            <w:r>
              <w:t>actualPage</w:t>
            </w:r>
            <w:r>
              <w:t xml:space="preserve"> attribute equals </w:t>
            </w:r>
            <w:r>
              <w:t>off</w:t>
            </w:r>
            <w:r>
              <w:t xml:space="preserve">, </w:t>
            </w:r>
            <w:r>
              <w:t>0</w:t>
            </w:r>
            <w:r>
              <w:t xml:space="preserve">, or </w:t>
            </w:r>
            <w:r>
              <w:t>false.</w:t>
            </w:r>
          </w:p>
          <w:p w:rsidRDefault="00476CD1" w:rsidP="002E5918" w:rsidR="00476CD1"/>
          <w:p w:rsidRDefault="00476CD1" w:rsidP="002E5918" w:rsidR="00476CD1">
            <w:pPr>
              <w:rPr>
                <w:rStyle w:val="Term"/>
              </w:rPr>
            </w:pPr>
            <w:r>
              <w:t>[</w:t>
            </w:r>
            <w:r>
              <w:t>Example</w:t>
            </w:r>
            <w:r>
              <w:t>: Consider a WordprocessingML document that shall be displayed using virtual pages. This state is specified using the following WordprocessingML in the document settings:</w:t>
            </w:r>
            <w:r>
              <w:t xml:space="preserve"> </w:t>
            </w:r>
          </w:p>
          <w:p w:rsidRDefault="00476CD1" w:rsidP="002E5918" w:rsidR="00476CD1"/>
          <w:p w:rsidRDefault="00476CD1" w:rsidP="002E5918" w:rsidR="00476CD1">
            <w:pPr>
              <w:pStyle w:val="c"/>
            </w:pPr>
            <w:r>
              <w:t>&lt;w:readModeInkLockDown w:</w:t>
            </w:r>
            <w:hyperlink r:id="rId10">
              <w:r>
                <w:rPr>
                  <w:rStyle w:val="Hyperlink"/>
                </w:rPr>
                <w:t>w</w:t>
              </w:r>
            </w:hyperlink>
            <w:r>
              <w:t xml:space="preserve">="692" w:h="986" w:fontSz="95" w:actualPg="0" /&gt; </w:t>
            </w:r>
          </w:p>
          <w:p w:rsidRDefault="00476CD1" w:rsidP="002E5918" w:rsidR="00476CD1"/>
          <w:p w:rsidRDefault="00476CD1" w:rsidP="002E5918" w:rsidR="00476CD1">
            <w:r>
              <w:t xml:space="preserve">The </w:t>
            </w:r>
            <w:r>
              <w:t>h</w:t>
            </w:r>
            <w:r>
              <w:t xml:space="preserve"> attribute is equal to </w:t>
            </w:r>
            <w:r>
              <w:t>986</w:t>
            </w:r>
            <w:r>
              <w:t xml:space="preserve"> specifying that virtual pages in this document shall be 986 pixels high.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ST_PixelsMeasure</w:t>
              </w:r>
            </w:hyperlink>
            <w:r>
              <w:t/>
            </w:r>
            <w:r>
              <w:t xml:space="preserve"> simple </w:t>
            </w:r>
            <w:hyperlink r:id="rId12">
              <w:r>
                <w:rPr>
                  <w:rStyle w:val="Hyperlink"/>
                </w:rPr>
                <w:t>type</w:t>
              </w:r>
            </w:hyperlink>
            <w:r>
              <w:t xml:space="preserve"> (§</w:t>
            </w:r>
            <w:fldSimple w:instr="REF book605e1db0-52b6-4e2f-b80f-8b6e2fdf3af1 \r \h">
              <w:r>
                <w:t>2.18.74</w:t>
              </w:r>
            </w:fldSimple>
            <w:r>
              <w:t>).</w:t>
            </w:r>
          </w:p>
        </w:tc>
      </w:tr>
      <w:tr w:rsidTr="002E5918" w:rsidR="00476CD1">
        <w:tc>
          <w:tcPr>
            <w:tcW w:type="pct" w:w="1000"/>
          </w:tcPr>
          <w:p w:rsidRDefault="00476CD1" w:rsidP="002E5918" w:rsidR="00476CD1">
            <w:r>
              <w:t/>
            </w:r>
            <w:hyperlink r:id="rId10">
              <w:r>
                <w:rPr>
                  <w:rStyle w:val="Hyperlink"/>
                </w:rPr>
                <w:t>w</w:t>
              </w:r>
            </w:hyperlink>
            <w:r>
              <w:t/>
            </w:r>
            <w:r>
              <w:t xml:space="preserve"> (Virtual Page Width)</w:t>
            </w:r>
          </w:p>
        </w:tc>
        <w:tc>
          <w:tcPr>
            <w:tcW w:type="pct" w:w="4000"/>
          </w:tcPr>
          <w:p w:rsidRDefault="00476CD1" w:rsidP="002E5918" w:rsidR="00476CD1">
            <w:r>
              <w:t>Specifies the width of the virtual pages which shall be used in this document. This value is specified in pixels.</w:t>
            </w:r>
          </w:p>
          <w:p w:rsidRDefault="00476CD1" w:rsidP="002E5918" w:rsidR="00476CD1"/>
          <w:p w:rsidRDefault="00476CD1" w:rsidP="002E5918" w:rsidR="00476CD1">
            <w:r>
              <w:t xml:space="preserve">This attribute shall only be used if the </w:t>
            </w:r>
            <w:r>
              <w:t>actualPage</w:t>
            </w:r>
            <w:r>
              <w:t xml:space="preserve"> attribute equals </w:t>
            </w:r>
            <w:r>
              <w:t>off</w:t>
            </w:r>
            <w:r>
              <w:t xml:space="preserve">, </w:t>
            </w:r>
            <w:r>
              <w:t>0</w:t>
            </w:r>
            <w:r>
              <w:t xml:space="preserve">, or </w:t>
            </w:r>
            <w:r>
              <w:t>false.</w:t>
            </w:r>
          </w:p>
          <w:p w:rsidRDefault="00476CD1" w:rsidP="002E5918" w:rsidR="00476CD1"/>
          <w:p w:rsidRDefault="00476CD1" w:rsidP="002E5918" w:rsidR="00476CD1">
            <w:pPr>
              <w:rPr>
                <w:rStyle w:val="Term"/>
              </w:rPr>
            </w:pPr>
            <w:r>
              <w:t>[</w:t>
            </w:r>
            <w:r>
              <w:t>Example</w:t>
            </w:r>
            <w:r>
              <w:t>: Consider a WordprocessingML document that shall be displayed using virtual pages. This state is specified using the following WordprocessingML in the document settings:</w:t>
            </w:r>
            <w:r>
              <w:t xml:space="preserve"> </w:t>
            </w:r>
          </w:p>
          <w:p w:rsidRDefault="00476CD1" w:rsidP="002E5918" w:rsidR="00476CD1"/>
          <w:p w:rsidRDefault="00476CD1" w:rsidP="002E5918" w:rsidR="00476CD1">
            <w:pPr>
              <w:pStyle w:val="c"/>
            </w:pPr>
            <w:r>
              <w:t>&lt;w:readModeInkLockDown w:</w:t>
            </w:r>
            <w:hyperlink r:id="rId10">
              <w:r>
                <w:rPr>
                  <w:rStyle w:val="Hyperlink"/>
                </w:rPr>
                <w:t>w</w:t>
              </w:r>
            </w:hyperlink>
            <w:r>
              <w:t xml:space="preserve">="692" w:h="986" w:fontSz="95" w:actualPg="0" /&gt; </w:t>
            </w:r>
          </w:p>
          <w:p w:rsidRDefault="00476CD1" w:rsidP="002E5918" w:rsidR="00476CD1"/>
          <w:p w:rsidRDefault="00476CD1" w:rsidP="002E5918" w:rsidR="00476CD1">
            <w:r>
              <w:t xml:space="preserve">The </w:t>
            </w:r>
            <w:r>
              <w:t/>
            </w:r>
            <w:hyperlink r:id="rId10">
              <w:r>
                <w:rPr>
                  <w:rStyle w:val="Hyperlink"/>
                </w:rPr>
                <w:t>w</w:t>
              </w:r>
            </w:hyperlink>
            <w:r>
              <w:t/>
            </w:r>
            <w:r>
              <w:t xml:space="preserve"> attribute is equal to </w:t>
            </w:r>
            <w:r>
              <w:t>692</w:t>
            </w:r>
            <w:r>
              <w:t xml:space="preserve"> specifying that virtual pages in this document shall be 692 pixels wide.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ST_PixelsMeasure</w:t>
              </w:r>
            </w:hyperlink>
            <w:r>
              <w:t/>
            </w:r>
            <w:r>
              <w:t xml:space="preserve"> simple </w:t>
            </w:r>
            <w:hyperlink r:id="rId12">
              <w:r>
                <w:rPr>
                  <w:rStyle w:val="Hyperlink"/>
                </w:rPr>
                <w:t>type</w:t>
              </w:r>
            </w:hyperlink>
            <w:r>
              <w:t xml:space="preserve"> (§</w:t>
            </w:r>
            <w:fldSimple w:instr="REF book605e1db0-52b6-4e2f-b80f-8b6e2fdf3af1 \r \h">
              <w:r>
                <w:t>2.18.74</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="CT_ReadingModeInkLockDown"&gt;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="actualPg" </w:t>
      </w:r>
      <w:hyperlink r:id="rId12">
        <w:r>
          <w:rPr>
            <w:rStyle w:val="Hyperlink"/>
          </w:rPr>
          <w:t>type</w:t>
        </w:r>
      </w:hyperlink>
      <w:r>
        <w:t>="</w:t>
      </w:r>
      <w:hyperlink r:id="rId11">
        <w:r>
          <w:rPr>
            <w:rStyle w:val="Hyperlink"/>
          </w:rPr>
          <w:t>ST_OnOff</w:t>
        </w:r>
      </w:hyperlink>
      <w:r>
        <w:t>" use="required"/&gt;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w:t>
      </w:r>
      <w:hyperlink r:id="rId10">
        <w:r>
          <w:rPr>
            <w:rStyle w:val="Hyperlink"/>
          </w:rPr>
          <w:t>w</w:t>
        </w:r>
      </w:hyperlink>
      <w:r>
        <w:t xml:space="preserve">" </w:t>
      </w:r>
      <w:hyperlink r:id="rId12">
        <w:r>
          <w:rPr>
            <w:rStyle w:val="Hyperlink"/>
          </w:rPr>
          <w:t>type</w:t>
        </w:r>
      </w:hyperlink>
      <w:r>
        <w:t>="</w:t>
      </w:r>
      <w:hyperlink r:id="rId14">
        <w:r>
          <w:rPr>
            <w:rStyle w:val="Hyperlink"/>
          </w:rPr>
          <w:t>ST_PixelsMeasure</w:t>
        </w:r>
      </w:hyperlink>
      <w:r>
        <w:t>" use="required"/&gt;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="h" </w:t>
      </w:r>
      <w:hyperlink r:id="rId12">
        <w:r>
          <w:rPr>
            <w:rStyle w:val="Hyperlink"/>
          </w:rPr>
          <w:t>type</w:t>
        </w:r>
      </w:hyperlink>
      <w:r>
        <w:t>="</w:t>
      </w:r>
      <w:hyperlink r:id="rId14">
        <w:r>
          <w:rPr>
            <w:rStyle w:val="Hyperlink"/>
          </w:rPr>
          <w:t>ST_PixelsMeasure</w:t>
        </w:r>
      </w:hyperlink>
      <w:r>
        <w:t>" use="required"/&gt;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="fontSz" </w:t>
      </w:r>
      <w:hyperlink r:id="rId12">
        <w:r>
          <w:rPr>
            <w:rStyle w:val="Hyperlink"/>
          </w:rPr>
          <w:t>type</w:t>
        </w:r>
      </w:hyperlink>
      <w:r>
        <w:t>="</w:t>
      </w:r>
      <w:hyperlink r:id="rId13">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position.docx" TargetMode="External"/><Relationship Id="rId9" Type="http://schemas.openxmlformats.org/officeDocument/2006/relationships/hyperlink" Target="view.docx" TargetMode="External"/><Relationship Id="rId10" Type="http://schemas.openxmlformats.org/officeDocument/2006/relationships/hyperlink" Target="w.docx" TargetMode="External"/><Relationship Id="rId11" Type="http://schemas.openxmlformats.org/officeDocument/2006/relationships/hyperlink" Target="ST_OnOff.docx" TargetMode="External"/><Relationship Id="rId12" Type="http://schemas.openxmlformats.org/officeDocument/2006/relationships/hyperlink" Target="type.docx" TargetMode="External"/><Relationship Id="rId13" Type="http://schemas.openxmlformats.org/officeDocument/2006/relationships/hyperlink" Target="ST_DecimalNumber.docx" TargetMode="External"/><Relationship Id="rId14" Type="http://schemas.openxmlformats.org/officeDocument/2006/relationships/hyperlink" Target="ST_PixelsMeasure.docx" TargetMode="External"/><Relationship Id="rId15" Type="http://schemas.openxmlformats.org/officeDocument/2006/relationships/hyperlink" Target="XML.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