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711_1" w:id="100001"/>
      <w:bookmarkStart w:name="book971361f4-df05-420a-82dd-361d1a744f94_1" w:id="100002"/>
      <w:r>
        <w:t>ruby</w:t>
      </w:r>
      <w:r>
        <w:t xml:space="preserve"> (Phonetic Guide)</w:t>
      </w:r>
      <w:bookmarkEnd w:id="100001"/>
    </w:p>
    <w:bookmarkEnd w:id="100002"/>
    <w:p w:rsidRDefault="00476CD1" w:rsidP="00476CD1" w:rsidR="00476CD1">
      <w:r>
        <w:t xml:space="preserve">This element specifies the presence of a phonetic guide at the current location in the document. A </w:t>
      </w:r>
      <w:r>
        <w:t>phonetic guide</w:t>
      </w:r>
      <w:r>
        <w:t xml:space="preserve">  (often called ruby text) is a run of content with base text which appears at the normal baseline location for text in this run, with phonetic guide text displayed above it in the document. The resulting construct is called a phonetic guide as it is typically used to map words in one language to another phonetically.</w:t>
      </w:r>
    </w:p>
    <w:p w:rsidRDefault="00476CD1" w:rsidP="00476CD1" w:rsidR="00476CD1">
      <w:r>
        <w:t xml:space="preserve">The base text is stored in the </w:t>
      </w:r>
      <w:r>
        <w:t/>
      </w:r>
      <w:hyperlink r:id="rId8">
        <w:r>
          <w:rPr>
            <w:rStyle w:val="Hyperlink"/>
          </w:rPr>
          <w:t>rubyBase</w:t>
        </w:r>
      </w:hyperlink>
      <w:r>
        <w:t/>
      </w:r>
      <w:r>
        <w:t xml:space="preserve"> element (§</w:t>
      </w:r>
      <w:fldSimple w:instr="REF book8ebcb261-21e2-4e7b-8e4c-7e83b7c140fe \r \h">
        <w:r>
          <w:t>2.3.3.26</w:t>
        </w:r>
      </w:fldSimple>
      <w:r>
        <w:t xml:space="preserve">) and the guide text is stored in the </w:t>
      </w:r>
      <w:r>
        <w:t/>
      </w:r>
      <w:hyperlink r:id="rId9">
        <w:r>
          <w:rPr>
            <w:rStyle w:val="Hyperlink"/>
          </w:rPr>
          <w:t>rt</w:t>
        </w:r>
      </w:hyperlink>
      <w:r>
        <w:t/>
      </w:r>
      <w:r>
        <w:t xml:space="preserve"> element (§</w:t>
      </w:r>
      <w:fldSimple w:instr="REF book51e1b6fd-8384-4839-97ff-aae32192455e \r \h">
        <w:r>
          <w:t>2.3.3.23</w:t>
        </w:r>
      </w:fldSimple>
      <w:r>
        <w:t>).</w:t>
      </w:r>
    </w:p>
    <w:p w:rsidRDefault="00476CD1" w:rsidP="00476CD1" w:rsidR="00476CD1">
      <w:r>
        <w:t>[</w:t>
      </w:r>
      <w:r>
        <w:t>Example</w:t>
      </w:r>
      <w:r>
        <w:t xml:space="preserve">: Consider the following two runs, each containing a phonetic guide: </w:t>
      </w:r>
    </w:p>
    <w:p w:rsidRDefault="00476CD1" w:rsidP="00476CD1" w:rsidR="00476CD1">
      <w:r>
        <w:ruby>
          <w:rubyPr>
            <w:rubyAlign w:val="distributeSpace"/>
            <w:hps w:val="16"/>
            <w:hpsRaise w:val="20"/>
            <w:hpsBaseText w:val="22"/>
            <w:lid w:val="zh-CN"/>
          </w:rubyPr>
          <w:rt>
            <w:r w:rsidR="00476CD1" w:rsidRPr="00342C27">
              <w:rPr>
                <w:rFonts w:eastAsia="SimSun" w:ascii="SimSun" w:hint="eastAsia"/>
                <w:sz w:val="16"/>
                <w:szCs w:val="16"/>
                <w:lang w:eastAsia="zh-CN" w:val="en-US"/>
              </w:rPr>
              <w:t>tō</w:t>
            </w:r>
          </w:rt>
          <w:rubyBase>
            <w:r w:rsidR="00476CD1">
              <w:rPr>
                <w:rFonts w:hint="eastAsia"/>
                <w:lang w:eastAsia="zh-CN" w:val="fr-CA"/>
              </w:rPr>
              <w:t>東</w:t>
            </w:r>
          </w:rubyBase>
        </w:ruby>
      </w:r>
      <w:r>
        <w:ruby>
          <w:rubyPr>
            <w:rubyAlign w:val="distributeSpace"/>
            <w:hps w:val="16"/>
            <w:hpsRaise w:val="20"/>
            <w:hpsBaseText w:val="22"/>
            <w:lid w:val="zh-CN"/>
          </w:rubyPr>
          <w:rt>
            <w:r w:rsidR="00476CD1" w:rsidRPr="00342C27">
              <w:rPr>
                <w:rFonts w:eastAsia="SimSun" w:ascii="SimSun" w:hint="eastAsia"/>
                <w:sz w:val="16"/>
                <w:szCs w:val="16"/>
                <w:lang w:eastAsia="zh-CN" w:val="en-US"/>
              </w:rPr>
              <w:t>kyō</w:t>
            </w:r>
          </w:rt>
          <w:rubyBase>
            <w:r w:rsidR="00476CD1">
              <w:rPr>
                <w:rFonts w:hint="eastAsia"/>
                <w:lang w:eastAsia="zh-CN" w:val="fr-CA"/>
              </w:rPr>
              <w:t>京</w:t>
            </w:r>
          </w:rubyBase>
        </w:ruby>
      </w:r>
    </w:p>
    <w:p w:rsidRDefault="00476CD1" w:rsidP="00476CD1" w:rsidR="00476CD1">
      <w:r>
        <w:t>The first run would be specified using the following WordprocessingML:</w:t>
      </w:r>
    </w:p>
    <w:p w:rsidRDefault="00476CD1" w:rsidP="00476CD1" w:rsidR="00476CD1">
      <w:pPr>
        <w:pStyle w:val="c"/>
      </w:pPr>
      <w:r>
        <w:t>&lt;w:</w:t>
      </w:r>
      <w:hyperlink r:id="rId10">
        <w:r>
          <w:rPr>
            <w:rStyle w:val="Hyperlink"/>
          </w:rPr>
          <w:t>r</w:t>
        </w:r>
      </w:hyperlink>
      <w:r>
        <w:t>&gt;</w:t>
      </w:r>
      <w:r>
        <w:br/>
      </w:r>
      <w:r>
        <w:t xml:space="preserve">  &lt;w:ruby&gt;</w:t>
      </w:r>
      <w:r>
        <w:br/>
      </w:r>
      <w:r>
        <w:t xml:space="preserve">    &lt;w:</w:t>
      </w:r>
      <w:hyperlink r:id="rId11">
        <w:r>
          <w:rPr>
            <w:rStyle w:val="Hyperlink"/>
          </w:rPr>
          <w:t>rubyPr</w:t>
        </w:r>
      </w:hyperlink>
      <w:r>
        <w:t>&gt;</w:t>
      </w:r>
      <w:r>
        <w:br/>
      </w:r>
      <w:r>
        <w:t xml:space="preserve">       …</w:t>
      </w:r>
      <w:r>
        <w:br/>
      </w:r>
      <w:r>
        <w:t xml:space="preserve">    &lt;/w:</w:t>
      </w:r>
      <w:hyperlink r:id="rId11">
        <w:r>
          <w:rPr>
            <w:rStyle w:val="Hyperlink"/>
          </w:rPr>
          <w:t>rubyPr</w:t>
        </w:r>
      </w:hyperlink>
      <w:r>
        <w:t>&gt;</w:t>
      </w:r>
      <w:r>
        <w:br/>
      </w:r>
      <w:r>
        <w:t xml:space="preserve">    &lt;w:</w:t>
      </w:r>
      <w:hyperlink r:id="rId9">
        <w:r>
          <w:rPr>
            <w:rStyle w:val="Hyperlink"/>
          </w:rPr>
          <w:t>rt</w:t>
        </w:r>
      </w:hyperlink>
      <w:r>
        <w:t>&gt;</w:t>
      </w:r>
      <w:r>
        <w:br/>
      </w:r>
      <w:r>
        <w:t xml:space="preserve">      …</w:t>
      </w:r>
      <w:r>
        <w:br/>
      </w:r>
      <w:r>
        <w:t xml:space="preserve">      &lt;w:</w:t>
      </w:r>
      <w:hyperlink r:id="rId10">
        <w:r>
          <w:rPr>
            <w:rStyle w:val="Hyperlink"/>
          </w:rPr>
          <w:t>r</w:t>
        </w:r>
      </w:hyperlink>
      <w:r>
        <w:t>&gt;</w:t>
      </w:r>
      <w:r>
        <w:br/>
      </w:r>
      <w:r>
        <w:t xml:space="preserve">        &lt;w:</w:t>
      </w:r>
      <w:hyperlink r:id="rId12">
        <w:r>
          <w:rPr>
            <w:rStyle w:val="Hyperlink"/>
          </w:rPr>
          <w:t>t</w:t>
        </w:r>
      </w:hyperlink>
      <w:r>
        <w:t>&gt;tō&lt;/w:</w:t>
      </w:r>
      <w:hyperlink r:id="rId12">
        <w:r>
          <w:rPr>
            <w:rStyle w:val="Hyperlink"/>
          </w:rPr>
          <w:t>t</w:t>
        </w:r>
      </w:hyperlink>
      <w:r>
        <w:t>&gt;</w:t>
      </w:r>
      <w:r>
        <w:br/>
      </w:r>
      <w:r>
        <w:t xml:space="preserve">      &lt;/w:</w:t>
      </w:r>
      <w:hyperlink r:id="rId10">
        <w:r>
          <w:rPr>
            <w:rStyle w:val="Hyperlink"/>
          </w:rPr>
          <w:t>r</w:t>
        </w:r>
      </w:hyperlink>
      <w:r>
        <w:t>&gt;</w:t>
      </w:r>
      <w:r>
        <w:br/>
      </w:r>
      <w:r>
        <w:t xml:space="preserve">    &lt;/w:</w:t>
      </w:r>
      <w:hyperlink r:id="rId9">
        <w:r>
          <w:rPr>
            <w:rStyle w:val="Hyperlink"/>
          </w:rPr>
          <w:t>rt</w:t>
        </w:r>
      </w:hyperlink>
      <w:r>
        <w:t>&gt;</w:t>
      </w:r>
      <w:r>
        <w:br/>
      </w:r>
      <w:r>
        <w:t xml:space="preserve">    &lt;w:</w:t>
      </w:r>
      <w:hyperlink r:id="rId8">
        <w:r>
          <w:rPr>
            <w:rStyle w:val="Hyperlink"/>
          </w:rPr>
          <w:t>rubyBase</w:t>
        </w:r>
      </w:hyperlink>
      <w:r>
        <w:t>&gt;</w:t>
      </w:r>
      <w:r>
        <w:br/>
      </w:r>
      <w:r>
        <w:t xml:space="preserve">      …</w:t>
      </w:r>
      <w:r>
        <w:br/>
      </w:r>
      <w:r>
        <w:t xml:space="preserve">      &lt;w:</w:t>
      </w:r>
      <w:hyperlink r:id="rId10">
        <w:r>
          <w:rPr>
            <w:rStyle w:val="Hyperlink"/>
          </w:rPr>
          <w:t>r</w:t>
        </w:r>
      </w:hyperlink>
      <w:r>
        <w:t>&gt;</w:t>
      </w:r>
      <w:r>
        <w:br/>
      </w:r>
      <w:r>
        <w:t xml:space="preserve">        &lt;w:</w:t>
      </w:r>
      <w:hyperlink r:id="rId12">
        <w:r>
          <w:rPr>
            <w:rStyle w:val="Hyperlink"/>
          </w:rPr>
          <w:t>t</w:t>
        </w:r>
      </w:hyperlink>
      <w:r>
        <w:t>&gt;</w:t>
      </w:r>
      <w:r>
        <w:t>東</w:t>
      </w:r>
      <w:r>
        <w:t>&lt;/w:</w:t>
      </w:r>
      <w:hyperlink r:id="rId12">
        <w:r>
          <w:rPr>
            <w:rStyle w:val="Hyperlink"/>
          </w:rPr>
          <w:t>t</w:t>
        </w:r>
      </w:hyperlink>
      <w:r>
        <w:t>&gt;</w:t>
      </w:r>
      <w:r>
        <w:br/>
      </w:r>
      <w:r>
        <w:t xml:space="preserve">      &lt;/w:</w:t>
      </w:r>
      <w:hyperlink r:id="rId10">
        <w:r>
          <w:rPr>
            <w:rStyle w:val="Hyperlink"/>
          </w:rPr>
          <w:t>r</w:t>
        </w:r>
      </w:hyperlink>
      <w:r>
        <w:t>&gt;</w:t>
      </w:r>
      <w:r>
        <w:br/>
      </w:r>
      <w:r>
        <w:t xml:space="preserve">    &lt;/w:</w:t>
      </w:r>
      <w:hyperlink r:id="rId8">
        <w:r>
          <w:rPr>
            <w:rStyle w:val="Hyperlink"/>
          </w:rPr>
          <w:t>rubyBase</w:t>
        </w:r>
      </w:hyperlink>
      <w:r>
        <w:t>&gt;</w:t>
      </w:r>
      <w:r>
        <w:br/>
      </w:r>
      <w:r>
        <w:t xml:space="preserve">  &lt;/w:ruby&gt;</w:t>
      </w:r>
      <w:r>
        <w:br/>
      </w:r>
      <w:r>
        <w:t>&lt;/w:</w:t>
      </w:r>
      <w:hyperlink r:id="rId10">
        <w:r>
          <w:rPr>
            <w:rStyle w:val="Hyperlink"/>
          </w:rPr>
          <w:t>r</w:t>
        </w:r>
      </w:hyperlink>
      <w:r>
        <w:t>&gt;</w:t>
      </w:r>
    </w:p>
    <w:p w:rsidRDefault="00476CD1" w:rsidP="00476CD1" w:rsidR="00476CD1">
      <w:r>
        <w:t xml:space="preserve">The base text is contained in a run within the </w:t>
      </w:r>
      <w:r>
        <w:t/>
      </w:r>
      <w:hyperlink r:id="rId8">
        <w:r>
          <w:rPr>
            <w:rStyle w:val="Hyperlink"/>
          </w:rPr>
          <w:t>rubyBase</w:t>
        </w:r>
      </w:hyperlink>
      <w:r>
        <w:t/>
      </w:r>
      <w:r>
        <w:t xml:space="preserve"> element, and the guide text is contained in a run within the </w:t>
      </w:r>
      <w:r>
        <w:t/>
      </w:r>
      <w:hyperlink r:id="rId9">
        <w:r>
          <w:rPr>
            <w:rStyle w:val="Hyperlink"/>
          </w:rPr>
          <w:t>rt</w:t>
        </w:r>
      </w:hyperlink>
      <w:r>
        <w:t/>
      </w:r>
      <w:r>
        <w:t xml:space="preserve"> element. end example]</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w:t>
              </w:r>
            </w:hyperlink>
            <w:r>
              <w:t/>
            </w:r>
            <w:r>
              <w:t xml:space="preserve"> (§</w:t>
            </w:r>
            <w:fldSimple w:instr="REF book388a8094-d336-4ae4-ba65-b28df4795f7a \r \h">
              <w:r>
                <w:t>7.1.2.87</w:t>
              </w:r>
            </w:fldSimple>
            <w:r>
              <w:t xml:space="preserve">); </w:t>
            </w:r>
            <w:r>
              <w:t/>
            </w:r>
            <w:hyperlink r:id="rId10">
              <w:r>
                <w:rPr>
                  <w:rStyle w:val="Hyperlink"/>
                </w:rPr>
                <w:t>r</w:t>
              </w:r>
            </w:hyperlink>
            <w:r>
              <w:t/>
            </w:r>
            <w:r>
              <w:t xml:space="preserve"> (§</w:t>
            </w:r>
            <w:fldSimple w:instr="REF book548d7356-4285-4674-8c97-d1e00aab4e24 \r \h">
              <w:r>
                <w:t>2.3.2.23</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9">
              <w:r>
                <w:rPr>
                  <w:rStyle w:val="Hyperlink"/>
                </w:rPr>
                <w:t>rt</w:t>
              </w:r>
            </w:hyperlink>
            <w:r>
              <w:t/>
            </w:r>
            <w:r>
              <w:t xml:space="preserve"> (Phonetic Guide Text)</w:t>
            </w:r>
          </w:p>
        </w:tc>
        <w:tc>
          <w:tcPr>
            <w:tcW w:type="pct" w:w="500"/>
          </w:tcPr>
          <w:p w:rsidRDefault="00476CD1" w:rsidP="002E5918" w:rsidR="00476CD1">
            <w:r>
              <w:t>§</w:t>
            </w:r>
            <w:fldSimple w:instr="REF book51e1b6fd-8384-4839-97ff-aae32192455e \r \h">
              <w:r>
                <w:t>2.3.3.23</w:t>
              </w:r>
            </w:fldSimple>
          </w:p>
        </w:tc>
      </w:tr>
      <w:tr w:rsidTr="002E5918" w:rsidR="00476CD1">
        <w:tc>
          <w:tcPr>
            <w:tcW w:type="pct" w:w="4500"/>
          </w:tcPr>
          <w:p w:rsidRDefault="00476CD1" w:rsidP="002E5918" w:rsidR="00476CD1">
            <w:r>
              <w:t/>
            </w:r>
            <w:hyperlink r:id="rId8">
              <w:r>
                <w:rPr>
                  <w:rStyle w:val="Hyperlink"/>
                </w:rPr>
                <w:t>rubyBase</w:t>
              </w:r>
            </w:hyperlink>
            <w:r>
              <w:t/>
            </w:r>
            <w:r>
              <w:t xml:space="preserve"> (Phonetic Guide Base Text)</w:t>
            </w:r>
          </w:p>
        </w:tc>
        <w:tc>
          <w:tcPr>
            <w:tcW w:type="pct" w:w="500"/>
          </w:tcPr>
          <w:p w:rsidRDefault="00476CD1" w:rsidP="002E5918" w:rsidR="00476CD1">
            <w:r>
              <w:t>§</w:t>
            </w:r>
            <w:fldSimple w:instr="REF book8ebcb261-21e2-4e7b-8e4c-7e83b7c140fe \r \h">
              <w:r>
                <w:t>2.3.3.26</w:t>
              </w:r>
            </w:fldSimple>
          </w:p>
        </w:tc>
      </w:tr>
      <w:tr w:rsidTr="002E5918" w:rsidR="00476CD1">
        <w:tc>
          <w:tcPr>
            <w:tcW w:type="pct" w:w="4500"/>
          </w:tcPr>
          <w:p w:rsidRDefault="00476CD1" w:rsidP="002E5918" w:rsidR="00476CD1">
            <w:r>
              <w:t/>
            </w:r>
            <w:hyperlink r:id="rId11">
              <w:r>
                <w:rPr>
                  <w:rStyle w:val="Hyperlink"/>
                </w:rPr>
                <w:t>rubyPr</w:t>
              </w:r>
            </w:hyperlink>
            <w:r>
              <w:t/>
            </w:r>
            <w:r>
              <w:t xml:space="preserve"> (Phonetic Guide Properties)</w:t>
            </w:r>
          </w:p>
        </w:tc>
        <w:tc>
          <w:tcPr>
            <w:tcW w:type="pct" w:w="500"/>
          </w:tcPr>
          <w:p w:rsidRDefault="00476CD1" w:rsidP="002E5918" w:rsidR="00476CD1">
            <w:r>
              <w:t>§</w:t>
            </w:r>
            <w:fldSimple w:instr="REF book9ce1679b-cd08-409f-88ff-108f282d8739 \r \h">
              <w:r>
                <w:t>2.3.3.27</w:t>
              </w:r>
            </w:fldSimple>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="CT_Ruby"&gt;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14">
        <w:r>
          <w:rPr>
            <w:rStyle w:val="Hyperlink"/>
          </w:rPr>
          <w:t>name</w:t>
        </w:r>
      </w:hyperlink>
      <w:r>
        <w:t>="</w:t>
      </w:r>
      <w:hyperlink r:id="rId11">
        <w:r>
          <w:rPr>
            <w:rStyle w:val="Hyperlink"/>
          </w:rPr>
          <w:t>rubyPr</w:t>
        </w:r>
      </w:hyperlink>
      <w:r>
        <w:t xml:space="preserve">" </w:t>
      </w:r>
      <w:hyperlink r:id="rId15">
        <w:r>
          <w:rPr>
            <w:rStyle w:val="Hyperlink"/>
          </w:rPr>
          <w:t>type</w:t>
        </w:r>
      </w:hyperlink>
      <w:r>
        <w:t>="CT_RubyPr"/&gt;</w:t>
      </w:r>
    </w:p>
    <w:p w:rsidRDefault="00476CD1" w:rsidP="00476CD1" w:rsidR="00476CD1">
      <w:pPr>
        <w:pStyle w:val="SchemaFragment"/>
        <w:tabs>
          <w:tab w:pos="720" w:val="left"/>
        </w:tabs>
        <w:ind w:hanging="900" w:left="900"/>
      </w:pPr>
      <w:r>
        <w:tab/>
      </w:r>
      <w:r>
        <w:t xml:space="preserve">&lt;element </w:t>
      </w:r>
      <w:hyperlink r:id="rId14">
        <w:r>
          <w:rPr>
            <w:rStyle w:val="Hyperlink"/>
          </w:rPr>
          <w:t>name</w:t>
        </w:r>
      </w:hyperlink>
      <w:r>
        <w:t>="</w:t>
      </w:r>
      <w:hyperlink r:id="rId9">
        <w:r>
          <w:rPr>
            <w:rStyle w:val="Hyperlink"/>
          </w:rPr>
          <w:t>rt</w:t>
        </w:r>
      </w:hyperlink>
      <w:r>
        <w:t xml:space="preserve">" </w:t>
      </w:r>
      <w:hyperlink r:id="rId15">
        <w:r>
          <w:rPr>
            <w:rStyle w:val="Hyperlink"/>
          </w:rPr>
          <w:t>type</w:t>
        </w:r>
      </w:hyperlink>
      <w:r>
        <w:t>="CT_RubyContent"/&gt;</w:t>
      </w:r>
    </w:p>
    <w:p w:rsidRDefault="00476CD1" w:rsidP="00476CD1" w:rsidR="00476CD1">
      <w:pPr>
        <w:pStyle w:val="SchemaFragment"/>
        <w:tabs>
          <w:tab w:pos="720" w:val="left"/>
        </w:tabs>
        <w:ind w:hanging="900" w:left="900"/>
      </w:pPr>
      <w:r>
        <w:tab/>
      </w:r>
      <w:r>
        <w:t xml:space="preserve">&lt;element </w:t>
      </w:r>
      <w:hyperlink r:id="rId14">
        <w:r>
          <w:rPr>
            <w:rStyle w:val="Hyperlink"/>
          </w:rPr>
          <w:t>name</w:t>
        </w:r>
      </w:hyperlink>
      <w:r>
        <w:t>="</w:t>
      </w:r>
      <w:hyperlink r:id="rId8">
        <w:r>
          <w:rPr>
            <w:rStyle w:val="Hyperlink"/>
          </w:rPr>
          <w:t>rubyBase</w:t>
        </w:r>
      </w:hyperlink>
      <w:r>
        <w:t xml:space="preserve">" </w:t>
      </w:r>
      <w:hyperlink r:id="rId15">
        <w:r>
          <w:rPr>
            <w:rStyle w:val="Hyperlink"/>
          </w:rPr>
          <w:t>type</w:t>
        </w:r>
      </w:hyperlink>
      <w:r>
        <w:t>="CT_RubyContent"/&gt;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ubyBase.docx" TargetMode="External"/><Relationship Id="rId9" Type="http://schemas.openxmlformats.org/officeDocument/2006/relationships/hyperlink" Target="rt.docx" TargetMode="External"/><Relationship Id="rId10" Type="http://schemas.openxmlformats.org/officeDocument/2006/relationships/hyperlink" Target="r.docx" TargetMode="External"/><Relationship Id="rId11" Type="http://schemas.openxmlformats.org/officeDocument/2006/relationships/hyperlink" Target="rubyPr.docx" TargetMode="External"/><Relationship Id="rId12" Type="http://schemas.openxmlformats.org/officeDocument/2006/relationships/hyperlink" Target="t.docx" TargetMode="External"/><Relationship Id="rId13" Type="http://schemas.openxmlformats.org/officeDocument/2006/relationships/hyperlink" Target="XML.docx" TargetMode="External"/><Relationship Id="rId14" Type="http://schemas.openxmlformats.org/officeDocument/2006/relationships/hyperlink" Target="name.docx" TargetMode="External"/><Relationship Id="rId15"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