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9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60_1" w:id="100001"/>
      <w:bookmarkStart w:name="book5f745f74-23e1-4034-b347-484601cb2ecd_1" w:id="100002"/>
      <w:r>
        <w:t>saveSmartTagsAsXml</w:t>
      </w:r>
      <w:r>
        <w:t xml:space="preserve"> (Save Smart Tag Data in </w:t>
      </w:r>
      <w:hyperlink r:id="rId9">
        <w:r>
          <w:rPr>
            <w:rStyle w:val="Hyperlink"/>
          </w:rPr>
          <w:t>XML</w:t>
        </w:r>
      </w:hyperlink>
      <w:r>
        <w:t xml:space="preserve"> Property Bag)</w:t>
      </w:r>
      <w:bookmarkEnd w:id="100001"/>
    </w:p>
    <w:bookmarkEnd w:id="100002"/>
    <w:p w:rsidRDefault="00476CD1" w:rsidP="00476CD1" w:rsidR="00476CD1">
      <w:r>
        <w:t>This element specifies that the information pertaining to all smart tags () in the current document shall be saved into a separate XML-based property bag at the head of the web page when this WordprocessingML document is saved as a web page.</w:t>
      </w:r>
    </w:p>
    <w:p w:rsidRDefault="00476CD1" w:rsidP="00476CD1" w:rsidR="00476CD1">
      <w:r>
        <w:t>[</w:t>
      </w:r>
      <w:r>
        <w:t>Rationale</w:t>
      </w:r>
      <w:r>
        <w:t xml:space="preserve">: This setting is typically used when saving documents known to contain smart tags as web pages, in order to allow the smart </w:t>
      </w:r>
      <w:hyperlink r:id="rId10">
        <w:r>
          <w:rPr>
            <w:rStyle w:val="Hyperlink"/>
          </w:rPr>
          <w:t>tag</w:t>
        </w:r>
      </w:hyperlink>
      <w:r>
        <w:t xml:space="preserve"> data within the web page to be processed as a separate </w:t>
      </w:r>
      <w:hyperlink r:id="rId9">
        <w:r>
          <w:rPr>
            <w:rStyle w:val="Hyperlink"/>
          </w:rPr>
          <w:t>XML</w:t>
        </w:r>
      </w:hyperlink>
      <w:r>
        <w:t xml:space="preserve"> document by a separate parser, even though the actual HTML content of the resulting web page cannot be parsed by an XML-based parser. </w:t>
      </w:r>
      <w:r>
        <w:t>end rationale</w:t>
      </w:r>
      <w:r>
        <w:t>]</w:t>
      </w:r>
    </w:p>
    <w:p w:rsidRDefault="00476CD1" w:rsidP="00476CD1" w:rsidR="00476CD1">
      <w:r>
        <w:t xml:space="preserve">If this element is omitted, then the smart </w:t>
      </w:r>
      <w:hyperlink r:id="rId10">
        <w:r>
          <w:rPr>
            <w:rStyle w:val="Hyperlink"/>
          </w:rPr>
          <w:t>tag</w:t>
        </w:r>
      </w:hyperlink>
      <w:r>
        <w:t xml:space="preserve"> data of this document shall not be saved into a separate XML-compliant property bag within the HTML output when this document is saved as a web page.</w:t>
      </w:r>
    </w:p>
    <w:p w:rsidRDefault="00476CD1" w:rsidP="00476CD1" w:rsidR="00476CD1">
      <w:r>
        <w:t>[</w:t>
      </w:r>
      <w:r>
        <w:t>Example</w:t>
      </w:r>
      <w:r>
        <w:t>: Consider a WordprocessingML document which contains the following content:</w:t>
      </w:r>
    </w:p>
    <w:p w:rsidRDefault="00476CD1" w:rsidP="00476CD1" w:rsidR="00476CD1">
      <w:r>
        <w:drawing>
          <wp:inline distR="0" distL="0" distB="0" distT="0">
            <wp:extent cy="980440" cx="2045335"/>
            <wp:effectExtent b="0" r="0" t="0" l="0"/>
            <wp:docPr name="Picture 23" id="136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3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980440" cx="204533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This document might typically write out the following HTML content:</w:t>
      </w:r>
    </w:p>
    <w:p w:rsidRDefault="00476CD1" w:rsidP="00476CD1" w:rsidR="00476CD1">
      <w:pPr>
        <w:pStyle w:val="c"/>
      </w:pPr>
      <w:r>
        <w:t>&lt;</w:t>
      </w:r>
      <w:hyperlink r:id="rId11">
        <w:r>
          <w:rPr>
            <w:rStyle w:val="Hyperlink"/>
          </w:rPr>
          <w:t>p</w:t>
        </w:r>
      </w:hyperlink>
      <w:r>
        <w:t>&gt;Stock symbol: &lt;st1:stockticker&gt;</w:t>
      </w:r>
      <w:smartTag w:element="stockticker" w:uri="urn:schemas-microsoft-com:office:smarttags">
        <w:r>
          <w:t>MSFT</w:t>
        </w:r>
      </w:smartTag>
      <w:r>
        <w:t>&lt;/st1:stockticker&gt;&lt;/</w:t>
      </w:r>
      <w:hyperlink r:id="rId11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>&lt;</w:t>
      </w:r>
      <w:hyperlink r:id="rId11">
        <w:r>
          <w:rPr>
            <w:rStyle w:val="Hyperlink"/>
          </w:rPr>
          <w:t>p</w:t>
        </w:r>
      </w:hyperlink>
      <w:r>
        <w:t>&gt;Date: &lt;st1:date ls="trans" Month="7" Day="4" Year="2006""&gt;7/4/2006&lt;/st1:date&gt;&lt;/</w:t>
      </w:r>
      <w:hyperlink r:id="rId11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>However, if the WordprocessingML document also contains the following content within the web settings part: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webSettings</w:t>
        </w:r>
      </w:hyperlink>
      <w:r>
        <w:t>&gt;</w:t>
      </w:r>
      <w:r>
        <w:br/>
      </w:r>
      <w:r>
        <w:t xml:space="preserve">  &lt;w:saveSmartTagsAsXml w:val="true" /&gt;</w:t>
      </w:r>
      <w:r>
        <w:br/>
      </w:r>
      <w:r>
        <w:t>&lt;/w:</w:t>
      </w:r>
      <w:hyperlink r:id="rId12">
        <w:r>
          <w:rPr>
            <w:rStyle w:val="Hyperlink"/>
          </w:rPr>
          <w:t>webSettings</w:t>
        </w:r>
      </w:hyperlink>
      <w:r>
        <w:t>&gt;</w:t>
      </w:r>
    </w:p>
    <w:p w:rsidRDefault="00476CD1" w:rsidP="00476CD1" w:rsidR="00476CD1">
      <w:r>
        <w:t xml:space="preserve">The </w:t>
      </w:r>
      <w:r>
        <w:t>saveSmartTagsAsXml</w:t>
      </w:r>
      <w:r>
        <w:t xml:space="preserve"> element specifies that all smart tags in the document shall also be saved into an </w:t>
      </w:r>
      <w:hyperlink r:id="rId9">
        <w:r>
          <w:rPr>
            <w:rStyle w:val="Hyperlink"/>
          </w:rPr>
          <w:t>XML</w:t>
        </w:r>
      </w:hyperlink>
      <w:r>
        <w:t xml:space="preserve"> property bag at the header of the file, for example:</w:t>
      </w:r>
    </w:p>
    <w:p w:rsidRDefault="00476CD1" w:rsidP="00476CD1" w:rsidR="00476CD1">
      <w:pPr>
        <w:pStyle w:val="c"/>
      </w:pPr>
      <w:r>
        <w:t>&lt;head&gt;</w:t>
      </w:r>
      <w:r>
        <w:br/>
      </w:r>
      <w:r>
        <w:t xml:space="preserve">  …</w:t>
      </w:r>
    </w:p>
    <w:p w:rsidRDefault="00476CD1" w:rsidP="00476CD1" w:rsidR="00476CD1">
      <w:pPr>
        <w:pStyle w:val="c"/>
      </w:pPr>
      <w:r>
        <w:t xml:space="preserve">  &lt;xml&gt;</w:t>
      </w:r>
      <w:r>
        <w:br/>
      </w:r>
      <w:r>
        <w:t xml:space="preserve">    &lt;o:DocumentSmartTags&gt;</w:t>
      </w:r>
    </w:p>
    <w:p w:rsidRDefault="00476CD1" w:rsidP="00476CD1" w:rsidR="00476CD1">
      <w:pPr>
        <w:pStyle w:val="c"/>
      </w:pPr>
      <w:r>
        <w:t xml:space="preserve">      &lt;st1:stockticker&gt;</w:t>
      </w:r>
      <w:smartTag w:element="stockticker" w:uri="urn:schemas-microsoft-com:office:smarttags">
        <w:r>
          <w:t>MSFT</w:t>
        </w:r>
      </w:smartTag>
      <w:r>
        <w:t>&lt;/st1:stockticker&gt;</w:t>
      </w:r>
    </w:p>
    <w:p w:rsidRDefault="00476CD1" w:rsidP="00476CD1" w:rsidR="00476CD1">
      <w:pPr>
        <w:pStyle w:val="c"/>
      </w:pPr>
      <w:r>
        <w:t xml:space="preserve">      &lt;st1:date ls="trans" Month="7" Day="4" Year="2006"&gt;7/4/2006&lt;/st1:date&gt;</w:t>
      </w:r>
    </w:p>
    <w:p w:rsidRDefault="00476CD1" w:rsidP="00476CD1" w:rsidR="00476CD1">
      <w:pPr>
        <w:pStyle w:val="c"/>
      </w:pPr>
      <w:r>
        <w:t xml:space="preserve">    &lt;/o:DocumentSmartTags&gt;</w:t>
      </w:r>
    </w:p>
    <w:p w:rsidRDefault="00476CD1" w:rsidP="00476CD1" w:rsidR="00476CD1">
      <w:pPr>
        <w:pStyle w:val="c"/>
      </w:pPr>
      <w:r>
        <w:t xml:space="preserve">  &lt;/xml&gt;</w:t>
      </w:r>
      <w:r>
        <w:br/>
      </w:r>
      <w:r>
        <w:t xml:space="preserve">  …</w:t>
      </w:r>
      <w:r>
        <w:br/>
      </w:r>
      <w:r>
        <w:t>&lt;/head&gt;</w:t>
      </w:r>
    </w:p>
    <w:p w:rsidRDefault="00476CD1" w:rsidP="00476CD1" w:rsidR="00476CD1">
      <w:r>
        <w:t xml:space="preserve">This header information is in addition to the normal HTML output.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webSettings</w:t>
              </w:r>
            </w:hyperlink>
            <w:r>
              <w:t/>
            </w:r>
            <w:r>
              <w:t xml:space="preserve"> (§</w:t>
            </w:r>
            <w:fldSimple w:instr="REF book03b0bd4a-7b3c-4e20-adf7-79081b7c7e55 \r \h">
              <w:r>
                <w:t>2.15.2.44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9.png"></Relationship><Relationship Id="rId9" Type="http://schemas.openxmlformats.org/officeDocument/2006/relationships/hyperlink" Target="XML.docx" TargetMode="External"/><Relationship Id="rId10" Type="http://schemas.openxmlformats.org/officeDocument/2006/relationships/hyperlink" Target="tag.docx" TargetMode="External"/><Relationship Id="rId11" Type="http://schemas.openxmlformats.org/officeDocument/2006/relationships/hyperlink" Target="p.docx" TargetMode="External"/><Relationship Id="rId12" Type="http://schemas.openxmlformats.org/officeDocument/2006/relationships/hyperlink" Target="webSettings.docx" TargetMode="External"/><Relationship Id="rId13" Type="http://schemas.openxmlformats.org/officeDocument/2006/relationships/hyperlink" Target="ST_OnOff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