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852_1" w:id="100001"/>
      <w:bookmarkStart w:name="bookc6a9fe8c-4a39-44d4-94f8-dbacd20e51be_1" w:id="100002"/>
      <w:r>
        <w:t/>
      </w:r>
      <w:hyperlink r:id="rId8">
        <w:r>
          <w:rPr>
            <w:rStyle w:val="Hyperlink"/>
          </w:rPr>
          <w:t>sdtContent</w:t>
        </w:r>
      </w:hyperlink>
      <w:r>
        <w:t/>
      </w:r>
      <w:r>
        <w:t xml:space="preserve"> (Inline-Level Structured Document Tag Content)</w:t>
      </w:r>
      <w:bookmarkEnd w:id="100001"/>
    </w:p>
    <w:bookmarkEnd w:id="100002"/>
    <w:p w:rsidRDefault="00476CD1" w:rsidP="00476CD1" w:rsidR="00476CD1">
      <w:r>
        <w:t xml:space="preserve">This element specifies the last known contents of a structured document </w:t>
      </w:r>
      <w:hyperlink r:id="rId9">
        <w:r>
          <w:rPr>
            <w:rStyle w:val="Hyperlink"/>
          </w:rPr>
          <w:t>tag</w:t>
        </w:r>
      </w:hyperlink>
      <w:r>
        <w:t xml:space="preserve"> around one or more inline-level structures (runs, DrawingML objects, fields, etc.). This element's contents shall be treated as a cache of the contents to be displayed in the structured document </w:t>
      </w:r>
      <w:hyperlink r:id="rId9">
        <w:r>
          <w:rPr>
            <w:rStyle w:val="Hyperlink"/>
          </w:rPr>
          <w:t>tag</w:t>
        </w:r>
      </w:hyperlink>
      <w:r>
        <w:t xml:space="preserve"> for the following reasons:</w:t>
      </w:r>
    </w:p>
    <w:p w:rsidRDefault="00476CD1" w:rsidP="00476CD1" w:rsidR="00476CD1">
      <w:pPr>
        <w:pStyle w:val="ListBullet"/>
        <w:numPr>
          <w:ilvl w:val="0"/>
          <w:numId w:val="77"/>
        </w:numPr>
      </w:pPr>
      <w:r>
        <w:t xml:space="preserve">If the structured document </w:t>
      </w:r>
      <w:hyperlink r:id="rId9">
        <w:r>
          <w:rPr>
            <w:rStyle w:val="Hyperlink"/>
          </w:rPr>
          <w:t>tag</w:t>
        </w:r>
      </w:hyperlink>
      <w:r>
        <w:t xml:space="preserve"> specifies an </w:t>
      </w:r>
      <w:hyperlink r:id="rId10">
        <w:r>
          <w:rPr>
            <w:rStyle w:val="Hyperlink"/>
          </w:rPr>
          <w:t>XML</w:t>
        </w:r>
      </w:hyperlink>
      <w:r>
        <w:t xml:space="preserve"> mapping via the </w:t>
      </w:r>
      <w:r>
        <w:t/>
      </w:r>
      <w:hyperlink r:id="rId11">
        <w:r>
          <w:rPr>
            <w:rStyle w:val="Hyperlink"/>
          </w:rPr>
          <w:t>dataBinding</w:t>
        </w:r>
      </w:hyperlink>
      <w:r>
        <w:t/>
      </w:r>
      <w:r>
        <w:t xml:space="preserve"> element (§</w:t>
      </w:r>
      <w:fldSimple w:instr="REF book199da0bc-436a-4aec-9f41-8107fd48ebf3 \r \h">
        <w:r>
          <w:t>2.5.2.6</w:t>
        </w:r>
      </w:fldSimple>
      <w:r>
        <w:t xml:space="preserve">), changes to the custom </w:t>
      </w:r>
      <w:hyperlink r:id="rId10">
        <w:r>
          <w:rPr>
            <w:rStyle w:val="Hyperlink"/>
          </w:rPr>
          <w:t>XML</w:t>
        </w:r>
      </w:hyperlink>
      <w:r>
        <w:t xml:space="preserve"> data part shall be reflected in the structured document </w:t>
      </w:r>
      <w:hyperlink r:id="rId9">
        <w:r>
          <w:rPr>
            <w:rStyle w:val="Hyperlink"/>
          </w:rPr>
          <w:t>tag</w:t>
        </w:r>
      </w:hyperlink>
      <w:r>
        <w:t xml:space="preserve"> as needed</w:t>
      </w:r>
    </w:p>
    <w:p w:rsidRDefault="00476CD1" w:rsidP="00476CD1" w:rsidR="00476CD1">
      <w:pPr>
        <w:pStyle w:val="ListBullet"/>
      </w:pPr>
      <w:r>
        <w:t xml:space="preserve">If the contents of the structured document </w:t>
      </w:r>
      <w:hyperlink r:id="rId9">
        <w:r>
          <w:rPr>
            <w:rStyle w:val="Hyperlink"/>
          </w:rPr>
          <w:t>tag</w:t>
        </w:r>
      </w:hyperlink>
      <w:r>
        <w:t xml:space="preserve"> are </w:t>
      </w:r>
      <w:hyperlink r:id="rId12">
        <w:r>
          <w:rPr>
            <w:rStyle w:val="Hyperlink"/>
          </w:rPr>
          <w:t>placeholder</w:t>
        </w:r>
      </w:hyperlink>
      <w:r>
        <w:t xml:space="preserve"> text via the </w:t>
      </w:r>
      <w:r>
        <w:t/>
      </w:r>
      <w:hyperlink r:id="rId13">
        <w:r>
          <w:rPr>
            <w:rStyle w:val="Hyperlink"/>
          </w:rPr>
          <w:t>showingPlcHdr</w:t>
        </w:r>
      </w:hyperlink>
      <w:r>
        <w:t/>
      </w:r>
      <w:r>
        <w:t xml:space="preserve"> element (§</w:t>
      </w:r>
      <w:fldSimple w:instr="REF book6f6336e4-a174-4a87-9d42-71149faa1d7b \r \h">
        <w:r>
          <w:t>2.5.2.38</w:t>
        </w:r>
      </w:fldSimple>
      <w:r>
        <w:t xml:space="preserve">), then this content may be updated with the </w:t>
      </w:r>
      <w:hyperlink r:id="rId12">
        <w:r>
          <w:rPr>
            <w:rStyle w:val="Hyperlink"/>
          </w:rPr>
          <w:t>placeholder</w:t>
        </w:r>
      </w:hyperlink>
      <w:r>
        <w:t xml:space="preserve"> text stored in the Glossary Document part</w:t>
      </w:r>
    </w:p>
    <w:p w:rsidRDefault="00476CD1" w:rsidP="00476CD1" w:rsidR="00476CD1">
      <w:r>
        <w:t>[</w:t>
      </w:r>
      <w:r>
        <w:t>Example</w:t>
      </w:r>
      <w:r>
        <w:t xml:space="preserve">: Consider a structured document </w:t>
      </w:r>
      <w:hyperlink r:id="rId9">
        <w:r>
          <w:rPr>
            <w:rStyle w:val="Hyperlink"/>
          </w:rPr>
          <w:t>tag</w:t>
        </w:r>
      </w:hyperlink>
      <w:r>
        <w:t xml:space="preserve"> with the friendly name </w:t>
      </w:r>
      <w:r>
        <w:t>firstName</w:t>
      </w:r>
      <w:r>
        <w:t xml:space="preserve"> that shall be located around two runs in a WordprocessingML document. This requirement would be specified as follows in the WordprocessingML:</w:t>
      </w:r>
    </w:p>
    <w:p w:rsidRDefault="00476CD1" w:rsidP="00476CD1" w:rsidR="00476CD1">
      <w:pPr>
        <w:pStyle w:val="c"/>
      </w:pPr>
      <w:r>
        <w:t>&lt;w:</w:t>
      </w:r>
      <w:hyperlink r:id="rId14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</w:t>
      </w:r>
      <w:hyperlink r:id="rId15">
        <w:r>
          <w:rPr>
            <w:rStyle w:val="Hyperlink"/>
          </w:rPr>
          <w:t>sdt</w:t>
        </w:r>
      </w:hyperlink>
      <w:r>
        <w:t>&gt;</w:t>
      </w:r>
      <w:r>
        <w:br/>
      </w:r>
      <w:r>
        <w:t xml:space="preserve">    &lt;w:</w:t>
      </w:r>
      <w:hyperlink r:id="rId16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    &lt;w:</w:t>
      </w:r>
      <w:hyperlink r:id="rId17">
        <w:r>
          <w:rPr>
            <w:rStyle w:val="Hyperlink"/>
          </w:rPr>
          <w:t>alias</w:t>
        </w:r>
      </w:hyperlink>
      <w:r>
        <w:t xml:space="preserve"> w:val="firstName"/&gt;</w:t>
      </w:r>
      <w:r>
        <w:br/>
      </w:r>
      <w:r>
        <w:t xml:space="preserve">    &lt;/w:</w:t>
      </w:r>
      <w:hyperlink r:id="rId16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  &lt;w:</w:t>
      </w:r>
      <w:hyperlink r:id="rId8">
        <w:r>
          <w:rPr>
            <w:rStyle w:val="Hyperlink"/>
          </w:rPr>
          <w:t>sdtContent</w:t>
        </w:r>
      </w:hyperlink>
      <w:r>
        <w:t>&gt;</w:t>
      </w:r>
      <w:r>
        <w:br/>
      </w:r>
      <w:r>
        <w:t xml:space="preserve">      &lt;w:</w:t>
      </w:r>
      <w:hyperlink r:id="rId18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  …</w:t>
      </w:r>
      <w:r>
        <w:br/>
      </w:r>
      <w:r>
        <w:t xml:space="preserve">      &lt;/w:</w:t>
      </w:r>
      <w:hyperlink r:id="rId18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&lt;w:</w:t>
      </w:r>
      <w:hyperlink r:id="rId18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  …</w:t>
      </w:r>
      <w:r>
        <w:br/>
      </w:r>
      <w:r>
        <w:t xml:space="preserve">      &lt;/w:</w:t>
      </w:r>
      <w:hyperlink r:id="rId18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&lt;/w:</w:t>
      </w:r>
      <w:hyperlink r:id="rId8">
        <w:r>
          <w:rPr>
            <w:rStyle w:val="Hyperlink"/>
          </w:rPr>
          <w:t>sdtContent</w:t>
        </w:r>
      </w:hyperlink>
      <w:r>
        <w:t>&gt;</w:t>
      </w:r>
      <w:r>
        <w:br/>
      </w:r>
      <w:r>
        <w:t xml:space="preserve">  &lt;/w:</w:t>
      </w:r>
      <w:hyperlink r:id="rId15">
        <w:r>
          <w:rPr>
            <w:rStyle w:val="Hyperlink"/>
          </w:rPr>
          <w:t>sdt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4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sdtContent</w:t>
        </w:r>
      </w:hyperlink>
      <w:r>
        <w:t/>
      </w:r>
      <w:r>
        <w:t xml:space="preserve"> element contains two adjacent runs (it is an inline-level structured document </w:t>
      </w:r>
      <w:hyperlink r:id="rId9">
        <w:r>
          <w:rPr>
            <w:rStyle w:val="Hyperlink"/>
          </w:rPr>
          <w:t>tag</w:t>
        </w:r>
      </w:hyperlink>
      <w:r>
        <w:t xml:space="preserve"> content container).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sdt</w:t>
              </w:r>
            </w:hyperlink>
            <w:r>
              <w:t/>
            </w:r>
            <w:r>
              <w:t xml:space="preserve"> (§</w:t>
            </w:r>
            <w:fldSimple w:instr="REF book8d2927f0-5d3c-49d1-8085-ab950ba15ad2 \r \h">
              <w:r>
                <w:t>2.5.2.29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bookmarkEnd</w:t>
              </w:r>
            </w:hyperlink>
            <w:r>
              <w:t/>
            </w:r>
            <w:r>
              <w:t xml:space="preserve"> (Bookmark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8205ef4-8700-42eb-b66e-ce2428c89a97 \r \h">
              <w:r>
                <w:t>2.13.6.1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bookmarkStart</w:t>
              </w:r>
            </w:hyperlink>
            <w:r>
              <w:t/>
            </w:r>
            <w:r>
              <w:t xml:space="preserve"> (Bookmark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608cb3c-df81-48a2-a903-38ffeaaca1b4 \r \h">
              <w:r>
                <w:t>2.13.6.2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commentRangeEnd</w:t>
              </w:r>
            </w:hyperlink>
            <w:r>
              <w:t/>
            </w:r>
            <w:r>
              <w:t xml:space="preserve"> (Comment Anchor Range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1d00aaa-8467-4c38-a93a-fd9dc7d87ca8 \r \h">
              <w:r>
                <w:t>2.13.4.3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commentRangeStart</w:t>
              </w:r>
            </w:hyperlink>
            <w:r>
              <w:t/>
            </w:r>
            <w:r>
              <w:t xml:space="preserve"> (Comment Anchor Range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d6938a4-15fa-4691-afba-f4fa3b713c64 \r \h">
              <w:r>
                <w:t>2.13.4.4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(Inline-Level Custom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Element)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0d95b87-8e63-436e-9045-809e90fb7c5c \r \h">
              <w:r>
                <w:t>2.5.1.5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customXmlDelRangeEnd</w:t>
              </w:r>
            </w:hyperlink>
            <w:r>
              <w:t/>
            </w:r>
            <w:r>
              <w:t xml:space="preserve"> (Custom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Markup Deletion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2df4ecc-5518-48b3-8c06-064acf1dd3af \r \h">
              <w:r>
                <w:t>2.13.5.4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5">
              <w:r>
                <w:rPr>
                  <w:rStyle w:val="Hyperlink"/>
                </w:rPr>
                <w:t>customXmlDelRangeStart</w:t>
              </w:r>
            </w:hyperlink>
            <w:r>
              <w:t/>
            </w:r>
            <w:r>
              <w:t xml:space="preserve"> (Custom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Markup Deletion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387cd62-180a-4d8c-af38-579760236d38 \r \h">
              <w:r>
                <w:t>2.13.5.5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6">
              <w:r>
                <w:rPr>
                  <w:rStyle w:val="Hyperlink"/>
                </w:rPr>
                <w:t>customXmlInsRangeEnd</w:t>
              </w:r>
            </w:hyperlink>
            <w:r>
              <w:t/>
            </w:r>
            <w:r>
              <w:t xml:space="preserve"> (Custom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Markup Insertion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25bf028-7cfe-4321-afbe-69e41675f99a \r \h">
              <w:r>
                <w:t>2.13.5.6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customXmlInsRangeStart</w:t>
              </w:r>
            </w:hyperlink>
            <w:r>
              <w:t/>
            </w:r>
            <w:r>
              <w:t xml:space="preserve"> (Custom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Markup Insertion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6d0b59f-74d7-4e13-a0dc-5d76e3e80a29 \r \h">
              <w:r>
                <w:t>2.13.5.7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8">
              <w:r>
                <w:rPr>
                  <w:rStyle w:val="Hyperlink"/>
                </w:rPr>
                <w:t>customXmlMoveFromRangeEnd</w:t>
              </w:r>
            </w:hyperlink>
            <w:r>
              <w:t/>
            </w:r>
            <w:r>
              <w:t xml:space="preserve"> (Custom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Markup Move Source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c4fc3a-51e0-4914-b626-3cf8eb911486 \r \h">
              <w:r>
                <w:t>2.13.5.8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9">
              <w:r>
                <w:rPr>
                  <w:rStyle w:val="Hyperlink"/>
                </w:rPr>
                <w:t>customXmlMoveFromRangeStart</w:t>
              </w:r>
            </w:hyperlink>
            <w:r>
              <w:t/>
            </w:r>
            <w:r>
              <w:t xml:space="preserve"> (Custom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Markup Move Source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2acd3f6-c8fe-49bb-acf6-098526bc967b \r \h">
              <w:r>
                <w:t>2.13.5.9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0">
              <w:r>
                <w:rPr>
                  <w:rStyle w:val="Hyperlink"/>
                </w:rPr>
                <w:t>customXmlMoveToRangeEnd</w:t>
              </w:r>
            </w:hyperlink>
            <w:r>
              <w:t/>
            </w:r>
            <w:r>
              <w:t xml:space="preserve"> (Custom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Markup Move Destination Location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5e2c0e1-3036-47c9-842c-fdf50fd29845 \r \h">
              <w:r>
                <w:t>2.13.5.10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1">
              <w:r>
                <w:rPr>
                  <w:rStyle w:val="Hyperlink"/>
                </w:rPr>
                <w:t>customXmlMoveToRangeStart</w:t>
              </w:r>
            </w:hyperlink>
            <w:r>
              <w:t/>
            </w:r>
            <w:r>
              <w:t xml:space="preserve"> (Custom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Markup Move Destination Location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f026ae6-575e-4bac-921b-ababa3dbf440 \r \h">
              <w:r>
                <w:t>2.13.5.11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2">
              <w:r>
                <w:rPr>
                  <w:rStyle w:val="Hyperlink"/>
                </w:rPr>
                <w:t>del</w:t>
              </w:r>
            </w:hyperlink>
            <w:r>
              <w:t/>
            </w:r>
            <w:r>
              <w:t xml:space="preserve"> (Deleted </w:t>
            </w:r>
            <w:hyperlink r:id="rId33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4d7b275-abc5-4953-86a5-291c18ea42d5 \r \h">
              <w:r>
                <w:t>2.13.5.12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4">
              <w:r>
                <w:rPr>
                  <w:rStyle w:val="Hyperlink"/>
                </w:rPr>
                <w:t>fldSimple</w:t>
              </w:r>
            </w:hyperlink>
            <w:r>
              <w:t/>
            </w:r>
            <w:r>
              <w:t xml:space="preserve"> (Simple Field)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eb4711b-2387-41b1-a6da-332af026473a \r \h">
              <w:r>
                <w:t>2.16.21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5">
              <w:r>
                <w:rPr>
                  <w:rStyle w:val="Hyperlink"/>
                </w:rPr>
                <w:t>hyperlink</w:t>
              </w:r>
            </w:hyperlink>
            <w:r>
              <w:t/>
            </w:r>
            <w:r>
              <w:t xml:space="preserve"> (Hyperlink)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9a19594-498e-4cc5-ae35-dd61a09f259d \r \h">
              <w:r>
                <w:t>2.16.24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6">
              <w:r>
                <w:rPr>
                  <w:rStyle w:val="Hyperlink"/>
                </w:rPr>
                <w:t>ins</w:t>
              </w:r>
            </w:hyperlink>
            <w:r>
              <w:t/>
            </w:r>
            <w:r>
              <w:t xml:space="preserve"> (Inserted </w:t>
            </w:r>
            <w:hyperlink r:id="rId33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8e65dd8-67ca-4521-b305-ea92413c8a7e \r \h">
              <w:r>
                <w:t>2.13.5.20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7">
              <w:r>
                <w:rPr>
                  <w:rStyle w:val="Hyperlink"/>
                </w:rPr>
                <w:t>moveFrom</w:t>
              </w:r>
            </w:hyperlink>
            <w:r>
              <w:t/>
            </w:r>
            <w:r>
              <w:t xml:space="preserve"> (Move Source </w:t>
            </w:r>
            <w:hyperlink r:id="rId33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ad03a63-410e-42a1-9d5f-65d12aadd7b6 \r \h">
              <w:r>
                <w:t>2.13.5.21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8">
              <w:r>
                <w:rPr>
                  <w:rStyle w:val="Hyperlink"/>
                </w:rPr>
                <w:t>moveFromRangeEnd</w:t>
              </w:r>
            </w:hyperlink>
            <w:r>
              <w:t/>
            </w:r>
            <w:r>
              <w:t xml:space="preserve"> (Move Source Location Container -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01978cd-fd37-4152-bf9f-e6ccf5f5628f \r \h">
              <w:r>
                <w:t>2.13.5.23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9">
              <w:r>
                <w:rPr>
                  <w:rStyle w:val="Hyperlink"/>
                </w:rPr>
                <w:t>moveFromRangeStart</w:t>
              </w:r>
            </w:hyperlink>
            <w:r>
              <w:t/>
            </w:r>
            <w:r>
              <w:t xml:space="preserve"> (Move Source Location Container -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258ce09-6097-46be-a323-21c3ecabae79 \r \h">
              <w:r>
                <w:t>2.13.5.24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0">
              <w:r>
                <w:rPr>
                  <w:rStyle w:val="Hyperlink"/>
                </w:rPr>
                <w:t>moveTo</w:t>
              </w:r>
            </w:hyperlink>
            <w:r>
              <w:t/>
            </w:r>
            <w:r>
              <w:t xml:space="preserve"> (Move Destination </w:t>
            </w:r>
            <w:hyperlink r:id="rId33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41a88e2-c9fb-4667-aa94-eba90aec82c7 \r \h">
              <w:r>
                <w:t>2.13.5.26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1">
              <w:r>
                <w:rPr>
                  <w:rStyle w:val="Hyperlink"/>
                </w:rPr>
                <w:t>moveToRangeEnd</w:t>
              </w:r>
            </w:hyperlink>
            <w:r>
              <w:t/>
            </w:r>
            <w:r>
              <w:t xml:space="preserve"> (Move Destination Location Container -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f6004b6-adaa-4f84-9236-e7c04013d402 \r \h">
              <w:r>
                <w:t>2.13.5.27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2">
              <w:r>
                <w:rPr>
                  <w:rStyle w:val="Hyperlink"/>
                </w:rPr>
                <w:t>moveToRangeStart</w:t>
              </w:r>
            </w:hyperlink>
            <w:r>
              <w:t/>
            </w:r>
            <w:r>
              <w:t xml:space="preserve"> (Move Destination Location Container -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dcff554-60bf-44b1-8403-c0e8e77e44d0 \r \h">
              <w:r>
                <w:t>2.13.5.28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3">
              <w:r>
                <w:rPr>
                  <w:rStyle w:val="Hyperlink"/>
                </w:rPr>
                <w:t>oMath</w:t>
              </w:r>
            </w:hyperlink>
            <w:r>
              <w:t/>
            </w:r>
            <w:r>
              <w:t xml:space="preserve"> (Office Math)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818f5c-b913-4714-b353-240e18bfda0a \r \h">
              <w:r>
                <w:t>7.1.2.77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oMathPara</w:t>
            </w:r>
            <w:r>
              <w:t xml:space="preserve"> (Math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8579d04-fe58-42cd-a1f8-6e99bec34697 \r \h">
              <w:r>
                <w:t>7.1.2.78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4">
              <w:r>
                <w:rPr>
                  <w:rStyle w:val="Hyperlink"/>
                </w:rPr>
                <w:t>permEnd</w:t>
              </w:r>
            </w:hyperlink>
            <w:r>
              <w:t/>
            </w:r>
            <w:r>
              <w:t xml:space="preserve"> (Range Permission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757a637-f5fc-4fcb-9c91-af9ca7b8ddf1 \r \h">
              <w:r>
                <w:t>2.13.7.1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5">
              <w:r>
                <w:rPr>
                  <w:rStyle w:val="Hyperlink"/>
                </w:rPr>
                <w:t>permStart</w:t>
              </w:r>
            </w:hyperlink>
            <w:r>
              <w:t/>
            </w:r>
            <w:r>
              <w:t xml:space="preserve"> (Range Permission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bca5695-d505-4005-932c-96a70b558c3b \r \h">
              <w:r>
                <w:t>2.13.7.2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6">
              <w:r>
                <w:rPr>
                  <w:rStyle w:val="Hyperlink"/>
                </w:rPr>
                <w:t>proofErr</w:t>
              </w:r>
            </w:hyperlink>
            <w:r>
              <w:t/>
            </w:r>
            <w:r>
              <w:t xml:space="preserve"> (Proofing Error Anchor)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9f89ea8-f647-4739-a1d6-d854d89cde1b \r \h">
              <w:r>
                <w:t>2.13.8.1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(Text Run)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48d7356-4285-4674-8c97-d1e00aab4e24 \r \h">
              <w:r>
                <w:t>2.3.2.23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sdt</w:t>
              </w:r>
            </w:hyperlink>
            <w:r>
              <w:t/>
            </w:r>
            <w:r>
              <w:t xml:space="preserve"> (Inline-Level Structured Document Tag)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d2927f0-5d3c-49d1-8085-ab950ba15ad2 \r \h">
              <w:r>
                <w:t>2.5.2.29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7">
              <w:r>
                <w:rPr>
                  <w:rStyle w:val="Hyperlink"/>
                </w:rPr>
                <w:t>smartTag</w:t>
              </w:r>
            </w:hyperlink>
            <w:r>
              <w:t/>
            </w:r>
            <w:r>
              <w:t xml:space="preserve"> (Inline-Level Smart Tag)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e82350e-ed5f-4e96-9d0a-daed0f9c75c0 \r \h">
              <w:r>
                <w:t>2.5.1.9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8">
              <w:r>
                <w:rPr>
                  <w:rStyle w:val="Hyperlink"/>
                </w:rPr>
                <w:t>subDoc</w:t>
              </w:r>
            </w:hyperlink>
            <w:r>
              <w:t/>
            </w:r>
            <w:r>
              <w:t xml:space="preserve"> (Anchor for Subdocument Location)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4c837f3-4fa6-4d62-afac-264d8442c42b \r \h">
              <w:r>
                <w:t>2.17.2.1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49">
        <w:r>
          <w:rPr>
            <w:rStyle w:val="Hyperlink"/>
          </w:rPr>
          <w:t>name</w:t>
        </w:r>
      </w:hyperlink>
      <w:r>
        <w:t>="CT_SdtContentRun"&gt;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</w:t>
      </w:r>
      <w:hyperlink r:id="rId50">
        <w:r>
          <w:rPr>
            <w:rStyle w:val="Hyperlink"/>
          </w:rPr>
          <w:t>group</w:t>
        </w:r>
      </w:hyperlink>
      <w:r>
        <w:t xml:space="preserve"> ref="EG_PContent" minOccurs="0" maxOccurs="unbounded"/&gt;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sdtContent.docx" TargetMode="External"/><Relationship Id="rId9" Type="http://schemas.openxmlformats.org/officeDocument/2006/relationships/hyperlink" Target="tag.docx" TargetMode="External"/><Relationship Id="rId10" Type="http://schemas.openxmlformats.org/officeDocument/2006/relationships/hyperlink" Target="XML.docx" TargetMode="External"/><Relationship Id="rId11" Type="http://schemas.openxmlformats.org/officeDocument/2006/relationships/hyperlink" Target="dataBinding.docx" TargetMode="External"/><Relationship Id="rId12" Type="http://schemas.openxmlformats.org/officeDocument/2006/relationships/hyperlink" Target="placeholder.docx" TargetMode="External"/><Relationship Id="rId13" Type="http://schemas.openxmlformats.org/officeDocument/2006/relationships/hyperlink" Target="showingPlcHdr.docx" TargetMode="External"/><Relationship Id="rId14" Type="http://schemas.openxmlformats.org/officeDocument/2006/relationships/hyperlink" Target="p.docx" TargetMode="External"/><Relationship Id="rId15" Type="http://schemas.openxmlformats.org/officeDocument/2006/relationships/hyperlink" Target="sdt.docx" TargetMode="External"/><Relationship Id="rId16" Type="http://schemas.openxmlformats.org/officeDocument/2006/relationships/hyperlink" Target="sdtPr.docx" TargetMode="External"/><Relationship Id="rId17" Type="http://schemas.openxmlformats.org/officeDocument/2006/relationships/hyperlink" Target="alias.docx" TargetMode="External"/><Relationship Id="rId18" Type="http://schemas.openxmlformats.org/officeDocument/2006/relationships/hyperlink" Target="r.docx" TargetMode="External"/><Relationship Id="rId19" Type="http://schemas.openxmlformats.org/officeDocument/2006/relationships/hyperlink" Target="bookmarkEnd.docx" TargetMode="External"/><Relationship Id="rId20" Type="http://schemas.openxmlformats.org/officeDocument/2006/relationships/hyperlink" Target="bookmarkStart.docx" TargetMode="External"/><Relationship Id="rId21" Type="http://schemas.openxmlformats.org/officeDocument/2006/relationships/hyperlink" Target="commentRangeEnd.docx" TargetMode="External"/><Relationship Id="rId22" Type="http://schemas.openxmlformats.org/officeDocument/2006/relationships/hyperlink" Target="commentRangeStart.docx" TargetMode="External"/><Relationship Id="rId23" Type="http://schemas.openxmlformats.org/officeDocument/2006/relationships/hyperlink" Target="customXml.docx" TargetMode="External"/><Relationship Id="rId24" Type="http://schemas.openxmlformats.org/officeDocument/2006/relationships/hyperlink" Target="customXmlDelRangeEnd.docx" TargetMode="External"/><Relationship Id="rId25" Type="http://schemas.openxmlformats.org/officeDocument/2006/relationships/hyperlink" Target="customXmlDelRangeStart.docx" TargetMode="External"/><Relationship Id="rId26" Type="http://schemas.openxmlformats.org/officeDocument/2006/relationships/hyperlink" Target="customXmlInsRangeEnd.docx" TargetMode="External"/><Relationship Id="rId27" Type="http://schemas.openxmlformats.org/officeDocument/2006/relationships/hyperlink" Target="customXmlInsRangeStart.docx" TargetMode="External"/><Relationship Id="rId28" Type="http://schemas.openxmlformats.org/officeDocument/2006/relationships/hyperlink" Target="customXmlMoveFromRangeEnd.docx" TargetMode="External"/><Relationship Id="rId29" Type="http://schemas.openxmlformats.org/officeDocument/2006/relationships/hyperlink" Target="customXmlMoveFromRangeStart.docx" TargetMode="External"/><Relationship Id="rId30" Type="http://schemas.openxmlformats.org/officeDocument/2006/relationships/hyperlink" Target="customXmlMoveToRangeEnd.docx" TargetMode="External"/><Relationship Id="rId31" Type="http://schemas.openxmlformats.org/officeDocument/2006/relationships/hyperlink" Target="customXmlMoveToRangeStart.docx" TargetMode="External"/><Relationship Id="rId32" Type="http://schemas.openxmlformats.org/officeDocument/2006/relationships/hyperlink" Target="del.docx" TargetMode="External"/><Relationship Id="rId33" Type="http://schemas.openxmlformats.org/officeDocument/2006/relationships/hyperlink" Target="Run.docx" TargetMode="External"/><Relationship Id="rId34" Type="http://schemas.openxmlformats.org/officeDocument/2006/relationships/hyperlink" Target="fldSimple.docx" TargetMode="External"/><Relationship Id="rId35" Type="http://schemas.openxmlformats.org/officeDocument/2006/relationships/hyperlink" Target="hyperlink.docx" TargetMode="External"/><Relationship Id="rId36" Type="http://schemas.openxmlformats.org/officeDocument/2006/relationships/hyperlink" Target="ins.docx" TargetMode="External"/><Relationship Id="rId37" Type="http://schemas.openxmlformats.org/officeDocument/2006/relationships/hyperlink" Target="moveFrom.docx" TargetMode="External"/><Relationship Id="rId38" Type="http://schemas.openxmlformats.org/officeDocument/2006/relationships/hyperlink" Target="moveFromRangeEnd.docx" TargetMode="External"/><Relationship Id="rId39" Type="http://schemas.openxmlformats.org/officeDocument/2006/relationships/hyperlink" Target="moveFromRangeStart.docx" TargetMode="External"/><Relationship Id="rId40" Type="http://schemas.openxmlformats.org/officeDocument/2006/relationships/hyperlink" Target="moveTo.docx" TargetMode="External"/><Relationship Id="rId41" Type="http://schemas.openxmlformats.org/officeDocument/2006/relationships/hyperlink" Target="moveToRangeEnd.docx" TargetMode="External"/><Relationship Id="rId42" Type="http://schemas.openxmlformats.org/officeDocument/2006/relationships/hyperlink" Target="moveToRangeStart.docx" TargetMode="External"/><Relationship Id="rId43" Type="http://schemas.openxmlformats.org/officeDocument/2006/relationships/hyperlink" Target="oMath.docx" TargetMode="External"/><Relationship Id="rId44" Type="http://schemas.openxmlformats.org/officeDocument/2006/relationships/hyperlink" Target="permEnd.docx" TargetMode="External"/><Relationship Id="rId45" Type="http://schemas.openxmlformats.org/officeDocument/2006/relationships/hyperlink" Target="permStart.docx" TargetMode="External"/><Relationship Id="rId46" Type="http://schemas.openxmlformats.org/officeDocument/2006/relationships/hyperlink" Target="proofErr.docx" TargetMode="External"/><Relationship Id="rId47" Type="http://schemas.openxmlformats.org/officeDocument/2006/relationships/hyperlink" Target="smartTag.docx" TargetMode="External"/><Relationship Id="rId48" Type="http://schemas.openxmlformats.org/officeDocument/2006/relationships/hyperlink" Target="subDoc.docx" TargetMode="External"/><Relationship Id="rId49" Type="http://schemas.openxmlformats.org/officeDocument/2006/relationships/hyperlink" Target="name.docx" TargetMode="External"/><Relationship Id="rId50" Type="http://schemas.openxmlformats.org/officeDocument/2006/relationships/hyperlink" Target="group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