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47_1" w:id="100001"/>
      <w:bookmarkStart w:name="book56f4de28-32c5-440d-add3-b62f354f0283_1" w:id="100002"/>
      <w:r>
        <w:t/>
      </w:r>
      <w:hyperlink r:id="rId8">
        <w:r>
          <w:rPr>
            <w:rStyle w:val="Hyperlink"/>
          </w:rPr>
          <w:t>sdt</w:t>
        </w:r>
      </w:hyperlink>
      <w:r>
        <w:t/>
      </w:r>
      <w:r>
        <w:t xml:space="preserve"> (Block-Level Structured Document Tag)</w:t>
      </w:r>
      <w:bookmarkEnd w:id="100001"/>
    </w:p>
    <w:bookmarkEnd w:id="100002"/>
    <w:p w:rsidRDefault="00476CD1" w:rsidP="00476CD1" w:rsidR="00476CD1">
      <w:r>
        <w:t xml:space="preserve">This element specifies the presence of a structured document </w:t>
      </w:r>
      <w:hyperlink r:id="rId9">
        <w:r>
          <w:rPr>
            <w:rStyle w:val="Hyperlink"/>
          </w:rPr>
          <w:t>tag</w:t>
        </w:r>
      </w:hyperlink>
      <w:r>
        <w:t xml:space="preserve"> around one or more block-level structures (paragraphs, tables, etc.). The two child elements of this element shall be used to specify the properties and content of the current structured document </w:t>
      </w:r>
      <w:hyperlink r:id="rId9">
        <w:r>
          <w:rPr>
            <w:rStyle w:val="Hyperlink"/>
          </w:rPr>
          <w:t>tag</w:t>
        </w:r>
      </w:hyperlink>
      <w:r>
        <w:t xml:space="preserve"> via the </w:t>
      </w:r>
      <w:r>
        <w:t/>
      </w:r>
      <w:hyperlink r:id="rId10">
        <w:r>
          <w:rPr>
            <w:rStyle w:val="Hyperlink"/>
          </w:rPr>
          <w:t>sdtPr</w:t>
        </w:r>
      </w:hyperlink>
      <w:r>
        <w:t/>
      </w:r>
      <w:r>
        <w:t xml:space="preserve"> and </w:t>
      </w:r>
      <w:r>
        <w:t/>
      </w:r>
      <w:hyperlink r:id="rId11">
        <w:r>
          <w:rPr>
            <w:rStyle w:val="Hyperlink"/>
          </w:rPr>
          <w:t>sdtContent</w:t>
        </w:r>
      </w:hyperlink>
      <w:r>
        <w:t/>
      </w:r>
      <w:r>
        <w:t xml:space="preserve"> elements, respectively.</w:t>
      </w:r>
    </w:p>
    <w:p w:rsidRDefault="00476CD1" w:rsidP="00476CD1" w:rsidR="00476CD1">
      <w:r>
        <w:t>[</w:t>
      </w:r>
      <w:r>
        <w:t>Example</w:t>
      </w:r>
      <w:r>
        <w:t xml:space="preserve">: Consider a structured document </w:t>
      </w:r>
      <w:hyperlink r:id="rId9">
        <w:r>
          <w:rPr>
            <w:rStyle w:val="Hyperlink"/>
          </w:rPr>
          <w:t>tag</w:t>
        </w:r>
      </w:hyperlink>
      <w:r>
        <w:t xml:space="preserve"> with the friendly name </w:t>
      </w:r>
      <w:r>
        <w:t>address</w:t>
      </w:r>
      <w:r>
        <w:t xml:space="preserve"> that shall be located around a single paragraph in a WordprocessingML document. This requirement would be specified as follows in the WordprocessingML: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  &lt;w:</w:t>
      </w:r>
      <w:hyperlink r:id="rId10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alias</w:t>
        </w:r>
      </w:hyperlink>
      <w:r>
        <w:t xml:space="preserve"> w:val="address"/&gt;</w:t>
      </w:r>
      <w:r>
        <w:br/>
      </w:r>
      <w:r>
        <w:t xml:space="preserve">    &lt;/w:</w:t>
      </w:r>
      <w:hyperlink r:id="rId10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sdtContent</w:t>
        </w:r>
      </w:hyperlink>
      <w:r>
        <w:t>&gt;</w:t>
      </w:r>
      <w:r>
        <w:br/>
      </w:r>
      <w:r>
        <w:t xml:space="preserve">      &lt;w:</w:t>
      </w:r>
      <w:hyperlink r:id="rId14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    …</w:t>
      </w:r>
      <w:r>
        <w:br/>
      </w:r>
      <w:r>
        <w:t xml:space="preserve">      &lt;/w:</w:t>
      </w:r>
      <w:hyperlink r:id="rId14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&lt;/w:</w:t>
      </w:r>
      <w:hyperlink r:id="rId11">
        <w:r>
          <w:rPr>
            <w:rStyle w:val="Hyperlink"/>
          </w:rPr>
          <w:t>sdtContent</w:t>
        </w:r>
      </w:hyperlink>
      <w:r>
        <w:t>&gt;</w:t>
      </w:r>
      <w:r>
        <w:br/>
      </w:r>
      <w:r>
        <w:t xml:space="preserve">  &lt;/w:</w:t>
      </w:r>
      <w:hyperlink r:id="rId8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2">
        <w:r>
          <w:rPr>
            <w:rStyle w:val="Hyperlink"/>
          </w:rPr>
          <w:t>body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sdt</w:t>
        </w:r>
      </w:hyperlink>
      <w:r>
        <w:t/>
      </w:r>
      <w:r>
        <w:t xml:space="preserve"> element specifies the structured document </w:t>
      </w:r>
      <w:hyperlink r:id="rId9">
        <w:r>
          <w:rPr>
            <w:rStyle w:val="Hyperlink"/>
          </w:rPr>
          <w:t>tag</w:t>
        </w:r>
      </w:hyperlink>
      <w:r>
        <w:t xml:space="preserve">, the child </w:t>
      </w:r>
      <w:r>
        <w:t/>
      </w:r>
      <w:hyperlink r:id="rId10">
        <w:r>
          <w:rPr>
            <w:rStyle w:val="Hyperlink"/>
          </w:rPr>
          <w:t>sdtPr</w:t>
        </w:r>
      </w:hyperlink>
      <w:r>
        <w:t/>
      </w:r>
      <w:r>
        <w:t xml:space="preserve"> element contains the friendly name property set to </w:t>
      </w:r>
      <w:r>
        <w:t>address</w:t>
      </w:r>
      <w:r>
        <w:t xml:space="preserve">, and the </w:t>
      </w:r>
      <w:r>
        <w:t/>
      </w:r>
      <w:hyperlink r:id="rId11">
        <w:r>
          <w:rPr>
            <w:rStyle w:val="Hyperlink"/>
          </w:rPr>
          <w:t>sdtContent</w:t>
        </w:r>
      </w:hyperlink>
      <w:r>
        <w:t/>
      </w:r>
      <w:r>
        <w:t xml:space="preserve"> element contains a single paragraph (it is a block-level structured document tag).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body</w:t>
              </w:r>
            </w:hyperlink>
            <w:r>
              <w:t/>
            </w:r>
            <w:r>
              <w:t xml:space="preserve"> (§</w:t>
            </w:r>
            <w:fldSimple w:instr="REF bookf98d274a-5e56-4d61-956b-0f3ab1a561c3 \r \h">
              <w:r>
                <w:t>2.2.2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comment</w:t>
              </w:r>
            </w:hyperlink>
            <w:r>
              <w:t/>
            </w:r>
            <w:r>
              <w:t xml:space="preserve"> (§</w:t>
            </w:r>
            <w:fldSimple w:instr="REF book73b1987a-7681-4cfd-939a-bcf76cad6b22 \r \h">
              <w:r>
                <w:t>2.13.4.2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48a2de-a708-4411-8920-dca4f84a698f \r \h">
              <w:r>
                <w:t>2.5.1.6</w:t>
              </w:r>
            </w:fldSimple>
            <w:r>
              <w:t xml:space="preserve">); </w:t>
            </w:r>
            <w:r>
              <w:t/>
            </w:r>
            <w:hyperlink r:id="rId17">
              <w:r>
                <w:rPr>
                  <w:rStyle w:val="Hyperlink"/>
                </w:rPr>
                <w:t>docPartBody</w:t>
              </w:r>
            </w:hyperlink>
            <w:r>
              <w:t/>
            </w:r>
            <w:r>
              <w:t xml:space="preserve"> (§</w:t>
            </w:r>
            <w:fldSimple w:instr="REF book01fa1c89-1284-4960-ae90-d456ee76bcd7 \r \h">
              <w:r>
                <w:t>2.12.6</w:t>
              </w:r>
            </w:fldSimple>
            <w:r>
              <w:t xml:space="preserve">); </w:t>
            </w:r>
            <w:r>
              <w:t/>
            </w:r>
            <w:hyperlink r:id="rId18">
              <w:r>
                <w:rPr>
                  <w:rStyle w:val="Hyperlink"/>
                </w:rPr>
                <w:t>endnote</w:t>
              </w:r>
            </w:hyperlink>
            <w:r>
              <w:t/>
            </w:r>
            <w:r>
              <w:t xml:space="preserve"> (§</w:t>
            </w:r>
            <w:fldSimple w:instr="REF book313fd0a2-2d0d-4625-9cc1-2bd8bc0ef391 \r \h">
              <w:r>
                <w:t>2.11.2</w:t>
              </w:r>
            </w:fldSimple>
            <w:r>
              <w:t xml:space="preserve">); </w:t>
            </w:r>
            <w:r>
              <w:t/>
            </w:r>
            <w:hyperlink r:id="rId19">
              <w:r>
                <w:rPr>
                  <w:rStyle w:val="Hyperlink"/>
                </w:rPr>
                <w:t>footnote</w:t>
              </w:r>
            </w:hyperlink>
            <w:r>
              <w:t/>
            </w:r>
            <w:r>
              <w:t xml:space="preserve"> (§</w:t>
            </w:r>
            <w:fldSimple w:instr="REF bookfb80e67b-cda7-4551-b579-ec81fc57ee63 \r \h">
              <w:r>
                <w:t>2.11.10</w:t>
              </w:r>
            </w:fldSimple>
            <w:r>
              <w:t xml:space="preserve">); </w:t>
            </w:r>
            <w:r>
              <w:t/>
            </w:r>
            <w:hyperlink r:id="rId20">
              <w:r>
                <w:rPr>
                  <w:rStyle w:val="Hyperlink"/>
                </w:rPr>
                <w:t>ftr</w:t>
              </w:r>
            </w:hyperlink>
            <w:r>
              <w:t/>
            </w:r>
            <w:r>
              <w:t xml:space="preserve"> (§</w:t>
            </w:r>
            <w:fldSimple w:instr="REF bookf3af2f34-eec1-4447-a960-d164d1363f65 \r \h">
              <w:r>
                <w:t>2.10.3</w:t>
              </w:r>
            </w:fldSimple>
            <w:r>
              <w:t xml:space="preserve">); </w:t>
            </w:r>
            <w:r>
              <w:t/>
            </w:r>
            <w:hyperlink r:id="rId21">
              <w:r>
                <w:rPr>
                  <w:rStyle w:val="Hyperlink"/>
                </w:rPr>
                <w:t>hdr</w:t>
              </w:r>
            </w:hyperlink>
            <w:r>
              <w:t/>
            </w:r>
            <w:r>
              <w:t xml:space="preserve"> (§</w:t>
            </w:r>
            <w:fldSimple w:instr="REF book43c6e13c-7da1-4b96-a4a5-259353b411ba \r \h">
              <w:r>
                <w:t>2.10.4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131f4417-1f42-4de8-ab71-3763fd4abea5 \r \h">
              <w:r>
                <w:t>2.5.2.32</w:t>
              </w:r>
            </w:fldSimple>
            <w:r>
              <w:t xml:space="preserve">); </w:t>
            </w:r>
            <w:r>
              <w:t/>
            </w:r>
            <w:hyperlink r:id="rId22">
              <w:r>
                <w:rPr>
                  <w:rStyle w:val="Hyperlink"/>
                </w:rPr>
                <w:t>tc</w:t>
              </w:r>
            </w:hyperlink>
            <w:r>
              <w:t/>
            </w:r>
            <w:r>
              <w:t xml:space="preserve"> (§</w:t>
            </w:r>
            <w:fldSimple w:instr="REF book3215e185-34d0-4316-882f-77efcd50a35e \r \h">
              <w:r>
                <w:t>2.4.62</w:t>
              </w:r>
            </w:fldSimple>
            <w:r>
              <w:t xml:space="preserve">); </w:t>
            </w:r>
            <w:r>
              <w:t/>
            </w:r>
            <w:hyperlink r:id="rId23">
              <w:r>
                <w:rPr>
                  <w:rStyle w:val="Hyperlink"/>
                </w:rPr>
                <w:t>txbxContent</w:t>
              </w:r>
            </w:hyperlink>
            <w:r>
              <w:t/>
            </w:r>
            <w:r>
              <w:t xml:space="preserve"> (§</w:t>
            </w:r>
            <w:fldSimple w:instr="REF booka4738672-a539-433d-a73e-2bd5a5cf45de \r \h">
              <w:r>
                <w:t>2.17.1.1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(Block-Level Structured Document Tag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31f4417-1f42-4de8-ab71-3763fd4abea5 \r \h">
              <w:r>
                <w:t>2.5.2.32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sdtEndPr</w:t>
              </w:r>
            </w:hyperlink>
            <w:r>
              <w:t/>
            </w:r>
            <w:r>
              <w:t xml:space="preserve"> (Structured Document Tag End Character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848b5f6-d31f-4a63-8202-13487c8fc534 \r \h">
              <w:r>
                <w:t>2.5.2.36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sdtPr</w:t>
              </w:r>
            </w:hyperlink>
            <w:r>
              <w:t/>
            </w:r>
            <w:r>
              <w:t xml:space="preserve"> (Structured Document Tag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7d2be81-6c92-4099-acd8-6d16704117cb \r \h">
              <w:r>
                <w:t>2.5.2.37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6">
        <w:r>
          <w:rPr>
            <w:rStyle w:val="Hyperlink"/>
          </w:rPr>
          <w:t>name</w:t>
        </w:r>
      </w:hyperlink>
      <w:r>
        <w:t>="CT_SdtBlock"&gt;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0">
        <w:r>
          <w:rPr>
            <w:rStyle w:val="Hyperlink"/>
          </w:rPr>
          <w:t>sdtPr</w:t>
        </w:r>
      </w:hyperlink>
      <w:r>
        <w:t xml:space="preserve">" </w:t>
      </w:r>
      <w:hyperlink r:id="rId27">
        <w:r>
          <w:rPr>
            <w:rStyle w:val="Hyperlink"/>
          </w:rPr>
          <w:t>type</w:t>
        </w:r>
      </w:hyperlink>
      <w:r>
        <w:t>="CT_SdtPr"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4">
        <w:r>
          <w:rPr>
            <w:rStyle w:val="Hyperlink"/>
          </w:rPr>
          <w:t>sdtEndPr</w:t>
        </w:r>
      </w:hyperlink>
      <w:r>
        <w:t xml:space="preserve">" </w:t>
      </w:r>
      <w:hyperlink r:id="rId27">
        <w:r>
          <w:rPr>
            <w:rStyle w:val="Hyperlink"/>
          </w:rPr>
          <w:t>type</w:t>
        </w:r>
      </w:hyperlink>
      <w:r>
        <w:t>="CT_SdtEndPr"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1">
        <w:r>
          <w:rPr>
            <w:rStyle w:val="Hyperlink"/>
          </w:rPr>
          <w:t>sdtContent</w:t>
        </w:r>
      </w:hyperlink>
      <w:r>
        <w:t xml:space="preserve">" </w:t>
      </w:r>
      <w:hyperlink r:id="rId27">
        <w:r>
          <w:rPr>
            <w:rStyle w:val="Hyperlink"/>
          </w:rPr>
          <w:t>type</w:t>
        </w:r>
      </w:hyperlink>
      <w:r>
        <w:t>="CT_SdtContentBlock" minOccurs="0" maxOccurs="1"/&gt;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dt.docx" TargetMode="External"/><Relationship Id="rId9" Type="http://schemas.openxmlformats.org/officeDocument/2006/relationships/hyperlink" Target="tag.docx" TargetMode="External"/><Relationship Id="rId10" Type="http://schemas.openxmlformats.org/officeDocument/2006/relationships/hyperlink" Target="sdtPr.docx" TargetMode="External"/><Relationship Id="rId11" Type="http://schemas.openxmlformats.org/officeDocument/2006/relationships/hyperlink" Target="sdtContent.docx" TargetMode="External"/><Relationship Id="rId12" Type="http://schemas.openxmlformats.org/officeDocument/2006/relationships/hyperlink" Target="body.docx" TargetMode="External"/><Relationship Id="rId13" Type="http://schemas.openxmlformats.org/officeDocument/2006/relationships/hyperlink" Target="alias.docx" TargetMode="External"/><Relationship Id="rId14" Type="http://schemas.openxmlformats.org/officeDocument/2006/relationships/hyperlink" Target="p.docx" TargetMode="External"/><Relationship Id="rId15" Type="http://schemas.openxmlformats.org/officeDocument/2006/relationships/hyperlink" Target="comment.docx" TargetMode="External"/><Relationship Id="rId16" Type="http://schemas.openxmlformats.org/officeDocument/2006/relationships/hyperlink" Target="customXml.docx" TargetMode="External"/><Relationship Id="rId17" Type="http://schemas.openxmlformats.org/officeDocument/2006/relationships/hyperlink" Target="docPartBody.docx" TargetMode="External"/><Relationship Id="rId18" Type="http://schemas.openxmlformats.org/officeDocument/2006/relationships/hyperlink" Target="endnote.docx" TargetMode="External"/><Relationship Id="rId19" Type="http://schemas.openxmlformats.org/officeDocument/2006/relationships/hyperlink" Target="footnote.docx" TargetMode="External"/><Relationship Id="rId20" Type="http://schemas.openxmlformats.org/officeDocument/2006/relationships/hyperlink" Target="ftr.docx" TargetMode="External"/><Relationship Id="rId21" Type="http://schemas.openxmlformats.org/officeDocument/2006/relationships/hyperlink" Target="hdr.docx" TargetMode="External"/><Relationship Id="rId22" Type="http://schemas.openxmlformats.org/officeDocument/2006/relationships/hyperlink" Target="tc.docx" TargetMode="External"/><Relationship Id="rId23" Type="http://schemas.openxmlformats.org/officeDocument/2006/relationships/hyperlink" Target="txbxContent.docx" TargetMode="External"/><Relationship Id="rId24" Type="http://schemas.openxmlformats.org/officeDocument/2006/relationships/hyperlink" Target="sdtEndPr.docx" TargetMode="External"/><Relationship Id="rId25" Type="http://schemas.openxmlformats.org/officeDocument/2006/relationships/hyperlink" Target="XML.docx" TargetMode="External"/><Relationship Id="rId26" Type="http://schemas.openxmlformats.org/officeDocument/2006/relationships/hyperlink" Target="name.docx" TargetMode="External"/><Relationship Id="rId27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