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03.png" ContentType="image/png"/>
  <Override PartName="/word/media/image204.png" ContentType="image/png"/>
  <Override PartName="/word/media/image20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09_1" w:id="100001"/>
      <w:bookmarkStart w:name="book2f9c5641-3ea6-42c7-a439-6ce3dadf1c16_1" w:id="100002"/>
      <w:r>
        <w:t>selectFldWithFirstOrLastChar</w:t>
      </w:r>
      <w:r>
        <w:t xml:space="preserve"> (Select Field When First or Last Character Is Selected)</w:t>
      </w:r>
      <w:bookmarkEnd w:id="100001"/>
    </w:p>
    <w:bookmarkEnd w:id="100002"/>
    <w:p w:rsidRDefault="00476CD1" w:rsidP="00476CD1" w:rsidR="00476CD1">
      <w:r>
        <w:t>This element specifies whether applications should automatically select the entire contents of a field in a WordprocessingML document when the first or last character is selected.</w:t>
      </w:r>
    </w:p>
    <w:p w:rsidRDefault="00476CD1" w:rsidP="00476CD1" w:rsidR="00476CD1">
      <w:r>
        <w:t xml:space="preserve">Typically, users can select any character individually within the </w:t>
      </w:r>
      <w:hyperlink r:id="rId11">
        <w:r>
          <w:rPr>
            <w:rStyle w:val="Hyperlink"/>
          </w:rPr>
          <w:t>result</w:t>
        </w:r>
      </w:hyperlink>
      <w:r>
        <w:t xml:space="preserve"> of a field in the document.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selecting the first or last character of that field </w:t>
      </w:r>
      <w:hyperlink r:id="rId11">
        <w:r>
          <w:rPr>
            <w:rStyle w:val="Hyperlink"/>
          </w:rPr>
          <w:t>result</w:t>
        </w:r>
      </w:hyperlink>
      <w:r>
        <w:t xml:space="preserve"> shall automatically </w:t>
      </w:r>
      <w:hyperlink r:id="rId11">
        <w:r>
          <w:rPr>
            <w:rStyle w:val="Hyperlink"/>
          </w:rPr>
          <w:t>result</w:t>
        </w:r>
      </w:hyperlink>
      <w:r>
        <w:t xml:space="preserve"> in the selection of the entire field.</w:t>
      </w:r>
    </w:p>
    <w:p w:rsidRDefault="00476CD1" w:rsidP="00476CD1" w:rsidR="00476CD1">
      <w:r>
        <w:t>[</w:t>
      </w:r>
      <w:r>
        <w:t>Example</w:t>
      </w:r>
      <w:r>
        <w:t>: Consider a WordprocessingML document which contains the following (with a field marked in gray shading):</w:t>
      </w:r>
    </w:p>
    <w:p w:rsidRDefault="00476CD1" w:rsidP="00476CD1" w:rsidR="00476CD1">
      <w:r>
        <w:drawing>
          <wp:inline distR="0" distL="0" distB="0" distT="0">
            <wp:extent cy="542925" cx="3133725"/>
            <wp:effectExtent b="0" r="0" t="0" l="0"/>
            <wp:docPr name="Picture 3" id="6955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42925" cx="313372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The default presentation would allow the first character of that field to be selected:</w:t>
      </w:r>
    </w:p>
    <w:p w:rsidRDefault="00476CD1" w:rsidP="00476CD1" w:rsidR="00476CD1">
      <w:r>
        <w:drawing>
          <wp:inline distR="0" distL="0" distB="0" distT="0">
            <wp:extent cy="556260" cx="3007360"/>
            <wp:effectExtent b="0" r="0" t="0" l="0"/>
            <wp:docPr name="Picture 4" id="2303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56260" cx="300736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&lt;w:selectFldWithFirstOrLastChar /&gt;</w:t>
      </w:r>
      <w:r>
        <w:br/>
      </w:r>
      <w:r>
        <w:t>&lt;/w:</w:t>
      </w:r>
      <w:hyperlink r:id="rId12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that selection would automatically </w:t>
      </w:r>
      <w:hyperlink r:id="rId11">
        <w:r>
          <w:rPr>
            <w:rStyle w:val="Hyperlink"/>
          </w:rPr>
          <w:t>result</w:t>
        </w:r>
      </w:hyperlink>
      <w:r>
        <w:t xml:space="preserve"> in the entire field being selected, resulting in the following:</w:t>
      </w:r>
    </w:p>
    <w:p w:rsidRDefault="00476CD1" w:rsidP="00476CD1" w:rsidR="00476CD1">
      <w:r>
        <w:drawing>
          <wp:inline distR="0" distL="0" distB="0" distT="0">
            <wp:extent cy="471170" cx="2978785"/>
            <wp:effectExtent b="0" r="0" t="0" l="0"/>
            <wp:docPr name="Picture 5" id="9314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71170" cx="297878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03.png"></Relationship><Relationship Id="rId9" Type="http://schemas.openxmlformats.org/officeDocument/2006/relationships/image" Target="media/image204.png"></Relationship><Relationship Id="rId10" Type="http://schemas.openxmlformats.org/officeDocument/2006/relationships/image" Target="media/image205.png"></Relationship><Relationship Id="rId11" Type="http://schemas.openxmlformats.org/officeDocument/2006/relationships/hyperlink" Target="result.docx" TargetMode="External"/><Relationship Id="rId12" Type="http://schemas.openxmlformats.org/officeDocument/2006/relationships/hyperlink" Target="compa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