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222.png" ContentType="image/png"/>
  <Override PartName="/word/media/image223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321_1" w:id="100001"/>
      <w:bookmarkStart w:name="bookb907536b-f87c-4332-b86e-ce774800e333_1" w:id="100002"/>
      <w:r>
        <w:t>swapBordersFacingPages</w:t>
      </w:r>
      <w:r>
        <w:t xml:space="preserve"> (Swap Paragraph Borders on Odd Numbered Pages)</w:t>
      </w:r>
      <w:bookmarkEnd w:id="100001"/>
    </w:p>
    <w:bookmarkEnd w:id="100002"/>
    <w:p w:rsidRDefault="00476CD1" w:rsidP="00476CD1" w:rsidR="00476CD1">
      <w:r>
        <w:t xml:space="preserve">This element specifies whether left and right paragraph borders defined under the </w:t>
      </w:r>
      <w:r>
        <w:t/>
      </w:r>
      <w:hyperlink r:id="rId10">
        <w:r>
          <w:rPr>
            <w:rStyle w:val="Hyperlink"/>
          </w:rPr>
          <w:t>pBdr</w:t>
        </w:r>
      </w:hyperlink>
      <w:r>
        <w:t/>
      </w:r>
      <w:r>
        <w:t xml:space="preserve"> element (§</w:t>
      </w:r>
      <w:fldSimple w:instr="REF book9a1c5286-5ef5-42fd-905f-1f3fca05c566 \r \h">
        <w:r>
          <w:t>2.3.1.24</w:t>
        </w:r>
      </w:fldSimple>
      <w:r>
        <w:t>) shall be swapped under conditions where it is possible that the those pages are intended to be used to create a book-like publication.</w:t>
      </w:r>
    </w:p>
    <w:p w:rsidRDefault="00476CD1" w:rsidP="00476CD1" w:rsidR="00476CD1">
      <w:r>
        <w:t xml:space="preserve">Typically, no changes shall be made to the positions of paragraph borders defined under the </w:t>
      </w:r>
      <w:r>
        <w:t/>
      </w:r>
      <w:hyperlink r:id="rId10">
        <w:r>
          <w:rPr>
            <w:rStyle w:val="Hyperlink"/>
          </w:rPr>
          <w:t>pBdr</w:t>
        </w:r>
      </w:hyperlink>
      <w:r>
        <w:t/>
      </w:r>
      <w:r>
        <w:t xml:space="preserve"> element - a right border is always on the right, and a left border is always on the left.</w:t>
      </w:r>
      <w:r>
        <w:t xml:space="preserve"> </w:t>
      </w:r>
      <w:r>
        <w:t xml:space="preserve">This element, when present with a </w:t>
      </w:r>
      <w:r>
        <w:t>val</w:t>
      </w:r>
      <w:r>
        <w:t xml:space="preserve"> attribute value of </w:t>
      </w:r>
      <w:r>
        <w:t>true</w:t>
      </w:r>
      <w:r>
        <w:t xml:space="preserve"> (or equivalent), specifies that under the two following conditions:</w:t>
      </w:r>
    </w:p>
    <w:p w:rsidRDefault="00476CD1" w:rsidP="00476CD1" w:rsidR="00476CD1">
      <w:pPr>
        <w:pStyle w:val="ListBullet"/>
        <w:numPr>
          <w:ilvl w:val="0"/>
          <w:numId w:val="185"/>
        </w:numPr>
      </w:pPr>
      <w:r>
        <w:t xml:space="preserve">The margins in this document are mirrored using the </w:t>
      </w:r>
      <w:r>
        <w:t/>
      </w:r>
      <w:hyperlink r:id="rId11">
        <w:r>
          <w:rPr>
            <w:rStyle w:val="Hyperlink"/>
          </w:rPr>
          <w:t>mirrorMargins</w:t>
        </w:r>
      </w:hyperlink>
      <w:r>
        <w:t/>
      </w:r>
      <w:r>
        <w:t xml:space="preserve"> element (§</w:t>
      </w:r>
      <w:fldSimple w:instr="REF book55ae5101-7f89-427c-9644-db0b2a8bb421 \r \h">
        <w:r>
          <w:t>2.15.1.57</w:t>
        </w:r>
      </w:fldSimple>
      <w:r>
        <w:t>)</w:t>
      </w:r>
    </w:p>
    <w:p w:rsidRDefault="00476CD1" w:rsidP="00476CD1" w:rsidR="00476CD1">
      <w:pPr>
        <w:pStyle w:val="ListBullet"/>
      </w:pPr>
      <w:r>
        <w:t xml:space="preserve">The header/footers in this document are different on even and odd numbered pages using the </w:t>
      </w:r>
      <w:r>
        <w:t/>
      </w:r>
      <w:hyperlink r:id="rId12">
        <w:r>
          <w:rPr>
            <w:rStyle w:val="Hyperlink"/>
          </w:rPr>
          <w:t>evenAndOddHeaders</w:t>
        </w:r>
      </w:hyperlink>
      <w:r>
        <w:t/>
      </w:r>
      <w:r>
        <w:t xml:space="preserve"> element (§</w:t>
      </w:r>
      <w:fldSimple w:instr="REF book78117b37-36b6-4232-a6e9-38d56d9cb154 \r \h">
        <w:r>
          <w:t>2.10.1</w:t>
        </w:r>
      </w:fldSimple>
      <w:r>
        <w:t>)</w:t>
      </w:r>
    </w:p>
    <w:p w:rsidRDefault="00476CD1" w:rsidP="00476CD1" w:rsidR="00476CD1">
      <w:r>
        <w:t>That paragraph borders on odd-numbered pages will be swapped - that is, left borders shall be displayed on the right and right borders shall be displayed on the left.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for which the </w:t>
      </w:r>
      <w:r>
        <w:t/>
      </w:r>
      <w:hyperlink r:id="rId11">
        <w:r>
          <w:rPr>
            <w:rStyle w:val="Hyperlink"/>
          </w:rPr>
          <w:t>mirrorMargins</w:t>
        </w:r>
      </w:hyperlink>
      <w:r>
        <w:t/>
      </w:r>
      <w:r>
        <w:t xml:space="preserve"> element is present, and whose default paragraph style includes a paragraph border to be displayed on the right side of each paragraph:</w:t>
      </w:r>
    </w:p>
    <w:p w:rsidRDefault="00476CD1" w:rsidP="00476CD1" w:rsidR="00476CD1">
      <w:pPr>
        <w:pStyle w:val="c"/>
      </w:pPr>
      <w:r>
        <w:t>&lt;w:style w:</w:t>
      </w:r>
      <w:hyperlink r:id="rId13">
        <w:r>
          <w:rPr>
            <w:rStyle w:val="Hyperlink"/>
          </w:rPr>
          <w:t>type</w:t>
        </w:r>
      </w:hyperlink>
      <w:r>
        <w:t>="paragraph" w:default="1" w:styleId="Normal" &gt;</w:t>
      </w:r>
      <w:r>
        <w:br/>
      </w:r>
      <w:r>
        <w:t xml:space="preserve">  …</w:t>
      </w:r>
      <w:r>
        <w:br/>
      </w:r>
      <w:r>
        <w:t xml:space="preserve">  &lt;w:</w:t>
      </w:r>
      <w:hyperlink r:id="rId14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  &lt;w:</w:t>
      </w:r>
      <w:hyperlink r:id="rId10">
        <w:r>
          <w:rPr>
            <w:rStyle w:val="Hyperlink"/>
          </w:rPr>
          <w:t>pBdr</w:t>
        </w:r>
      </w:hyperlink>
      <w:r>
        <w:t>&gt;</w:t>
      </w:r>
      <w:r>
        <w:br/>
      </w:r>
      <w:r>
        <w:t xml:space="preserve">      &lt;w:right w:val="single" w:</w:t>
      </w:r>
      <w:hyperlink r:id="rId15">
        <w:r>
          <w:rPr>
            <w:rStyle w:val="Hyperlink"/>
          </w:rPr>
          <w:t>color</w:t>
        </w:r>
      </w:hyperlink>
      <w:r>
        <w:t>="auto" /&gt;</w:t>
      </w:r>
      <w:r>
        <w:br/>
      </w:r>
      <w:r>
        <w:t xml:space="preserve">    &lt;/w:</w:t>
      </w:r>
      <w:hyperlink r:id="rId10">
        <w:r>
          <w:rPr>
            <w:rStyle w:val="Hyperlink"/>
          </w:rPr>
          <w:t>pBdr</w:t>
        </w:r>
      </w:hyperlink>
      <w:r>
        <w:t>&gt;</w:t>
      </w:r>
      <w:r>
        <w:br/>
      </w:r>
      <w:r>
        <w:t xml:space="preserve">    …</w:t>
      </w:r>
      <w:r>
        <w:br/>
      </w:r>
      <w:r>
        <w:t xml:space="preserve">  &lt;/w:</w:t>
      </w:r>
      <w:hyperlink r:id="rId14">
        <w:r>
          <w:rPr>
            <w:rStyle w:val="Hyperlink"/>
          </w:rPr>
          <w:t>pPr</w:t>
        </w:r>
      </w:hyperlink>
      <w:r>
        <w:t>&gt;</w:t>
      </w:r>
      <w:r>
        <w:br/>
      </w:r>
      <w:r>
        <w:t>&lt;/w:style&gt;</w:t>
      </w:r>
    </w:p>
    <w:p w:rsidRDefault="00476CD1" w:rsidP="00476CD1" w:rsidR="00476CD1">
      <w:r>
        <w:t>If a two-page document is created using this default paragraph style, then all paragraphs will have a border on the right side, as follows:</w:t>
      </w:r>
    </w:p>
    <w:p w:rsidRDefault="00476CD1" w:rsidP="00476CD1" w:rsidR="00476CD1">
      <w:r>
        <w:drawing>
          <wp:inline distR="0" distL="0" distB="0" distT="0">
            <wp:extent cy="4119245" cx="6400800"/>
            <wp:effectExtent b="0" r="0" t="0" l="0"/>
            <wp:docPr name="Picture 1" id="4524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4119245" cx="640080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However, if this compatibility setting is turned on:</w:t>
      </w:r>
    </w:p>
    <w:p w:rsidRDefault="00476CD1" w:rsidP="00476CD1" w:rsidR="00476CD1">
      <w:pPr>
        <w:pStyle w:val="c"/>
      </w:pPr>
      <w:r>
        <w:t>&lt;w:</w:t>
      </w:r>
      <w:hyperlink r:id="rId16">
        <w:r>
          <w:rPr>
            <w:rStyle w:val="Hyperlink"/>
          </w:rPr>
          <w:t>compat</w:t>
        </w:r>
      </w:hyperlink>
      <w:r>
        <w:t>&gt;</w:t>
      </w:r>
      <w:r>
        <w:br/>
      </w:r>
      <w:r>
        <w:t xml:space="preserve">  &lt;w:swapBordersFacingPages /&gt;</w:t>
      </w:r>
      <w:r>
        <w:br/>
      </w:r>
      <w:r>
        <w:t>&lt;/w:</w:t>
      </w:r>
      <w:hyperlink r:id="rId16">
        <w:r>
          <w:rPr>
            <w:rStyle w:val="Hyperlink"/>
          </w:rPr>
          <w:t>compat</w:t>
        </w:r>
      </w:hyperlink>
      <w:r>
        <w:t>&gt;</w:t>
      </w:r>
    </w:p>
    <w:p w:rsidRDefault="00476CD1" w:rsidP="00476CD1" w:rsidR="00476CD1">
      <w:r>
        <w:t>Then the borders on the first page (being an odd-numbered page) shall be swapped, resulting in the following output:</w:t>
      </w:r>
    </w:p>
    <w:p w:rsidRDefault="00476CD1" w:rsidP="00476CD1" w:rsidR="00476CD1">
      <w:r>
        <w:drawing>
          <wp:inline distR="0" distL="0" distB="0" distT="0">
            <wp:extent cy="4105275" cx="6391275"/>
            <wp:effectExtent b="0" r="0" t="0" l="0"/>
            <wp:docPr name="Picture 2" id="64614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2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4105275" cx="639127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compat</w:t>
              </w:r>
            </w:hyperlink>
            <w:r>
              <w:t/>
            </w:r>
            <w:r>
              <w:t xml:space="preserve"> (§</w:t>
            </w:r>
            <w:fldSimple w:instr="REF book2b5d1344-a5a4-45dd-9fc0-8b36905a2a7a \r \h">
              <w:r>
                <w:t>2.15.3.9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7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8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7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9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9">
        <w:r>
          <w:rPr>
            <w:rStyle w:val="Hyperlink"/>
          </w:rPr>
          <w:t>name</w:t>
        </w:r>
      </w:hyperlink>
      <w:r>
        <w:t xml:space="preserve">="val" </w:t>
      </w:r>
      <w:hyperlink r:id="rId13">
        <w:r>
          <w:rPr>
            <w:rStyle w:val="Hyperlink"/>
          </w:rPr>
          <w:t>type</w:t>
        </w:r>
      </w:hyperlink>
      <w:r>
        <w:t>="</w:t>
      </w:r>
      <w:hyperlink r:id="rId18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222.png"></Relationship><Relationship Id="rId9" Type="http://schemas.openxmlformats.org/officeDocument/2006/relationships/image" Target="media/image223.png"></Relationship><Relationship Id="rId10" Type="http://schemas.openxmlformats.org/officeDocument/2006/relationships/hyperlink" Target="pBdr.docx" TargetMode="External"/><Relationship Id="rId11" Type="http://schemas.openxmlformats.org/officeDocument/2006/relationships/hyperlink" Target="mirrorMargins.docx" TargetMode="External"/><Relationship Id="rId12" Type="http://schemas.openxmlformats.org/officeDocument/2006/relationships/hyperlink" Target="evenAndOddHeaders.docx" TargetMode="External"/><Relationship Id="rId13" Type="http://schemas.openxmlformats.org/officeDocument/2006/relationships/hyperlink" Target="type.docx" TargetMode="External"/><Relationship Id="rId14" Type="http://schemas.openxmlformats.org/officeDocument/2006/relationships/hyperlink" Target="pPr.docx" TargetMode="External"/><Relationship Id="rId15" Type="http://schemas.openxmlformats.org/officeDocument/2006/relationships/hyperlink" Target="color.docx" TargetMode="External"/><Relationship Id="rId16" Type="http://schemas.openxmlformats.org/officeDocument/2006/relationships/hyperlink" Target="compat.docx" TargetMode="External"/><Relationship Id="rId17" Type="http://schemas.openxmlformats.org/officeDocument/2006/relationships/hyperlink" Target="XML.docx" TargetMode="External"/><Relationship Id="rId18" Type="http://schemas.openxmlformats.org/officeDocument/2006/relationships/hyperlink" Target="ST_OnOff.docx" TargetMode="External"/><Relationship Id="rId19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