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681_1" w:id="100001"/>
      <w:bookmarkStart w:name="book0b93c19a-04ae-4a00-a0b5-a0825539e2e6_1" w:id="100002"/>
      <w:r>
        <w:t>szCs</w:t>
      </w:r>
      <w:r>
        <w:t xml:space="preserve"> (Complex Script Font Size)</w:t>
      </w:r>
      <w:bookmarkEnd w:id="100001"/>
    </w:p>
    <w:bookmarkEnd w:id="100002"/>
    <w:p w:rsidRDefault="00476CD1" w:rsidP="00476CD1" w:rsidR="00476CD1">
      <w:r>
        <w:t>This element specifies the font size which shall be applied to all complex script characters in the contents of this run when displayed.</w:t>
      </w:r>
    </w:p>
    <w:p w:rsidRDefault="00476CD1" w:rsidP="00476CD1" w:rsidR="00476CD1">
      <w:r>
        <w:t xml:space="preserve">If this element is not present, the default value is to leave the value applied at previous level in the </w:t>
      </w:r>
      <w:r>
        <w:t>style hierarchy</w:t>
      </w:r>
      <w:r>
        <w:t>. If this element is never applied in the style hierarchy, then any appropriate font size may be used for complex script characters.</w:t>
      </w:r>
    </w:p>
    <w:p w:rsidRDefault="00476CD1" w:rsidP="00476CD1" w:rsidR="00476CD1">
      <w:r>
        <w:t>[</w:t>
      </w:r>
      <w:r>
        <w:t>Example</w:t>
      </w:r>
      <w:r>
        <w:t>: Consider a run of text which shall have an explicit font size of 10 points for the complex script contents of the run. This constraint is specified using the following WordprocessingML:</w:t>
      </w:r>
    </w:p>
    <w:p w:rsidRDefault="00476CD1" w:rsidP="00476CD1" w:rsidR="00476CD1">
      <w:pPr>
        <w:pStyle w:val="c"/>
      </w:pPr>
      <w:r>
        <w:t>&lt;w:</w:t>
      </w:r>
      <w:hyperlink r:id="rId8">
        <w:r>
          <w:rPr>
            <w:rStyle w:val="Hyperlink"/>
          </w:rPr>
          <w:t>rPr</w:t>
        </w:r>
      </w:hyperlink>
      <w:r>
        <w:t>&gt;</w:t>
      </w:r>
      <w:r>
        <w:br/>
      </w:r>
      <w:r>
        <w:t xml:space="preserve">  &lt;w:szCs w:val="20"/&gt;</w:t>
      </w:r>
      <w:r>
        <w:br/>
      </w:r>
      <w:r>
        <w:t>&lt;/w:</w:t>
      </w:r>
      <w:hyperlink r:id="rId8">
        <w:r>
          <w:rPr>
            <w:rStyle w:val="Hyperlink"/>
          </w:rPr>
          <w:t>rPr</w:t>
        </w:r>
      </w:hyperlink>
      <w:r>
        <w:t>&gt;</w:t>
      </w:r>
    </w:p>
    <w:p w:rsidRDefault="00476CD1" w:rsidP="00476CD1" w:rsidR="00476CD1">
      <w:r>
        <w:t xml:space="preserve">This run explicitly declares that the </w:t>
      </w:r>
      <w:r>
        <w:t/>
      </w:r>
      <w:hyperlink r:id="rId9">
        <w:r>
          <w:rPr>
            <w:rStyle w:val="Hyperlink"/>
          </w:rPr>
          <w:t>sz</w:t>
        </w:r>
      </w:hyperlink>
      <w:r>
        <w:t/>
      </w:r>
      <w:r>
        <w:t xml:space="preserve"> property is </w:t>
      </w:r>
      <w:r>
        <w:t>20</w:t>
      </w:r>
      <w:r>
        <w:t xml:space="preserve"> half-point for the non-complex script contents of this run, so the text will be displayed in 10 point font size.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3f11d55d-b960-419b-8e46-0dd051b40e9e \r \h">
              <w:r>
                <w:t>2.7.8.1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b283b50-9d92-4e7f-b82d-1462bf5123f5 \r \h">
              <w:r>
                <w:t>2.3.1.29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25ce0a7-1646-46b7-8862-4470079464d4 \r \h">
              <w:r>
                <w:t>2.5.2.26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eb6f25ce-1688-45a4-b463-58e76b6eeb42 \r \h">
              <w:r>
                <w:t>2.3.2.25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28239e56-16e8-47ee-a8df-62082dc6c0b2 \r \h">
              <w:r>
                <w:t>2.3.2.26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5006e152-518e-4326-83c0-6bd656cccfc0 \r \h">
              <w:r>
                <w:t>2.7.4.4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99a4a1bb-1510-457f-8fec-6f3471b01220 \r \h">
              <w:r>
                <w:t>2.3.1.30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8b820c0-e132-4454-aa3e-9866f2fb489e \r \h">
              <w:r>
                <w:t>2.9.26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05473415-01b7-455a-ac99-b3950846a2a3 \r \h">
              <w:r>
                <w:t>2.5.2.27</w:t>
              </w:r>
            </w:fldSimple>
            <w:r>
              <w:t xml:space="preserve">); </w:t>
            </w:r>
            <w:r>
              <w:t/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/>
            </w:r>
            <w:r>
              <w:t xml:space="preserve"> (§</w:t>
            </w:r>
            <w:fldSimple w:instr="REF bookf75f1855-f6e1-4b4a-b5ad-e80930d6e708 \r \h">
              <w:r>
                <w:t>2.7.5.2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(Half Point Measurement)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a positive measurement specified in half-points (1/144 of an inch).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attribute value are interpreted based on the context of the parent </w:t>
            </w:r>
            <w:hyperlink r:id="rId10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9">
              <w:r>
                <w:rPr>
                  <w:rStyle w:val="Hyperlink"/>
                </w:rPr>
                <w:t>sz</w:t>
              </w:r>
            </w:hyperlink>
            <w:r>
              <w:t xml:space="preserve"> w:val="28"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font size of the run's contents.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>&lt;w: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  <w:rPr>
                <w:lang w:val="de-DE"/>
              </w:rPr>
            </w:pPr>
            <w:r>
              <w:t xml:space="preserve">  &lt;w:</w:t>
            </w:r>
            <w:hyperlink r:id="rId11">
              <w:r>
                <w:rPr>
                  <w:rStyle w:val="Hyperlink"/>
                </w:rPr>
                <w:t>kern</w:t>
              </w:r>
            </w:hyperlink>
            <w:r>
              <w:t xml:space="preserve"> w:val="30" /&gt;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8">
              <w:r>
                <w:rPr>
                  <w:rStyle w:val="Hyperlink"/>
                </w:rPr>
                <w:t>rPr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value in the </w:t>
            </w:r>
            <w:r>
              <w:t>val</w:t>
            </w:r>
            <w:r>
              <w:t xml:space="preserve"> attribute is the minimum size for which font characters shall be automatically kerned.</w:t>
            </w:r>
          </w:p>
          <w:p w:rsidRDefault="00476CD1" w:rsidP="002E5918" w:rsidR="00476CD1"/>
          <w:p w:rsidRDefault="00476CD1" w:rsidP="002E5918" w:rsidR="00476CD1">
            <w:r>
              <w:t xml:space="preserve">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2">
              <w:r>
                <w:rPr>
                  <w:rStyle w:val="Hyperlink"/>
                </w:rPr>
                <w:t>ST_HpsMeasure</w:t>
              </w:r>
            </w:hyperlink>
            <w:r>
              <w:t/>
            </w:r>
            <w:r>
              <w:t xml:space="preserve"> simple </w:t>
            </w:r>
            <w:hyperlink r:id="rId13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517f43e7-b971-4eaa-9d6f-a188202462d2 \r \h">
              <w:r>
                <w:t>2.18.48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0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4">
        <w:r>
          <w:rPr>
            <w:rStyle w:val="Hyperlink"/>
          </w:rPr>
          <w:t>name</w:t>
        </w:r>
      </w:hyperlink>
      <w:r>
        <w:t>="CT_HpsMeasure"&gt;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4">
        <w:r>
          <w:rPr>
            <w:rStyle w:val="Hyperlink"/>
          </w:rPr>
          <w:t>name</w:t>
        </w:r>
      </w:hyperlink>
      <w:r>
        <w:t xml:space="preserve">="val" </w:t>
      </w:r>
      <w:hyperlink r:id="rId13">
        <w:r>
          <w:rPr>
            <w:rStyle w:val="Hyperlink"/>
          </w:rPr>
          <w:t>type</w:t>
        </w:r>
      </w:hyperlink>
      <w:r>
        <w:t>="</w:t>
      </w:r>
      <w:hyperlink r:id="rId12">
        <w:r>
          <w:rPr>
            <w:rStyle w:val="Hyperlink"/>
          </w:rPr>
          <w:t>ST_HpsMeasure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rPr.docx" TargetMode="External"/><Relationship Id="rId9" Type="http://schemas.openxmlformats.org/officeDocument/2006/relationships/hyperlink" Target="sz.docx" TargetMode="External"/><Relationship Id="rId10" Type="http://schemas.openxmlformats.org/officeDocument/2006/relationships/hyperlink" Target="XML.docx" TargetMode="External"/><Relationship Id="rId11" Type="http://schemas.openxmlformats.org/officeDocument/2006/relationships/hyperlink" Target="kern.docx" TargetMode="External"/><Relationship Id="rId12" Type="http://schemas.openxmlformats.org/officeDocument/2006/relationships/hyperlink" Target="ST_HpsMeasure.docx" TargetMode="External"/><Relationship Id="rId13" Type="http://schemas.openxmlformats.org/officeDocument/2006/relationships/hyperlink" Target="type.docx" TargetMode="External"/><Relationship Id="rId14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