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77_1" w:id="100001"/>
      <w:bookmarkStart w:name="book2f8d2956-d4e3-4c9b-8fa0-ac136e8c9037_1" w:id="100002"/>
      <w:r>
        <w:t>tblGridChange</w:t>
      </w:r>
      <w:r>
        <w:t xml:space="preserve"> (Revision Information for Table Grid Column Definitions)</w:t>
      </w:r>
      <w:bookmarkEnd w:id="100001"/>
    </w:p>
    <w:bookmarkEnd w:id="100002"/>
    <w:p w:rsidRDefault="00476CD1" w:rsidP="00476CD1" w:rsidR="00476CD1">
      <w:r>
        <w:t xml:space="preserve">This element specifies the details about a single revision to a table's grid column definitions within a WordprocessingML document. </w:t>
      </w:r>
    </w:p>
    <w:p w:rsidRDefault="00476CD1" w:rsidP="00476CD1" w:rsidR="00476CD1">
      <w:r>
        <w:t>This element stores this revision as follows:</w:t>
      </w:r>
    </w:p>
    <w:p w:rsidRDefault="00476CD1" w:rsidP="00476CD1" w:rsidR="00476CD1">
      <w:pPr>
        <w:pStyle w:val="ListBullet"/>
        <w:numPr>
          <w:ilvl w:val="0"/>
          <w:numId w:val="138"/>
        </w:numPr>
      </w:pPr>
      <w:r>
        <w:t xml:space="preserve">The child element of this element contains the definition of the </w:t>
      </w:r>
      <w:hyperlink r:id="rId8">
        <w:r>
          <w:rPr>
            <w:rStyle w:val="Hyperlink"/>
          </w:rPr>
          <w:t>table</w:t>
        </w:r>
      </w:hyperlink>
      <w:r>
        <w:t xml:space="preserve"> grid which was applied to the parent </w:t>
      </w:r>
      <w:hyperlink r:id="rId8">
        <w:r>
          <w:rPr>
            <w:rStyle w:val="Hyperlink"/>
          </w:rPr>
          <w:t>table</w:t>
        </w:r>
      </w:hyperlink>
      <w:r>
        <w:t xml:space="preserve"> before this revision</w:t>
      </w:r>
    </w:p>
    <w:p w:rsidRDefault="00476CD1" w:rsidP="00476CD1" w:rsidR="00476CD1">
      <w:r>
        <w:t>[</w:t>
      </w:r>
      <w:r>
        <w:t>Example</w:t>
      </w:r>
      <w:r>
        <w:t xml:space="preserve">: Consider a two column </w:t>
      </w:r>
      <w:hyperlink r:id="rId8">
        <w:r>
          <w:rPr>
            <w:rStyle w:val="Hyperlink"/>
          </w:rPr>
          <w:t>table</w:t>
        </w:r>
      </w:hyperlink>
      <w:r>
        <w:t xml:space="preserve"> in a WordprocessingML document which has the width of its first column significantly reduced, and this change in the </w:t>
      </w:r>
      <w:hyperlink r:id="rId8">
        <w:r>
          <w:rPr>
            <w:rStyle w:val="Hyperlink"/>
          </w:rPr>
          <w:t>table</w:t>
        </w:r>
      </w:hyperlink>
      <w:r>
        <w:t xml:space="preserve"> grid is tracked as a revision. This revision would be specified using the following WordprocessingML markup: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="1548" /&gt;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="8028" /&gt;</w:t>
      </w:r>
      <w:r>
        <w:br/>
      </w:r>
      <w:r>
        <w:t xml:space="preserve">  &lt;w:tblGridChange w:</w:t>
      </w:r>
      <w:hyperlink r:id="rId12">
        <w:r>
          <w:rPr>
            <w:rStyle w:val="Hyperlink"/>
          </w:rPr>
          <w:t>id</w:t>
        </w:r>
      </w:hyperlink>
      <w:r>
        <w:t>="1"&gt;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="4788" /&gt;</w:t>
      </w:r>
      <w:r>
        <w:br/>
      </w:r>
      <w:r>
        <w:t xml:space="preserve">      &lt;w:</w:t>
      </w:r>
      <w:hyperlink r:id="rId10">
        <w:r>
          <w:rPr>
            <w:rStyle w:val="Hyperlink"/>
          </w:rPr>
          <w:t>gridCol</w:t>
        </w:r>
      </w:hyperlink>
      <w:r>
        <w:t xml:space="preserve"> w:</w:t>
      </w:r>
      <w:hyperlink r:id="rId11">
        <w:r>
          <w:rPr>
            <w:rStyle w:val="Hyperlink"/>
          </w:rPr>
          <w:t>w</w:t>
        </w:r>
      </w:hyperlink>
      <w:r>
        <w:t>="4788" /&gt;</w:t>
      </w:r>
      <w:r>
        <w:br/>
      </w:r>
      <w:r>
        <w:t xml:space="preserve">    &lt;/w:</w:t>
      </w:r>
      <w:hyperlink r:id="rId9">
        <w:r>
          <w:rPr>
            <w:rStyle w:val="Hyperlink"/>
          </w:rPr>
          <w:t>tblGrid</w:t>
        </w:r>
      </w:hyperlink>
      <w:r>
        <w:t>&gt;</w:t>
      </w:r>
      <w:r>
        <w:br/>
      </w:r>
      <w:r>
        <w:t xml:space="preserve">  &lt;/w:tblGridChange&gt;</w:t>
      </w:r>
      <w:r>
        <w:br/>
      </w:r>
      <w:r>
        <w:t>&lt;/w:</w:t>
      </w:r>
      <w:hyperlink r:id="rId9">
        <w:r>
          <w:rPr>
            <w:rStyle w:val="Hyperlink"/>
          </w:rPr>
          <w:t>tblGrid</w:t>
        </w:r>
      </w:hyperlink>
      <w:r>
        <w:t>&gt;</w:t>
      </w:r>
    </w:p>
    <w:p w:rsidRDefault="00476CD1" w:rsidP="00476CD1" w:rsidR="00476CD1">
      <w:r>
        <w:t xml:space="preserve">The </w:t>
      </w:r>
      <w:r>
        <w:t>tblGridChange</w:t>
      </w:r>
      <w:r>
        <w:t xml:space="preserve"> element specifies that there was a revision to the </w:t>
      </w:r>
      <w:hyperlink r:id="rId8">
        <w:r>
          <w:rPr>
            <w:rStyle w:val="Hyperlink"/>
          </w:rPr>
          <w:t>table</w:t>
        </w:r>
      </w:hyperlink>
      <w:r>
        <w:t xml:space="preserve"> grid, and the previous </w:t>
      </w:r>
      <w:hyperlink r:id="rId8">
        <w:r>
          <w:rPr>
            <w:rStyle w:val="Hyperlink"/>
          </w:rPr>
          <w:t>table</w:t>
        </w:r>
      </w:hyperlink>
      <w:r>
        <w:t xml:space="preserve"> grid had both columns with a width of </w:t>
      </w:r>
      <w:r>
        <w:t>4788</w:t>
      </w:r>
      <w:r>
        <w:t xml:space="preserve"> twentieths of a point, vs. their current widths of </w:t>
      </w:r>
      <w:r>
        <w:t>1548</w:t>
      </w:r>
      <w:r>
        <w:t xml:space="preserve"> and </w:t>
      </w:r>
      <w:r>
        <w:t>8028</w:t>
      </w:r>
      <w:r>
        <w:t xml:space="preserve"> twentieths of a point respectively.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tblGrid</w:t>
              </w:r>
            </w:hyperlink>
            <w:r>
              <w:t/>
            </w:r>
            <w:r>
              <w:t xml:space="preserve"> (§</w:t>
            </w:r>
            <w:fldSimple w:instr="REF book3b142499-bf6f-4338-b47e-032ab08dfc46 \r \h">
              <w:r>
                <w:t>2.4.44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tblGrid</w:t>
              </w:r>
            </w:hyperlink>
            <w:r>
              <w:t/>
            </w:r>
            <w:r>
              <w:t xml:space="preserve"> (Previous Table Grid)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f48d319-5c9a-4863-bd2a-efe988f0a885 \r \h">
              <w:r>
                <w:t>2.4.45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="CT_TblGridChange"&gt;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6">
        <w:r>
          <w:rPr>
            <w:rStyle w:val="Hyperlink"/>
          </w:rPr>
          <w:t>name</w:t>
        </w:r>
      </w:hyperlink>
      <w:r>
        <w:t>="</w:t>
      </w:r>
      <w:hyperlink r:id="rId9">
        <w:r>
          <w:rPr>
            <w:rStyle w:val="Hyperlink"/>
          </w:rPr>
          <w:t>tblGrid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="CT_TblGridBase"/&gt;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blGrid.docx" TargetMode="External"/><Relationship Id="rId10" Type="http://schemas.openxmlformats.org/officeDocument/2006/relationships/hyperlink" Target="gridCol.docx" TargetMode="External"/><Relationship Id="rId11" Type="http://schemas.openxmlformats.org/officeDocument/2006/relationships/hyperlink" Target="w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DecimalNumber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