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35.png" ContentType="image/png"/>
  <Override PartName="/word/media/image23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36_1" w:id="100001"/>
      <w:bookmarkStart w:name="book50d6a0ad-2b0f-42c9-b678-296b0b61e3d6_1" w:id="100002"/>
      <w:r>
        <w:t>wrapTrailSpaces</w:t>
      </w:r>
      <w:r>
        <w:t xml:space="preserve"> (Line Wrap Trailing Spaces)</w:t>
      </w:r>
      <w:bookmarkEnd w:id="100001"/>
    </w:p>
    <w:bookmarkEnd w:id="100002"/>
    <w:p w:rsidRDefault="00476CD1" w:rsidP="00476CD1" w:rsidR="00476CD1">
      <w:r>
        <w:t xml:space="preserve">This element specifies whether applications shall perform line wrapping on trailing spaces in the contents of a line when displaying in it a paragraph. </w:t>
      </w:r>
      <w:r>
        <w:t>Trailing spaces</w:t>
      </w:r>
      <w:r>
        <w:t xml:space="preserve"> are all space characters which are not followed by non-space characters on the same line.</w:t>
      </w:r>
    </w:p>
    <w:p w:rsidRDefault="00476CD1" w:rsidP="00476CD1" w:rsidR="00476CD1">
      <w:r>
        <w:t xml:space="preserve">Typically, applications do not line wrap trailing spaces, instead allowing an unbounded number of trailing spaces on a line, with the </w:t>
      </w:r>
      <w:hyperlink r:id="rId10">
        <w:r>
          <w:rPr>
            <w:rStyle w:val="Hyperlink"/>
          </w:rPr>
          <w:t>next</w:t>
        </w:r>
      </w:hyperlink>
      <w:r>
        <w:t xml:space="preserve"> non-space character starting at the first character </w:t>
      </w:r>
      <w:hyperlink r:id="rId11">
        <w:r>
          <w:rPr>
            <w:rStyle w:val="Hyperlink"/>
          </w:rPr>
          <w:t>position</w:t>
        </w:r>
      </w:hyperlink>
      <w:r>
        <w:t xml:space="preserve"> on the </w:t>
      </w:r>
      <w:hyperlink r:id="rId10">
        <w:r>
          <w:rPr>
            <w:rStyle w:val="Hyperlink"/>
          </w:rPr>
          <w:t>next</w:t>
        </w:r>
      </w:hyperlink>
      <w:r>
        <w:t xml:space="preserve"> line.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all characters, including trailing spaces, shall be line wrapped normally.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paragraph of text, including a long interstitial of spaces which become trailing spaces when the paragraph is displayed: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</w:t>
        </w:r>
      </w:hyperlink>
      <w:r>
        <w:t>&gt; This is some text followed by a long number of trailing spaces.</w:t>
      </w:r>
      <w:r>
        <w:br/>
      </w:r>
      <w:r>
        <w:t xml:space="preserve">                                                                       </w:t>
      </w:r>
      <w:r>
        <w:br/>
      </w:r>
      <w:r>
        <w:t xml:space="preserve">                                                                       </w:t>
      </w:r>
      <w:r>
        <w:br/>
      </w:r>
      <w:r>
        <w:t xml:space="preserve">               And some more text.&lt;/w: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default presentation would not wrap those trailing spaces, so the text at the end of the run would begin at the first character </w:t>
      </w:r>
      <w:hyperlink r:id="rId11">
        <w:r>
          <w:rPr>
            <w:rStyle w:val="Hyperlink"/>
          </w:rPr>
          <w:t>position</w:t>
        </w:r>
      </w:hyperlink>
      <w:r>
        <w:t xml:space="preserve"> on the second line:</w:t>
      </w:r>
    </w:p>
    <w:p w:rsidRDefault="00476CD1" w:rsidP="00476CD1" w:rsidR="00476CD1">
      <w:r>
        <w:drawing>
          <wp:inline distR="0" distL="0" distB="0" distT="0">
            <wp:extent cy="1329055" cx="6391275"/>
            <wp:effectExtent b="0" r="0" t="0" l="0"/>
            <wp:docPr name="Picture 6" id="7402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329055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&lt;w:wrapTrailSpaces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all trailing spaces would be handled as regular characters when line wrapping, resulting in the following output:</w:t>
      </w:r>
    </w:p>
    <w:p w:rsidRDefault="00476CD1" w:rsidP="00476CD1" w:rsidR="00476CD1">
      <w:pPr>
        <w:rPr>
          <w:rStyle w:val="Non-normativeBracket"/>
        </w:rPr>
      </w:pPr>
      <w:r>
        <w:drawing>
          <wp:inline distR="0" distL="0" distB="0" distT="0">
            <wp:extent cy="1423670" cx="6400800"/>
            <wp:effectExtent b="0" r="0" t="0" l="0"/>
            <wp:docPr name="Picture 7" id="1663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7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42367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35.png"></Relationship><Relationship Id="rId9" Type="http://schemas.openxmlformats.org/officeDocument/2006/relationships/image" Target="media/image236.png"></Relationship><Relationship Id="rId10" Type="http://schemas.openxmlformats.org/officeDocument/2006/relationships/hyperlink" Target="next.docx" TargetMode="External"/><Relationship Id="rId11" Type="http://schemas.openxmlformats.org/officeDocument/2006/relationships/hyperlink" Target="position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