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 structure from diagram: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user: "Dipu Shitte",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birthday: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month: "February",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day: "7",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year: "2000"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roles:[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job: "software developer",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salary: "$110,000"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start_date: "January 5, 2022"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end_date: "current"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job: "pharmacy technician",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salary: "$44,000"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start_date: "May 9, 2018"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end_date: "December 2, 2021"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dependents:[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id: "001",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name: "John"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id: "002",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name: "Joe"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